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7D0EB0"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38530633" w:rsidR="00815B8B" w:rsidRPr="00683BB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8F18C7">
        <w:rPr>
          <w:rFonts w:ascii="Verdana" w:hAnsi="Verdana"/>
          <w:b/>
          <w:sz w:val="20"/>
          <w:szCs w:val="20"/>
          <w:lang w:val="bg-BG"/>
        </w:rPr>
        <w:t>7</w:t>
      </w:r>
      <w:r w:rsidR="00683BBB">
        <w:rPr>
          <w:rFonts w:ascii="Verdana" w:hAnsi="Verdana"/>
          <w:b/>
          <w:sz w:val="20"/>
          <w:szCs w:val="20"/>
          <w:lang w:val="bg-BG"/>
        </w:rPr>
        <w:t>67</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6421A9F7"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683BBB">
        <w:rPr>
          <w:rFonts w:ascii="Verdana" w:hAnsi="Verdana"/>
          <w:b/>
          <w:sz w:val="20"/>
          <w:szCs w:val="20"/>
          <w:lang w:val="bg-BG"/>
        </w:rPr>
        <w:t>Възстановителни работи на настилки на територията на 30% от Концесионната област на „Софийска вода“ АД</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5247F24D" w14:textId="62BFDC49" w:rsidR="006D0107" w:rsidRPr="00815B8B" w:rsidRDefault="006D0107" w:rsidP="006D010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683BBB">
        <w:rPr>
          <w:rFonts w:ascii="Verdana" w:hAnsi="Verdana"/>
          <w:b/>
          <w:sz w:val="20"/>
          <w:szCs w:val="20"/>
          <w:lang w:val="bg-BG"/>
        </w:rPr>
        <w:t>Възстановителни работи на настилки на територията на 30% от Концесионната област на „Софийска вода“ АД</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E54A947"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714E98">
        <w:rPr>
          <w:rFonts w:ascii="Verdana" w:hAnsi="Verdana"/>
          <w:bCs/>
          <w:sz w:val="20"/>
          <w:szCs w:val="20"/>
          <w:lang w:val="bg-BG"/>
        </w:rPr>
        <w:t>СТРОИТЕЛСТВО</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3A5ED13C" w:rsidR="00815B8B" w:rsidRPr="00310234" w:rsidRDefault="00815B8B" w:rsidP="00714E98">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w:t>
      </w:r>
      <w:r w:rsidR="00714E98" w:rsidRPr="00714E98">
        <w:rPr>
          <w:rFonts w:ascii="Verdana" w:hAnsi="Verdana"/>
          <w:b/>
          <w:sz w:val="20"/>
          <w:szCs w:val="20"/>
          <w:lang w:val="bg-BG"/>
        </w:rPr>
        <w:t>Възстановителни работи на настилки на територията на 30% от Концесионната област на „Софийска вода“ АД</w:t>
      </w:r>
      <w:r w:rsidR="00FF288E" w:rsidRPr="00FF288E">
        <w:rPr>
          <w:rFonts w:ascii="Verdana" w:hAnsi="Verdana"/>
          <w:b/>
          <w:sz w:val="20"/>
          <w:szCs w:val="20"/>
          <w:lang w:val="bg-BG"/>
        </w:rPr>
        <w:t>“</w:t>
      </w:r>
    </w:p>
    <w:p w14:paraId="151A71FA" w14:textId="628DAFBB"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BB7223">
        <w:rPr>
          <w:rFonts w:ascii="Verdana" w:hAnsi="Verdana"/>
          <w:spacing w:val="-5"/>
          <w:sz w:val="20"/>
          <w:szCs w:val="20"/>
          <w:lang w:val="bg-BG"/>
        </w:rPr>
        <w:t>2 400</w:t>
      </w:r>
      <w:r w:rsidR="00F316DF">
        <w:rPr>
          <w:rFonts w:ascii="Verdana" w:hAnsi="Verdana"/>
          <w:spacing w:val="-5"/>
          <w:sz w:val="20"/>
          <w:szCs w:val="20"/>
          <w:lang w:val="bg-BG"/>
        </w:rPr>
        <w:t xml:space="preserve"> 000</w:t>
      </w:r>
      <w:r w:rsidR="003559C5" w:rsidRPr="00516A5F">
        <w:rPr>
          <w:rFonts w:ascii="Verdana" w:hAnsi="Verdana"/>
          <w:spacing w:val="-5"/>
          <w:sz w:val="20"/>
          <w:szCs w:val="20"/>
          <w:lang w:val="bg-BG"/>
        </w:rPr>
        <w:t>.00 лв. без ДДС</w:t>
      </w:r>
      <w:r w:rsidR="00BB7223">
        <w:rPr>
          <w:rFonts w:ascii="Verdana" w:hAnsi="Verdana"/>
          <w:spacing w:val="-5"/>
          <w:sz w:val="20"/>
          <w:szCs w:val="20"/>
          <w:lang w:val="bg-BG"/>
        </w:rPr>
        <w:t xml:space="preserve"> с включени опции или 1 200 000.00лв. без ДДС без опции</w:t>
      </w:r>
      <w:r w:rsidR="002F3EA7">
        <w:rPr>
          <w:rFonts w:ascii="Verdana" w:hAnsi="Verdana"/>
          <w:spacing w:val="-5"/>
          <w:sz w:val="20"/>
          <w:szCs w:val="20"/>
          <w:lang w:val="bg-BG"/>
        </w:rPr>
        <w:t>.</w:t>
      </w:r>
    </w:p>
    <w:p w14:paraId="3A579DE9" w14:textId="470DF5C6"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9F427B">
        <w:rPr>
          <w:rFonts w:ascii="Verdana" w:hAnsi="Verdana" w:cs="Arial"/>
          <w:sz w:val="20"/>
          <w:szCs w:val="20"/>
          <w:lang w:val="bg-BG"/>
        </w:rPr>
        <w:t>5</w:t>
      </w:r>
      <w:r w:rsidR="00B95E95">
        <w:rPr>
          <w:rFonts w:ascii="Verdana" w:hAnsi="Verdana" w:cs="Arial"/>
          <w:sz w:val="20"/>
          <w:szCs w:val="20"/>
          <w:lang w:val="en-US"/>
        </w:rPr>
        <w:t>%</w:t>
      </w:r>
      <w:r w:rsidR="00815B8B" w:rsidRPr="00815B8B">
        <w:rPr>
          <w:rFonts w:ascii="Verdana" w:hAnsi="Verdana" w:cs="Arial"/>
          <w:sz w:val="20"/>
          <w:szCs w:val="20"/>
          <w:lang w:val="bg-BG"/>
        </w:rPr>
        <w:t xml:space="preserve"> (</w:t>
      </w:r>
      <w:r w:rsidR="009F427B">
        <w:rPr>
          <w:rFonts w:ascii="Verdana" w:hAnsi="Verdana" w:cs="Arial"/>
          <w:sz w:val="20"/>
          <w:szCs w:val="20"/>
          <w:lang w:val="bg-BG"/>
        </w:rPr>
        <w:t>пет</w:t>
      </w:r>
      <w:r w:rsidR="004B6992">
        <w:rPr>
          <w:rFonts w:ascii="Verdana" w:hAnsi="Verdana" w:cs="Arial"/>
          <w:sz w:val="20"/>
          <w:szCs w:val="20"/>
          <w:lang w:val="bg-BG"/>
        </w:rPr>
        <w:t xml:space="preserve"> </w:t>
      </w:r>
      <w:r w:rsidR="00B95E95">
        <w:rPr>
          <w:rFonts w:ascii="Verdana" w:hAnsi="Verdana" w:cs="Arial"/>
          <w:sz w:val="20"/>
          <w:szCs w:val="20"/>
          <w:lang w:val="bg-BG"/>
        </w:rPr>
        <w:t>процента</w:t>
      </w:r>
      <w:r w:rsidR="00815B8B" w:rsidRPr="00815B8B">
        <w:rPr>
          <w:rFonts w:ascii="Verdana" w:hAnsi="Verdana" w:cs="Arial"/>
          <w:sz w:val="20"/>
          <w:szCs w:val="20"/>
          <w:lang w:val="bg-BG"/>
        </w:rPr>
        <w:t>) от стойността на договора</w:t>
      </w:r>
      <w:r w:rsidR="003403C7">
        <w:rPr>
          <w:rFonts w:ascii="Verdana" w:hAnsi="Verdana" w:cs="Arial"/>
          <w:sz w:val="20"/>
          <w:szCs w:val="20"/>
          <w:lang w:val="bg-BG"/>
        </w:rPr>
        <w:t>, без опциите</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D3B67DA" w:rsidR="00815B8B" w:rsidRPr="00BF100C"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BF100C">
        <w:rPr>
          <w:rFonts w:ascii="Verdana" w:hAnsi="Verdana"/>
          <w:sz w:val="20"/>
          <w:szCs w:val="20"/>
          <w:lang w:val="bg-BG"/>
        </w:rPr>
        <w:t xml:space="preserve">Преведена по банков път на сметка на "Софийска вода" АД: </w:t>
      </w:r>
      <w:r w:rsidR="002F54B2" w:rsidRPr="00186D98">
        <w:rPr>
          <w:rFonts w:ascii="Verdana" w:hAnsi="Verdana"/>
          <w:sz w:val="20"/>
          <w:szCs w:val="20"/>
        </w:rPr>
        <w:t xml:space="preserve">„Сосиете Женерал Експресбак“ АД, </w:t>
      </w:r>
      <w:r w:rsidR="002F54B2" w:rsidRPr="00186D98">
        <w:rPr>
          <w:rFonts w:ascii="Verdana" w:hAnsi="Verdana"/>
          <w:sz w:val="20"/>
          <w:szCs w:val="20"/>
          <w:lang w:val="en-US"/>
        </w:rPr>
        <w:t xml:space="preserve">IBAN: </w:t>
      </w:r>
      <w:r w:rsidR="002F54B2" w:rsidRPr="00186D98">
        <w:rPr>
          <w:rFonts w:ascii="Verdana" w:hAnsi="Verdana"/>
          <w:sz w:val="20"/>
          <w:szCs w:val="20"/>
        </w:rPr>
        <w:t xml:space="preserve">BG28 TTBB 9400 1523 0569 25, </w:t>
      </w:r>
      <w:r w:rsidR="002F54B2" w:rsidRPr="00186D98">
        <w:rPr>
          <w:rFonts w:ascii="Verdana" w:hAnsi="Verdana"/>
          <w:sz w:val="20"/>
          <w:szCs w:val="20"/>
          <w:lang w:val="en-US"/>
        </w:rPr>
        <w:t>BIC:TTBB BG22</w:t>
      </w:r>
      <w:r w:rsidRPr="00BF100C">
        <w:rPr>
          <w:rFonts w:ascii="Verdana" w:hAnsi="Verdana"/>
          <w:sz w:val="20"/>
          <w:szCs w:val="20"/>
          <w:lang w:val="bg-BG"/>
        </w:rPr>
        <w:t>,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3BCCAD6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w:t>
      </w:r>
      <w:r w:rsidRPr="00815B8B">
        <w:rPr>
          <w:rFonts w:ascii="Verdana" w:hAnsi="Verdana" w:cs="Tahoma"/>
          <w:sz w:val="20"/>
          <w:szCs w:val="20"/>
          <w:lang w:val="bg-BG"/>
        </w:rPr>
        <w:lastRenderedPageBreak/>
        <w:t>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36252DD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B859828" w:rsidR="0008453D" w:rsidRDefault="00AA44C0" w:rsidP="009F6E0D">
      <w:pPr>
        <w:pStyle w:val="ListParagraph"/>
        <w:numPr>
          <w:ilvl w:val="0"/>
          <w:numId w:val="13"/>
        </w:numPr>
        <w:shd w:val="clear" w:color="auto" w:fill="FFFFFF"/>
        <w:spacing w:line="276" w:lineRule="auto"/>
        <w:jc w:val="both"/>
        <w:rPr>
          <w:rFonts w:ascii="Verdana" w:hAnsi="Verdana" w:cs="Arial"/>
          <w:sz w:val="20"/>
          <w:szCs w:val="20"/>
          <w:lang w:val="bg-BG"/>
        </w:rPr>
      </w:pPr>
      <w:r>
        <w:rPr>
          <w:rFonts w:ascii="Verdana" w:hAnsi="Verdana" w:cs="Arial"/>
          <w:b/>
          <w:sz w:val="20"/>
          <w:szCs w:val="20"/>
          <w:lang w:val="bg-BG"/>
        </w:rPr>
        <w:t>Срокът на договора</w:t>
      </w:r>
      <w:r w:rsidR="0008453D">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3AC43B3C"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 xml:space="preserve">вената поръчка до </w:t>
      </w:r>
      <w:r w:rsidR="0063152E">
        <w:rPr>
          <w:rFonts w:ascii="Verdana" w:hAnsi="Verdana" w:cs="Tahoma"/>
          <w:color w:val="000000"/>
          <w:sz w:val="20"/>
          <w:szCs w:val="20"/>
          <w:lang w:val="bg-BG"/>
        </w:rPr>
        <w:t xml:space="preserve"> 7</w:t>
      </w:r>
      <w:r w:rsidR="0063152E" w:rsidRPr="00815B8B">
        <w:rPr>
          <w:rFonts w:ascii="Verdana" w:hAnsi="Verdana" w:cs="Tahoma"/>
          <w:color w:val="000000"/>
          <w:sz w:val="20"/>
          <w:szCs w:val="20"/>
          <w:lang w:val="bg-BG"/>
        </w:rPr>
        <w:t xml:space="preserve"> </w:t>
      </w:r>
      <w:r w:rsidRPr="00815B8B">
        <w:rPr>
          <w:rFonts w:ascii="Verdana" w:hAnsi="Verdana" w:cs="Tahoma"/>
          <w:color w:val="000000"/>
          <w:sz w:val="20"/>
          <w:szCs w:val="20"/>
          <w:lang w:val="bg-BG"/>
        </w:rPr>
        <w:t xml:space="preserve">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електронен </w:t>
      </w:r>
      <w:r w:rsidRPr="00815B8B">
        <w:rPr>
          <w:rFonts w:ascii="Verdana" w:hAnsi="Verdana"/>
          <w:sz w:val="20"/>
          <w:szCs w:val="20"/>
          <w:lang w:val="bg-BG"/>
        </w:rPr>
        <w:lastRenderedPageBreak/>
        <w:t>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2FE6F23F"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lastRenderedPageBreak/>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1D3B1CBD" w14:textId="77777777" w:rsidR="00EF7F95" w:rsidRPr="00270240" w:rsidRDefault="00EF7F95" w:rsidP="00EF7F95">
      <w:pPr>
        <w:numPr>
          <w:ilvl w:val="0"/>
          <w:numId w:val="15"/>
        </w:numPr>
        <w:spacing w:before="120" w:after="120"/>
        <w:contextualSpacing/>
        <w:jc w:val="both"/>
        <w:rPr>
          <w:sz w:val="20"/>
          <w:szCs w:val="20"/>
        </w:rPr>
      </w:pPr>
      <w:r w:rsidRPr="00270240">
        <w:rPr>
          <w:sz w:val="20"/>
          <w:szCs w:val="20"/>
        </w:rPr>
        <w:t xml:space="preserve">(чл. 54, ал. 1, т. 6) е установено с влязло в сила наказателно постановление, принудителна административна мярка по чл. 404 от Кодекса на труда или </w:t>
      </w:r>
      <w:r w:rsidRPr="00270240">
        <w:rPr>
          <w:sz w:val="20"/>
          <w:szCs w:val="20"/>
        </w:rPr>
        <w:lastRenderedPageBreak/>
        <w:t xml:space="preserve">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1F2D0F9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lastRenderedPageBreak/>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20725528"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w:t>
      </w:r>
      <w:r w:rsidR="004B38FF">
        <w:rPr>
          <w:rFonts w:ascii="Verdana" w:hAnsi="Verdana" w:cs="Tahoma"/>
          <w:sz w:val="20"/>
          <w:szCs w:val="20"/>
          <w:lang w:val="bg-BG"/>
        </w:rPr>
        <w:t xml:space="preserve"> </w:t>
      </w:r>
      <w:r w:rsidRPr="00277011">
        <w:rPr>
          <w:rFonts w:ascii="Verdana" w:hAnsi="Verdana" w:cs="Tahoma"/>
          <w:sz w:val="20"/>
          <w:szCs w:val="20"/>
        </w:rPr>
        <w:t>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E4451D" w:rsidRDefault="00635950" w:rsidP="00635950">
      <w:pPr>
        <w:pStyle w:val="p50"/>
        <w:keepLines/>
        <w:spacing w:before="120" w:after="120"/>
        <w:ind w:left="2705"/>
        <w:rPr>
          <w:rFonts w:ascii="Verdana" w:hAnsi="Verdana"/>
          <w:snapToGrid/>
          <w:color w:val="auto"/>
          <w:sz w:val="20"/>
          <w:szCs w:val="20"/>
          <w:lang w:val="en-GB"/>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w:t>
      </w:r>
      <w:r w:rsidRPr="00E4451D">
        <w:rPr>
          <w:rFonts w:ascii="Verdana" w:hAnsi="Verdana"/>
          <w:snapToGrid/>
          <w:color w:val="auto"/>
          <w:sz w:val="20"/>
          <w:szCs w:val="20"/>
          <w:lang w:val="en-GB"/>
        </w:rPr>
        <w:t xml:space="preserve">описаните обстоятелства. </w:t>
      </w:r>
    </w:p>
    <w:p w14:paraId="3464D1BE" w14:textId="5F9AC91D" w:rsidR="00EF7F95" w:rsidRPr="00EF7F95" w:rsidRDefault="00EF7F95" w:rsidP="00E4451D">
      <w:pPr>
        <w:pStyle w:val="ListParagraph"/>
        <w:numPr>
          <w:ilvl w:val="3"/>
          <w:numId w:val="13"/>
        </w:numPr>
        <w:shd w:val="clear" w:color="auto" w:fill="FFFFFF"/>
        <w:spacing w:line="276" w:lineRule="auto"/>
        <w:ind w:left="3119" w:hanging="992"/>
        <w:jc w:val="both"/>
        <w:rPr>
          <w:rFonts w:ascii="Verdana" w:hAnsi="Verdana"/>
          <w:sz w:val="20"/>
        </w:rPr>
      </w:pPr>
      <w:r w:rsidRPr="00EF7F95">
        <w:rPr>
          <w:rFonts w:ascii="Verdana" w:hAnsi="Verdana"/>
          <w:sz w:val="20"/>
        </w:rPr>
        <w:t>е платил изцяло дължимото вземане по чл. 128, чл. 228, ал. 3 или чл. 245 от Кодекса на труда.</w:t>
      </w:r>
    </w:p>
    <w:p w14:paraId="695267FA" w14:textId="1ACF23D8" w:rsidR="00EF7F95" w:rsidRPr="00EF7F95" w:rsidRDefault="00EF7F95" w:rsidP="00EF7F95">
      <w:pPr>
        <w:pStyle w:val="p50"/>
        <w:keepLines/>
        <w:spacing w:before="120" w:after="120"/>
        <w:ind w:left="2705"/>
        <w:rPr>
          <w:rFonts w:ascii="Verdana" w:hAnsi="Verdana"/>
          <w:sz w:val="20"/>
        </w:rPr>
      </w:pPr>
      <w:r w:rsidRPr="00EF7F95">
        <w:rPr>
          <w:rFonts w:ascii="Verdana" w:hAnsi="Verdana"/>
          <w:sz w:val="20"/>
        </w:rPr>
        <w:t>За доказване на надеждността се представя документ за извършено плащане.</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w:t>
      </w:r>
      <w:r w:rsidRPr="009D4CB4">
        <w:rPr>
          <w:rFonts w:ascii="Verdana" w:hAnsi="Verdana" w:cs="Tahoma"/>
          <w:sz w:val="20"/>
          <w:szCs w:val="20"/>
          <w:lang w:val="bg-BG"/>
        </w:rPr>
        <w:lastRenderedPageBreak/>
        <w:t>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055B2" w:rsidRDefault="00A40F58" w:rsidP="00965243">
      <w:pPr>
        <w:pStyle w:val="ListParagraph"/>
        <w:numPr>
          <w:ilvl w:val="2"/>
          <w:numId w:val="13"/>
        </w:numPr>
        <w:shd w:val="clear" w:color="auto" w:fill="FFFFFF"/>
        <w:spacing w:line="276" w:lineRule="auto"/>
        <w:jc w:val="both"/>
        <w:rPr>
          <w:rFonts w:ascii="Verdana" w:hAnsi="Verdana" w:cs="Tahoma"/>
          <w:b/>
          <w:sz w:val="20"/>
          <w:szCs w:val="20"/>
          <w:lang w:val="bg-BG"/>
        </w:rPr>
      </w:pPr>
      <w:r w:rsidRPr="00A40F58">
        <w:rPr>
          <w:rFonts w:ascii="Verdana" w:hAnsi="Verdana" w:cs="Tahoma"/>
          <w:sz w:val="20"/>
          <w:szCs w:val="20"/>
          <w:lang w:val="bg-BG"/>
        </w:rPr>
        <w:t xml:space="preserve">   </w:t>
      </w:r>
      <w:r w:rsidRPr="004055B2">
        <w:rPr>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6D388C18" w14:textId="754D3D6B" w:rsidR="00C74557" w:rsidRPr="009A1FE8"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r w:rsidR="001A6691">
        <w:rPr>
          <w:rFonts w:ascii="Verdana" w:hAnsi="Verdana"/>
          <w:b/>
          <w:sz w:val="20"/>
          <w:lang w:val="bg-BG"/>
        </w:rPr>
        <w:t>:</w:t>
      </w:r>
    </w:p>
    <w:p w14:paraId="574744AE" w14:textId="6E0E15E0" w:rsidR="009A1FE8" w:rsidRPr="009A1FE8" w:rsidRDefault="009A1FE8" w:rsidP="009A1FE8">
      <w:pPr>
        <w:keepLines/>
        <w:numPr>
          <w:ilvl w:val="2"/>
          <w:numId w:val="13"/>
        </w:numPr>
        <w:spacing w:before="120" w:after="120"/>
        <w:jc w:val="both"/>
        <w:rPr>
          <w:rFonts w:ascii="Verdana" w:hAnsi="Verdana"/>
          <w:sz w:val="20"/>
          <w:szCs w:val="20"/>
          <w:lang w:val="bg-BG"/>
        </w:rPr>
      </w:pPr>
      <w:r w:rsidRPr="009A1FE8">
        <w:rPr>
          <w:rStyle w:val="alcapt2"/>
          <w:rFonts w:ascii="Verdana" w:hAnsi="Verdana"/>
          <w:sz w:val="20"/>
          <w:szCs w:val="20"/>
        </w:rPr>
        <w:t xml:space="preserve">Участникът </w:t>
      </w:r>
      <w:r w:rsidRPr="009A1FE8">
        <w:rPr>
          <w:rFonts w:ascii="Verdana" w:hAnsi="Verdana"/>
          <w:sz w:val="20"/>
          <w:szCs w:val="20"/>
        </w:rPr>
        <w:t xml:space="preserve">да е </w:t>
      </w:r>
      <w:r w:rsidRPr="009A1FE8">
        <w:rPr>
          <w:rFonts w:ascii="Verdana" w:hAnsi="Verdana"/>
          <w:sz w:val="20"/>
          <w:szCs w:val="20"/>
          <w:lang w:val="bg-BG"/>
        </w:rPr>
        <w:t>реализирал</w:t>
      </w:r>
      <w:r w:rsidRPr="009A1FE8">
        <w:rPr>
          <w:rFonts w:ascii="Verdana" w:hAnsi="Verdana"/>
          <w:sz w:val="20"/>
          <w:szCs w:val="20"/>
        </w:rPr>
        <w:t xml:space="preserve"> оборот в сферата, попадаща в обхвата на поръчката*, изчислен на база годишните обороти** за последните три приключили финансови години (201</w:t>
      </w:r>
      <w:r w:rsidR="006C40C4">
        <w:rPr>
          <w:rFonts w:ascii="Verdana" w:hAnsi="Verdana"/>
          <w:sz w:val="20"/>
          <w:szCs w:val="20"/>
        </w:rPr>
        <w:t>5</w:t>
      </w:r>
      <w:r w:rsidRPr="009A1FE8">
        <w:rPr>
          <w:rFonts w:ascii="Verdana" w:hAnsi="Verdana"/>
          <w:sz w:val="20"/>
          <w:szCs w:val="20"/>
        </w:rPr>
        <w:t>, 201</w:t>
      </w:r>
      <w:r w:rsidR="006C40C4">
        <w:rPr>
          <w:rFonts w:ascii="Verdana" w:hAnsi="Verdana"/>
          <w:sz w:val="20"/>
          <w:szCs w:val="20"/>
        </w:rPr>
        <w:t>6</w:t>
      </w:r>
      <w:r w:rsidRPr="009A1FE8">
        <w:rPr>
          <w:rFonts w:ascii="Verdana" w:hAnsi="Verdana"/>
          <w:sz w:val="20"/>
          <w:szCs w:val="20"/>
        </w:rPr>
        <w:t>, 201</w:t>
      </w:r>
      <w:r w:rsidR="006C40C4">
        <w:rPr>
          <w:rFonts w:ascii="Verdana" w:hAnsi="Verdana"/>
          <w:sz w:val="20"/>
          <w:szCs w:val="20"/>
        </w:rPr>
        <w:t>7</w:t>
      </w:r>
      <w:r w:rsidRPr="009A1FE8">
        <w:rPr>
          <w:rFonts w:ascii="Verdana" w:hAnsi="Verdana"/>
          <w:sz w:val="20"/>
          <w:szCs w:val="20"/>
        </w:rPr>
        <w:t xml:space="preserve"> г.) в зависимост от датата, на която участникът е създаден или е започнал дейността си, в размер</w:t>
      </w:r>
      <w:r w:rsidRPr="009A1FE8">
        <w:rPr>
          <w:rFonts w:ascii="Verdana" w:hAnsi="Verdana"/>
          <w:sz w:val="20"/>
          <w:szCs w:val="20"/>
          <w:lang w:val="bg-BG"/>
        </w:rPr>
        <w:t xml:space="preserve"> на прогнозната стойност на поръчката.</w:t>
      </w:r>
    </w:p>
    <w:p w14:paraId="64229C67" w14:textId="77777777" w:rsidR="009A1FE8" w:rsidRPr="00211752" w:rsidRDefault="009A1FE8" w:rsidP="009A1FE8">
      <w:pPr>
        <w:pStyle w:val="ListParagraph"/>
        <w:spacing w:before="120" w:after="120"/>
        <w:ind w:left="624"/>
        <w:jc w:val="both"/>
        <w:rPr>
          <w:rFonts w:ascii="Verdana" w:hAnsi="Verdana" w:cs="Tahoma"/>
          <w:sz w:val="20"/>
          <w:szCs w:val="20"/>
          <w:lang w:val="bg-BG"/>
        </w:rPr>
      </w:pPr>
      <w:r w:rsidRPr="00A40FCB">
        <w:rPr>
          <w:rFonts w:ascii="Verdana" w:hAnsi="Verdana"/>
          <w:sz w:val="20"/>
          <w:szCs w:val="20"/>
        </w:rPr>
        <w:t xml:space="preserve">*Под сфера, попадаща в обхвата на поръчката следва да се има предвид </w:t>
      </w:r>
      <w:r w:rsidRPr="00211752">
        <w:rPr>
          <w:rFonts w:ascii="Verdana" w:hAnsi="Verdana"/>
          <w:sz w:val="20"/>
          <w:szCs w:val="20"/>
          <w:lang w:val="bg-BG"/>
        </w:rPr>
        <w:t xml:space="preserve">сума, равна на частта от нетните приходи от продажби, реализиарани от дейности, попадащаи в обхвата на обществената поръчка, а именно: </w:t>
      </w:r>
      <w:r w:rsidRPr="00211752">
        <w:rPr>
          <w:rFonts w:ascii="Verdana" w:hAnsi="Verdana" w:cs="Tahoma"/>
          <w:sz w:val="20"/>
          <w:szCs w:val="20"/>
          <w:lang w:val="bg-BG"/>
        </w:rPr>
        <w:t xml:space="preserve">изпълнение на дейности, еднакви или сходни с предмета на процедурата </w:t>
      </w:r>
      <w:r>
        <w:rPr>
          <w:rFonts w:ascii="Verdana" w:hAnsi="Verdana" w:cs="Tahoma"/>
          <w:sz w:val="20"/>
          <w:szCs w:val="20"/>
          <w:lang w:val="bg-BG"/>
        </w:rPr>
        <w:t xml:space="preserve">-под сходни следва да се разбира: </w:t>
      </w:r>
      <w:r w:rsidRPr="00211752">
        <w:rPr>
          <w:rFonts w:ascii="Verdana" w:hAnsi="Verdana" w:cs="Tahoma"/>
          <w:sz w:val="20"/>
          <w:szCs w:val="20"/>
          <w:lang w:val="bg-BG"/>
        </w:rPr>
        <w:t>възстановяване на асфалтови,  паважни и тротоарни настилки след аварийни и планови ремонти по подземната инфраструктура в населени места  категория „0“ и „1“, определени в Приложение 2 “Категоризация на населените места“ със заповед № РД-02-14—2021/14.08.2012г на МРРБ</w:t>
      </w:r>
    </w:p>
    <w:p w14:paraId="1ED7096A" w14:textId="77777777" w:rsidR="009A1FE8" w:rsidRPr="00211752" w:rsidRDefault="009A1FE8" w:rsidP="009A1FE8">
      <w:pPr>
        <w:pStyle w:val="ListParagraph"/>
        <w:spacing w:before="120" w:after="120"/>
        <w:ind w:left="624"/>
        <w:jc w:val="both"/>
        <w:rPr>
          <w:rFonts w:ascii="Verdana" w:hAnsi="Verdana"/>
          <w:sz w:val="20"/>
          <w:szCs w:val="20"/>
          <w:lang w:val="bg-BG"/>
        </w:rPr>
      </w:pPr>
    </w:p>
    <w:p w14:paraId="3A90F3DC" w14:textId="77777777" w:rsidR="009A1FE8" w:rsidRPr="00211752" w:rsidRDefault="009A1FE8" w:rsidP="009A1FE8">
      <w:pPr>
        <w:pStyle w:val="ListParagraph"/>
        <w:spacing w:before="120" w:after="120"/>
        <w:ind w:left="624"/>
        <w:jc w:val="both"/>
        <w:rPr>
          <w:rFonts w:ascii="Verdana" w:hAnsi="Verdana"/>
          <w:sz w:val="20"/>
          <w:szCs w:val="20"/>
          <w:lang w:val="bg-BG"/>
        </w:rPr>
      </w:pPr>
      <w:r w:rsidRPr="00211752">
        <w:rPr>
          <w:rFonts w:ascii="Verdana" w:hAnsi="Verdana"/>
          <w:sz w:val="20"/>
          <w:szCs w:val="20"/>
        </w:rPr>
        <w:t>**По смисъла на параграф 2, т. 66 ДР ЗОП годишен общ оборот е сумата от нетните приходи от продажби.</w:t>
      </w:r>
    </w:p>
    <w:p w14:paraId="3F84A414" w14:textId="3570FBCB" w:rsidR="00554E0B" w:rsidRPr="007525CA" w:rsidRDefault="009A1FE8" w:rsidP="00201BD7">
      <w:pPr>
        <w:keepLines/>
        <w:numPr>
          <w:ilvl w:val="3"/>
          <w:numId w:val="13"/>
        </w:numPr>
        <w:spacing w:before="120" w:after="120"/>
        <w:jc w:val="both"/>
        <w:rPr>
          <w:rFonts w:ascii="Verdana" w:hAnsi="Verdana"/>
          <w:sz w:val="20"/>
        </w:rPr>
      </w:pPr>
      <w:r w:rsidRPr="007525CA">
        <w:rPr>
          <w:rFonts w:ascii="Verdana" w:hAnsi="Verdana"/>
          <w:sz w:val="20"/>
        </w:rPr>
        <w:t xml:space="preserve">Доказване: </w:t>
      </w:r>
      <w:r w:rsidR="00B94412">
        <w:rPr>
          <w:rFonts w:ascii="Verdana" w:hAnsi="Verdana"/>
          <w:sz w:val="20"/>
          <w:lang w:val="bg-BG"/>
        </w:rPr>
        <w:t>Участник</w:t>
      </w:r>
      <w:r w:rsidR="001A7530">
        <w:rPr>
          <w:rFonts w:ascii="Verdana" w:hAnsi="Verdana"/>
          <w:sz w:val="20"/>
          <w:lang w:val="bg-BG"/>
        </w:rPr>
        <w:t>ът</w:t>
      </w:r>
      <w:r w:rsidR="00B94412">
        <w:rPr>
          <w:rFonts w:ascii="Verdana" w:hAnsi="Verdana"/>
          <w:sz w:val="20"/>
          <w:lang w:val="bg-BG"/>
        </w:rPr>
        <w:t xml:space="preserve"> декларира </w:t>
      </w:r>
      <w:r w:rsidR="00201BD7" w:rsidRPr="00201BD7">
        <w:rPr>
          <w:rFonts w:ascii="Verdana" w:hAnsi="Verdana"/>
          <w:sz w:val="20"/>
        </w:rPr>
        <w:t>Информация относно съответств</w:t>
      </w:r>
      <w:r w:rsidR="00B94412">
        <w:rPr>
          <w:rFonts w:ascii="Verdana" w:hAnsi="Verdana"/>
          <w:sz w:val="20"/>
        </w:rPr>
        <w:t xml:space="preserve">ието </w:t>
      </w:r>
      <w:r w:rsidR="00B94412">
        <w:rPr>
          <w:rFonts w:ascii="Verdana" w:hAnsi="Verdana"/>
          <w:sz w:val="20"/>
          <w:lang w:val="bg-BG"/>
        </w:rPr>
        <w:t xml:space="preserve"> с т. 17.2.1 по горе </w:t>
      </w:r>
      <w:r w:rsidR="00201BD7" w:rsidRPr="00201BD7">
        <w:rPr>
          <w:rFonts w:ascii="Verdana" w:hAnsi="Verdana"/>
          <w:sz w:val="20"/>
        </w:rPr>
        <w:t>в Част IV: Критерии за подбор, Раздел Б: Икономическо и финансово състояние, т. 2 а) от ЕЕДОП.</w:t>
      </w:r>
      <w:r w:rsidR="001A7530">
        <w:rPr>
          <w:rFonts w:ascii="Verdana" w:hAnsi="Verdana"/>
          <w:sz w:val="20"/>
          <w:lang w:val="bg-BG"/>
        </w:rPr>
        <w:t xml:space="preserve"> </w:t>
      </w:r>
      <w:r w:rsidRPr="007525CA">
        <w:rPr>
          <w:rFonts w:ascii="Verdana" w:hAnsi="Verdana"/>
          <w:sz w:val="20"/>
        </w:rPr>
        <w:t xml:space="preserve">Участникът, избран за изпълнител, </w:t>
      </w:r>
      <w:r w:rsidR="001A7530">
        <w:rPr>
          <w:rFonts w:ascii="Verdana" w:hAnsi="Verdana"/>
          <w:sz w:val="20"/>
          <w:lang w:val="bg-BG"/>
        </w:rPr>
        <w:t>преди</w:t>
      </w:r>
      <w:r w:rsidRPr="007525CA">
        <w:rPr>
          <w:rFonts w:ascii="Verdana" w:hAnsi="Verdana"/>
          <w:sz w:val="20"/>
        </w:rPr>
        <w:t xml:space="preserve"> сключване на договора</w:t>
      </w:r>
      <w:r w:rsidR="00F40B7F">
        <w:rPr>
          <w:rFonts w:ascii="Verdana" w:hAnsi="Verdana"/>
          <w:sz w:val="20"/>
          <w:lang w:val="bg-BG"/>
        </w:rPr>
        <w:t xml:space="preserve"> представя</w:t>
      </w:r>
      <w:r w:rsidRPr="007525CA">
        <w:rPr>
          <w:rFonts w:ascii="Verdana" w:hAnsi="Verdana"/>
          <w:sz w:val="20"/>
        </w:rPr>
        <w:t xml:space="preserve"> Справка (година- оборот</w:t>
      </w:r>
      <w:r w:rsidR="00BC57ED">
        <w:rPr>
          <w:rFonts w:ascii="Verdana" w:hAnsi="Verdana"/>
          <w:sz w:val="20"/>
          <w:lang w:val="bg-BG"/>
        </w:rPr>
        <w:t>,</w:t>
      </w:r>
      <w:r w:rsidRPr="007525CA">
        <w:rPr>
          <w:rFonts w:ascii="Verdana" w:hAnsi="Verdana"/>
          <w:sz w:val="20"/>
        </w:rPr>
        <w:t xml:space="preserve"> попадащ в сферата на обхвата на поръчката) за оборота в сферата, попадаща в обхвата на поръчката в съответствие с горните изисквания.</w:t>
      </w:r>
    </w:p>
    <w:p w14:paraId="34545F69"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743F572E" w14:textId="1B7BD28E" w:rsidR="005E406F" w:rsidRPr="004A1A85" w:rsidRDefault="005E406F" w:rsidP="005E406F">
      <w:pPr>
        <w:spacing w:before="120" w:after="120"/>
        <w:jc w:val="both"/>
        <w:rPr>
          <w:rFonts w:ascii="Verdana" w:hAnsi="Verdana" w:cs="Tahoma"/>
          <w:sz w:val="20"/>
          <w:szCs w:val="20"/>
          <w:lang w:val="bg-BG"/>
        </w:rPr>
      </w:pPr>
    </w:p>
    <w:p w14:paraId="1AA431E7" w14:textId="46F6ED1A" w:rsidR="001A6691" w:rsidRPr="007525CA" w:rsidRDefault="00A47347" w:rsidP="007525CA">
      <w:pPr>
        <w:keepLines/>
        <w:numPr>
          <w:ilvl w:val="2"/>
          <w:numId w:val="13"/>
        </w:numPr>
        <w:spacing w:before="120" w:after="120"/>
        <w:ind w:left="1985"/>
        <w:jc w:val="both"/>
        <w:rPr>
          <w:rFonts w:ascii="Verdana" w:hAnsi="Verdana"/>
          <w:bCs/>
          <w:sz w:val="20"/>
          <w:szCs w:val="20"/>
          <w:lang w:val="bg-BG"/>
        </w:rPr>
      </w:pPr>
      <w:r w:rsidRPr="00A47347">
        <w:rPr>
          <w:rFonts w:ascii="Verdana" w:hAnsi="Verdana"/>
          <w:b/>
          <w:sz w:val="20"/>
          <w:szCs w:val="20"/>
          <w:lang w:val="bg-BG"/>
        </w:rPr>
        <w:lastRenderedPageBreak/>
        <w:t>Изискване:</w:t>
      </w:r>
      <w:r w:rsidRPr="00A47347">
        <w:rPr>
          <w:rFonts w:ascii="Verdana" w:hAnsi="Verdana"/>
          <w:sz w:val="20"/>
          <w:szCs w:val="20"/>
          <w:lang w:val="bg-BG"/>
        </w:rPr>
        <w:t xml:space="preserve"> </w:t>
      </w:r>
      <w:r w:rsidR="001A6691" w:rsidRPr="007525CA">
        <w:rPr>
          <w:rFonts w:ascii="Verdana" w:hAnsi="Verdana" w:cs="Tahoma"/>
          <w:sz w:val="20"/>
          <w:szCs w:val="20"/>
          <w:lang w:val="bg-BG"/>
        </w:rPr>
        <w:t xml:space="preserve">Участникът трябва да има опит в изпълнението на </w:t>
      </w:r>
      <w:r w:rsidR="00A92B07">
        <w:rPr>
          <w:rFonts w:ascii="Verdana" w:hAnsi="Verdana" w:cs="Tahoma"/>
          <w:sz w:val="20"/>
          <w:szCs w:val="20"/>
          <w:lang w:val="bg-BG"/>
        </w:rPr>
        <w:t>дейности</w:t>
      </w:r>
      <w:r w:rsidR="001A6691" w:rsidRPr="007525CA">
        <w:rPr>
          <w:rFonts w:ascii="Verdana" w:hAnsi="Verdana" w:cs="Tahoma"/>
          <w:sz w:val="20"/>
          <w:szCs w:val="20"/>
          <w:lang w:val="bg-BG"/>
        </w:rPr>
        <w:t xml:space="preserve">, </w:t>
      </w:r>
      <w:r w:rsidR="00A92B07">
        <w:rPr>
          <w:rFonts w:ascii="Verdana" w:hAnsi="Verdana" w:cs="Tahoma"/>
          <w:sz w:val="20"/>
          <w:szCs w:val="20"/>
          <w:lang w:val="bg-BG"/>
        </w:rPr>
        <w:t>идентични</w:t>
      </w:r>
      <w:r w:rsidR="001A6691" w:rsidRPr="007525CA">
        <w:rPr>
          <w:rFonts w:ascii="Verdana" w:hAnsi="Verdana" w:cs="Tahoma"/>
          <w:sz w:val="20"/>
          <w:szCs w:val="20"/>
          <w:lang w:val="bg-BG"/>
        </w:rPr>
        <w:t xml:space="preserve"> или </w:t>
      </w:r>
      <w:r w:rsidR="001A6691" w:rsidRPr="00962F65">
        <w:rPr>
          <w:rFonts w:ascii="Verdana" w:hAnsi="Verdana" w:cs="Tahoma"/>
          <w:sz w:val="20"/>
          <w:szCs w:val="20"/>
          <w:lang w:val="bg-BG"/>
        </w:rPr>
        <w:t>сходни с предмета на процедурата (възстановяване на асфалтови, паважни и тротоарни настилки след аварийни и планови ремонти по подземната инфраструктура в населени места  категория „0“ и „1“, определени</w:t>
      </w:r>
      <w:r w:rsidR="001A6691" w:rsidRPr="007525CA">
        <w:rPr>
          <w:rFonts w:ascii="Verdana" w:hAnsi="Verdana" w:cs="Tahoma"/>
          <w:sz w:val="20"/>
          <w:szCs w:val="20"/>
          <w:lang w:val="bg-BG"/>
        </w:rPr>
        <w:t xml:space="preserve"> в Приложение 2 “Категоризация на населените места“ със заповед № РД-02-14—2021/14.08.2012г на МРРБ) за предходните 5 години, считано </w:t>
      </w:r>
      <w:r w:rsidR="00701077">
        <w:rPr>
          <w:rFonts w:ascii="Verdana" w:hAnsi="Verdana" w:cs="Tahoma"/>
          <w:sz w:val="20"/>
          <w:szCs w:val="20"/>
          <w:lang w:val="bg-BG"/>
        </w:rPr>
        <w:t>от</w:t>
      </w:r>
      <w:r w:rsidR="001A6691" w:rsidRPr="007525CA">
        <w:rPr>
          <w:rFonts w:ascii="Verdana" w:hAnsi="Verdana" w:cs="Tahoma"/>
          <w:sz w:val="20"/>
          <w:szCs w:val="20"/>
          <w:lang w:val="bg-BG"/>
        </w:rPr>
        <w:t xml:space="preserve"> деня на подаване на офертите, като общият обем на изпълнените настилки за последните пет години, считано </w:t>
      </w:r>
      <w:r w:rsidR="00701077">
        <w:rPr>
          <w:rFonts w:ascii="Verdana" w:hAnsi="Verdana" w:cs="Tahoma"/>
          <w:sz w:val="20"/>
          <w:szCs w:val="20"/>
          <w:lang w:val="bg-BG"/>
        </w:rPr>
        <w:t>от</w:t>
      </w:r>
      <w:r w:rsidR="001A6691" w:rsidRPr="007525CA">
        <w:rPr>
          <w:rFonts w:ascii="Verdana" w:hAnsi="Verdana" w:cs="Tahoma"/>
          <w:sz w:val="20"/>
          <w:szCs w:val="20"/>
          <w:lang w:val="bg-BG"/>
        </w:rPr>
        <w:t xml:space="preserve"> деня на подаване на офертите по типове следва да бъде не по-малко от: </w:t>
      </w:r>
    </w:p>
    <w:p w14:paraId="281B38C5" w14:textId="77777777" w:rsidR="001A6691" w:rsidRPr="00211752" w:rsidRDefault="001A6691" w:rsidP="001A6691">
      <w:pPr>
        <w:pStyle w:val="ListParagraph"/>
        <w:tabs>
          <w:tab w:val="num" w:pos="2717"/>
        </w:tabs>
        <w:ind w:left="2268"/>
        <w:rPr>
          <w:rFonts w:ascii="Verdana" w:hAnsi="Verdana" w:cs="Tahoma"/>
          <w:sz w:val="20"/>
          <w:szCs w:val="20"/>
          <w:lang w:val="bg-BG"/>
        </w:rPr>
      </w:pPr>
    </w:p>
    <w:p w14:paraId="375DACD7" w14:textId="77777777" w:rsidR="001A6691" w:rsidRPr="00211752" w:rsidRDefault="001A6691" w:rsidP="001A6691">
      <w:pPr>
        <w:pStyle w:val="ListParagraph"/>
        <w:tabs>
          <w:tab w:val="num" w:pos="2717"/>
        </w:tabs>
        <w:ind w:left="2268"/>
        <w:rPr>
          <w:rFonts w:ascii="Verdana" w:hAnsi="Verdana" w:cs="Tahoma"/>
          <w:sz w:val="20"/>
          <w:szCs w:val="20"/>
          <w:lang w:val="bg-BG"/>
        </w:rPr>
      </w:pPr>
    </w:p>
    <w:p w14:paraId="1FBC94B1" w14:textId="77777777" w:rsidR="001A6691" w:rsidRPr="00211752" w:rsidRDefault="001A6691" w:rsidP="001A6691">
      <w:pPr>
        <w:pStyle w:val="ListParagraph"/>
        <w:tabs>
          <w:tab w:val="num" w:pos="2717"/>
        </w:tabs>
        <w:ind w:left="2268"/>
        <w:rPr>
          <w:rFonts w:ascii="Verdana" w:hAnsi="Verdana" w:cs="Tahoma"/>
          <w:sz w:val="20"/>
          <w:szCs w:val="20"/>
          <w:lang w:val="bg-BG"/>
        </w:rPr>
      </w:pPr>
    </w:p>
    <w:tbl>
      <w:tblPr>
        <w:tblpPr w:leftFromText="141" w:rightFromText="141" w:vertAnchor="text" w:horzAnchor="page" w:tblpX="2187" w:tblpY="-33"/>
        <w:tblW w:w="7867" w:type="dxa"/>
        <w:tblLayout w:type="fixed"/>
        <w:tblCellMar>
          <w:left w:w="70" w:type="dxa"/>
          <w:right w:w="70" w:type="dxa"/>
        </w:tblCellMar>
        <w:tblLook w:val="04A0" w:firstRow="1" w:lastRow="0" w:firstColumn="1" w:lastColumn="0" w:noHBand="0" w:noVBand="1"/>
      </w:tblPr>
      <w:tblGrid>
        <w:gridCol w:w="1149"/>
        <w:gridCol w:w="993"/>
        <w:gridCol w:w="1134"/>
        <w:gridCol w:w="1330"/>
        <w:gridCol w:w="1276"/>
        <w:gridCol w:w="1985"/>
      </w:tblGrid>
      <w:tr w:rsidR="001A6691" w:rsidRPr="00A40FCB" w14:paraId="42B84B56" w14:textId="77777777" w:rsidTr="007C2DD2">
        <w:trPr>
          <w:trHeight w:val="557"/>
        </w:trPr>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14:paraId="20A102F3" w14:textId="46AFD2CD" w:rsidR="001A6691" w:rsidRPr="00211752" w:rsidRDefault="00936DA7" w:rsidP="007C2DD2">
            <w:pPr>
              <w:jc w:val="center"/>
              <w:rPr>
                <w:rFonts w:ascii="Verdana" w:hAnsi="Verdana"/>
                <w:sz w:val="20"/>
                <w:szCs w:val="20"/>
                <w:lang w:val="bg-BG" w:eastAsia="bg-BG"/>
              </w:rPr>
            </w:pPr>
            <w:r>
              <w:rPr>
                <w:rFonts w:ascii="Verdana" w:hAnsi="Verdana"/>
                <w:sz w:val="20"/>
                <w:szCs w:val="20"/>
                <w:lang w:val="bg-BG" w:eastAsia="bg-BG"/>
              </w:rPr>
              <w:t xml:space="preserve">Път </w:t>
            </w:r>
            <w:r w:rsidR="001A6691" w:rsidRPr="00211752">
              <w:rPr>
                <w:rFonts w:ascii="Verdana" w:hAnsi="Verdana"/>
                <w:sz w:val="20"/>
                <w:szCs w:val="20"/>
                <w:lang w:val="bg-BG" w:eastAsia="bg-BG"/>
              </w:rPr>
              <w:t>Тип 1</w:t>
            </w:r>
          </w:p>
        </w:tc>
        <w:tc>
          <w:tcPr>
            <w:tcW w:w="993" w:type="dxa"/>
            <w:tcBorders>
              <w:top w:val="single" w:sz="4" w:space="0" w:color="auto"/>
              <w:left w:val="nil"/>
              <w:bottom w:val="single" w:sz="4" w:space="0" w:color="auto"/>
              <w:right w:val="single" w:sz="4" w:space="0" w:color="auto"/>
            </w:tcBorders>
            <w:shd w:val="clear" w:color="auto" w:fill="auto"/>
            <w:noWrap/>
            <w:hideMark/>
          </w:tcPr>
          <w:p w14:paraId="5BFAE40A" w14:textId="01BFB9DE" w:rsidR="001A6691" w:rsidRPr="00211752" w:rsidRDefault="00936DA7" w:rsidP="007C2DD2">
            <w:pPr>
              <w:jc w:val="center"/>
              <w:rPr>
                <w:rFonts w:ascii="Verdana" w:hAnsi="Verdana"/>
                <w:sz w:val="20"/>
                <w:szCs w:val="20"/>
                <w:lang w:val="bg-BG" w:eastAsia="bg-BG"/>
              </w:rPr>
            </w:pPr>
            <w:r>
              <w:rPr>
                <w:rFonts w:ascii="Verdana" w:hAnsi="Verdana"/>
                <w:sz w:val="20"/>
                <w:szCs w:val="20"/>
                <w:lang w:val="bg-BG" w:eastAsia="bg-BG"/>
              </w:rPr>
              <w:t xml:space="preserve">Път </w:t>
            </w:r>
            <w:r w:rsidR="001A6691" w:rsidRPr="00211752">
              <w:rPr>
                <w:rFonts w:ascii="Verdana" w:hAnsi="Verdana"/>
                <w:sz w:val="20"/>
                <w:szCs w:val="20"/>
                <w:lang w:val="bg-BG" w:eastAsia="bg-BG"/>
              </w:rPr>
              <w:t>Тип 2</w:t>
            </w:r>
          </w:p>
        </w:tc>
        <w:tc>
          <w:tcPr>
            <w:tcW w:w="1134" w:type="dxa"/>
            <w:tcBorders>
              <w:top w:val="single" w:sz="4" w:space="0" w:color="auto"/>
              <w:left w:val="nil"/>
              <w:bottom w:val="single" w:sz="4" w:space="0" w:color="auto"/>
              <w:right w:val="single" w:sz="4" w:space="0" w:color="auto"/>
            </w:tcBorders>
            <w:shd w:val="clear" w:color="auto" w:fill="auto"/>
            <w:noWrap/>
            <w:hideMark/>
          </w:tcPr>
          <w:p w14:paraId="430B4393" w14:textId="18D7ADA7" w:rsidR="001A6691" w:rsidRPr="00211752" w:rsidRDefault="00936DA7" w:rsidP="007C2DD2">
            <w:pPr>
              <w:jc w:val="center"/>
              <w:rPr>
                <w:rFonts w:ascii="Verdana" w:hAnsi="Verdana"/>
                <w:sz w:val="20"/>
                <w:szCs w:val="20"/>
                <w:lang w:val="bg-BG" w:eastAsia="bg-BG"/>
              </w:rPr>
            </w:pPr>
            <w:r>
              <w:rPr>
                <w:rFonts w:ascii="Verdana" w:hAnsi="Verdana"/>
                <w:sz w:val="20"/>
                <w:szCs w:val="20"/>
                <w:lang w:val="bg-BG" w:eastAsia="bg-BG"/>
              </w:rPr>
              <w:t xml:space="preserve">Път </w:t>
            </w:r>
            <w:r w:rsidR="001A6691" w:rsidRPr="00211752">
              <w:rPr>
                <w:rFonts w:ascii="Verdana" w:hAnsi="Verdana"/>
                <w:sz w:val="20"/>
                <w:szCs w:val="20"/>
                <w:lang w:val="bg-BG" w:eastAsia="bg-BG"/>
              </w:rPr>
              <w:t>Тип 3</w:t>
            </w:r>
          </w:p>
        </w:tc>
        <w:tc>
          <w:tcPr>
            <w:tcW w:w="1330" w:type="dxa"/>
            <w:tcBorders>
              <w:top w:val="single" w:sz="4" w:space="0" w:color="auto"/>
              <w:left w:val="nil"/>
              <w:bottom w:val="single" w:sz="4" w:space="0" w:color="auto"/>
              <w:right w:val="single" w:sz="4" w:space="0" w:color="auto"/>
            </w:tcBorders>
            <w:shd w:val="clear" w:color="auto" w:fill="auto"/>
            <w:hideMark/>
          </w:tcPr>
          <w:p w14:paraId="222C467B" w14:textId="77777777" w:rsidR="001A6691" w:rsidRPr="00211752" w:rsidRDefault="001A6691" w:rsidP="007C2DD2">
            <w:pPr>
              <w:jc w:val="center"/>
              <w:rPr>
                <w:rFonts w:ascii="Verdana" w:hAnsi="Verdana"/>
                <w:sz w:val="20"/>
                <w:szCs w:val="20"/>
                <w:lang w:val="bg-BG" w:eastAsia="bg-BG"/>
              </w:rPr>
            </w:pPr>
            <w:r w:rsidRPr="00211752">
              <w:rPr>
                <w:rFonts w:ascii="Verdana" w:hAnsi="Verdana"/>
                <w:sz w:val="20"/>
                <w:szCs w:val="20"/>
                <w:lang w:val="bg-BG" w:eastAsia="bg-BG"/>
              </w:rPr>
              <w:t>Пешеходна алея Тип 4</w:t>
            </w:r>
          </w:p>
        </w:tc>
        <w:tc>
          <w:tcPr>
            <w:tcW w:w="1276" w:type="dxa"/>
            <w:tcBorders>
              <w:top w:val="single" w:sz="4" w:space="0" w:color="auto"/>
              <w:left w:val="nil"/>
              <w:bottom w:val="single" w:sz="4" w:space="0" w:color="auto"/>
              <w:right w:val="single" w:sz="4" w:space="0" w:color="auto"/>
            </w:tcBorders>
            <w:shd w:val="clear" w:color="auto" w:fill="auto"/>
            <w:noWrap/>
            <w:hideMark/>
          </w:tcPr>
          <w:p w14:paraId="17989BA0" w14:textId="77777777" w:rsidR="001A6691" w:rsidRPr="00211752" w:rsidRDefault="001A6691" w:rsidP="007C2DD2">
            <w:pPr>
              <w:jc w:val="center"/>
              <w:rPr>
                <w:rFonts w:ascii="Verdana" w:hAnsi="Verdana"/>
                <w:sz w:val="20"/>
                <w:szCs w:val="20"/>
                <w:lang w:val="bg-BG" w:eastAsia="bg-BG"/>
              </w:rPr>
            </w:pPr>
            <w:r w:rsidRPr="00211752">
              <w:rPr>
                <w:rFonts w:ascii="Verdana" w:hAnsi="Verdana"/>
                <w:sz w:val="20"/>
                <w:szCs w:val="20"/>
                <w:lang w:val="bg-BG" w:eastAsia="bg-BG"/>
              </w:rPr>
              <w:t>Път Тип 4</w:t>
            </w:r>
          </w:p>
        </w:tc>
        <w:tc>
          <w:tcPr>
            <w:tcW w:w="1985" w:type="dxa"/>
            <w:tcBorders>
              <w:top w:val="single" w:sz="4" w:space="0" w:color="auto"/>
              <w:left w:val="nil"/>
              <w:bottom w:val="single" w:sz="4" w:space="0" w:color="auto"/>
              <w:right w:val="single" w:sz="4" w:space="0" w:color="auto"/>
            </w:tcBorders>
            <w:shd w:val="clear" w:color="auto" w:fill="auto"/>
            <w:hideMark/>
          </w:tcPr>
          <w:p w14:paraId="549712C7" w14:textId="77777777" w:rsidR="001A6691" w:rsidRPr="00211752" w:rsidRDefault="001A6691" w:rsidP="007C2DD2">
            <w:pPr>
              <w:jc w:val="center"/>
              <w:rPr>
                <w:rFonts w:ascii="Verdana" w:hAnsi="Verdana"/>
                <w:sz w:val="20"/>
                <w:szCs w:val="20"/>
                <w:lang w:val="bg-BG" w:eastAsia="bg-BG"/>
              </w:rPr>
            </w:pPr>
            <w:r w:rsidRPr="00211752">
              <w:rPr>
                <w:rFonts w:ascii="Verdana" w:hAnsi="Verdana"/>
                <w:sz w:val="20"/>
                <w:szCs w:val="20"/>
                <w:lang w:val="bg-BG" w:eastAsia="bg-BG"/>
              </w:rPr>
              <w:t>Пешеходна алея Тип 1,2 и 3</w:t>
            </w:r>
          </w:p>
        </w:tc>
      </w:tr>
      <w:tr w:rsidR="001A6691" w:rsidRPr="00A40FCB" w14:paraId="2915456F" w14:textId="77777777" w:rsidTr="007C2DD2">
        <w:trPr>
          <w:trHeight w:val="300"/>
        </w:trPr>
        <w:tc>
          <w:tcPr>
            <w:tcW w:w="1149" w:type="dxa"/>
            <w:tcBorders>
              <w:top w:val="nil"/>
              <w:left w:val="single" w:sz="4" w:space="0" w:color="auto"/>
              <w:bottom w:val="single" w:sz="4" w:space="0" w:color="auto"/>
              <w:right w:val="single" w:sz="4" w:space="0" w:color="auto"/>
            </w:tcBorders>
            <w:shd w:val="clear" w:color="auto" w:fill="auto"/>
            <w:noWrap/>
            <w:hideMark/>
          </w:tcPr>
          <w:p w14:paraId="332F036D" w14:textId="77777777" w:rsidR="001A6691" w:rsidRPr="00211752" w:rsidRDefault="001A6691" w:rsidP="007C2DD2">
            <w:pPr>
              <w:jc w:val="center"/>
              <w:rPr>
                <w:rFonts w:ascii="Verdana" w:hAnsi="Verdana"/>
                <w:sz w:val="20"/>
                <w:szCs w:val="20"/>
                <w:lang w:val="bg-BG" w:eastAsia="bg-BG"/>
              </w:rPr>
            </w:pPr>
            <w:r w:rsidRPr="00211752">
              <w:rPr>
                <w:rFonts w:ascii="Verdana" w:hAnsi="Verdana"/>
                <w:sz w:val="20"/>
                <w:szCs w:val="20"/>
                <w:lang w:val="bg-BG" w:eastAsia="bg-BG"/>
              </w:rPr>
              <w:t>800кв. м</w:t>
            </w:r>
          </w:p>
        </w:tc>
        <w:tc>
          <w:tcPr>
            <w:tcW w:w="993" w:type="dxa"/>
            <w:tcBorders>
              <w:top w:val="nil"/>
              <w:left w:val="nil"/>
              <w:bottom w:val="single" w:sz="4" w:space="0" w:color="auto"/>
              <w:right w:val="single" w:sz="4" w:space="0" w:color="auto"/>
            </w:tcBorders>
            <w:shd w:val="clear" w:color="auto" w:fill="auto"/>
            <w:noWrap/>
            <w:hideMark/>
          </w:tcPr>
          <w:p w14:paraId="2DA336A1" w14:textId="77777777" w:rsidR="001A6691" w:rsidRPr="00211752" w:rsidRDefault="001A6691" w:rsidP="007C2DD2">
            <w:pPr>
              <w:jc w:val="center"/>
              <w:rPr>
                <w:rFonts w:ascii="Verdana" w:hAnsi="Verdana"/>
                <w:sz w:val="20"/>
                <w:szCs w:val="20"/>
                <w:lang w:val="bg-BG" w:eastAsia="bg-BG"/>
              </w:rPr>
            </w:pPr>
            <w:r w:rsidRPr="00211752">
              <w:rPr>
                <w:rFonts w:ascii="Verdana" w:hAnsi="Verdana"/>
                <w:sz w:val="20"/>
                <w:szCs w:val="20"/>
                <w:lang w:val="bg-BG" w:eastAsia="bg-BG"/>
              </w:rPr>
              <w:t>2</w:t>
            </w:r>
            <w:r>
              <w:rPr>
                <w:rFonts w:ascii="Verdana" w:hAnsi="Verdana"/>
                <w:sz w:val="20"/>
                <w:szCs w:val="20"/>
                <w:lang w:val="en-US" w:eastAsia="bg-BG"/>
              </w:rPr>
              <w:t>40</w:t>
            </w:r>
            <w:r w:rsidRPr="00211752">
              <w:rPr>
                <w:rFonts w:ascii="Verdana" w:hAnsi="Verdana"/>
                <w:sz w:val="20"/>
                <w:szCs w:val="20"/>
                <w:lang w:val="bg-BG" w:eastAsia="bg-BG"/>
              </w:rPr>
              <w:t>кв</w:t>
            </w:r>
            <w:r>
              <w:rPr>
                <w:rFonts w:ascii="Verdana" w:hAnsi="Verdana"/>
                <w:sz w:val="20"/>
                <w:szCs w:val="20"/>
                <w:lang w:val="bg-BG" w:eastAsia="bg-BG"/>
              </w:rPr>
              <w:t>.</w:t>
            </w:r>
            <w:r w:rsidRPr="00211752">
              <w:rPr>
                <w:rFonts w:ascii="Verdana" w:hAnsi="Verdana"/>
                <w:sz w:val="20"/>
                <w:szCs w:val="20"/>
                <w:lang w:val="bg-BG" w:eastAsia="bg-BG"/>
              </w:rPr>
              <w:t>м</w:t>
            </w:r>
          </w:p>
        </w:tc>
        <w:tc>
          <w:tcPr>
            <w:tcW w:w="1134" w:type="dxa"/>
            <w:tcBorders>
              <w:top w:val="nil"/>
              <w:left w:val="nil"/>
              <w:bottom w:val="single" w:sz="4" w:space="0" w:color="auto"/>
              <w:right w:val="single" w:sz="4" w:space="0" w:color="auto"/>
            </w:tcBorders>
            <w:shd w:val="clear" w:color="auto" w:fill="auto"/>
            <w:noWrap/>
            <w:hideMark/>
          </w:tcPr>
          <w:p w14:paraId="697383A5" w14:textId="77777777" w:rsidR="001A6691" w:rsidRPr="00211752" w:rsidRDefault="001A6691" w:rsidP="007C2DD2">
            <w:pPr>
              <w:jc w:val="center"/>
              <w:rPr>
                <w:rFonts w:ascii="Verdana" w:hAnsi="Verdana"/>
                <w:sz w:val="20"/>
                <w:szCs w:val="20"/>
                <w:lang w:val="bg-BG" w:eastAsia="bg-BG"/>
              </w:rPr>
            </w:pPr>
            <w:r>
              <w:rPr>
                <w:rFonts w:ascii="Verdana" w:hAnsi="Verdana"/>
                <w:sz w:val="20"/>
                <w:szCs w:val="20"/>
                <w:lang w:val="en-US" w:eastAsia="bg-BG"/>
              </w:rPr>
              <w:t>7400</w:t>
            </w:r>
            <w:r w:rsidRPr="00211752">
              <w:rPr>
                <w:rFonts w:ascii="Verdana" w:hAnsi="Verdana"/>
                <w:sz w:val="20"/>
                <w:szCs w:val="20"/>
                <w:lang w:val="bg-BG" w:eastAsia="bg-BG"/>
              </w:rPr>
              <w:t>кв.м</w:t>
            </w:r>
          </w:p>
        </w:tc>
        <w:tc>
          <w:tcPr>
            <w:tcW w:w="1330" w:type="dxa"/>
            <w:tcBorders>
              <w:top w:val="nil"/>
              <w:left w:val="nil"/>
              <w:bottom w:val="single" w:sz="4" w:space="0" w:color="auto"/>
              <w:right w:val="single" w:sz="4" w:space="0" w:color="auto"/>
            </w:tcBorders>
            <w:shd w:val="clear" w:color="auto" w:fill="auto"/>
            <w:noWrap/>
            <w:hideMark/>
          </w:tcPr>
          <w:p w14:paraId="0F8E43E2" w14:textId="77777777" w:rsidR="001A6691" w:rsidRPr="00211752" w:rsidRDefault="001A6691" w:rsidP="007C2DD2">
            <w:pPr>
              <w:jc w:val="center"/>
              <w:rPr>
                <w:rFonts w:ascii="Verdana" w:hAnsi="Verdana"/>
                <w:sz w:val="20"/>
                <w:szCs w:val="20"/>
                <w:lang w:val="bg-BG" w:eastAsia="bg-BG"/>
              </w:rPr>
            </w:pPr>
            <w:r w:rsidRPr="00211752">
              <w:rPr>
                <w:rFonts w:ascii="Verdana" w:hAnsi="Verdana"/>
                <w:sz w:val="20"/>
                <w:szCs w:val="20"/>
                <w:lang w:val="bg-BG" w:eastAsia="bg-BG"/>
              </w:rPr>
              <w:t>1800кв.м</w:t>
            </w:r>
          </w:p>
        </w:tc>
        <w:tc>
          <w:tcPr>
            <w:tcW w:w="1276" w:type="dxa"/>
            <w:tcBorders>
              <w:top w:val="nil"/>
              <w:left w:val="nil"/>
              <w:bottom w:val="single" w:sz="4" w:space="0" w:color="auto"/>
              <w:right w:val="single" w:sz="4" w:space="0" w:color="auto"/>
            </w:tcBorders>
            <w:shd w:val="clear" w:color="auto" w:fill="auto"/>
            <w:noWrap/>
            <w:hideMark/>
          </w:tcPr>
          <w:p w14:paraId="5FCF0101" w14:textId="77777777" w:rsidR="001A6691" w:rsidRPr="00211752" w:rsidRDefault="001A6691" w:rsidP="007C2DD2">
            <w:pPr>
              <w:jc w:val="center"/>
              <w:rPr>
                <w:rFonts w:ascii="Verdana" w:hAnsi="Verdana"/>
                <w:sz w:val="20"/>
                <w:szCs w:val="20"/>
                <w:lang w:val="bg-BG" w:eastAsia="bg-BG"/>
              </w:rPr>
            </w:pPr>
            <w:r>
              <w:rPr>
                <w:rFonts w:ascii="Verdana" w:hAnsi="Verdana"/>
                <w:sz w:val="20"/>
                <w:szCs w:val="20"/>
                <w:lang w:val="en-US" w:eastAsia="bg-BG"/>
              </w:rPr>
              <w:t>600</w:t>
            </w:r>
            <w:r w:rsidRPr="00211752">
              <w:rPr>
                <w:rFonts w:ascii="Verdana" w:hAnsi="Verdana"/>
                <w:sz w:val="20"/>
                <w:szCs w:val="20"/>
                <w:lang w:val="bg-BG" w:eastAsia="bg-BG"/>
              </w:rPr>
              <w:t>кв. м</w:t>
            </w:r>
          </w:p>
        </w:tc>
        <w:tc>
          <w:tcPr>
            <w:tcW w:w="1985" w:type="dxa"/>
            <w:tcBorders>
              <w:top w:val="nil"/>
              <w:left w:val="nil"/>
              <w:bottom w:val="single" w:sz="4" w:space="0" w:color="auto"/>
              <w:right w:val="single" w:sz="4" w:space="0" w:color="auto"/>
            </w:tcBorders>
            <w:shd w:val="clear" w:color="auto" w:fill="auto"/>
            <w:noWrap/>
            <w:hideMark/>
          </w:tcPr>
          <w:p w14:paraId="23665D48" w14:textId="77777777" w:rsidR="001A6691" w:rsidRPr="00211752" w:rsidRDefault="001A6691" w:rsidP="007C2DD2">
            <w:pPr>
              <w:jc w:val="center"/>
              <w:rPr>
                <w:rFonts w:ascii="Verdana" w:hAnsi="Verdana"/>
                <w:sz w:val="20"/>
                <w:szCs w:val="20"/>
                <w:lang w:val="bg-BG" w:eastAsia="bg-BG"/>
              </w:rPr>
            </w:pPr>
            <w:r>
              <w:rPr>
                <w:rFonts w:ascii="Verdana" w:hAnsi="Verdana"/>
                <w:sz w:val="20"/>
                <w:szCs w:val="20"/>
                <w:lang w:val="en-US" w:eastAsia="bg-BG"/>
              </w:rPr>
              <w:t>800</w:t>
            </w:r>
            <w:r w:rsidRPr="00211752">
              <w:rPr>
                <w:rFonts w:ascii="Verdana" w:hAnsi="Verdana"/>
                <w:sz w:val="20"/>
                <w:szCs w:val="20"/>
                <w:lang w:val="bg-BG" w:eastAsia="bg-BG"/>
              </w:rPr>
              <w:t>кв.м</w:t>
            </w:r>
          </w:p>
        </w:tc>
      </w:tr>
    </w:tbl>
    <w:p w14:paraId="30158898" w14:textId="77777777" w:rsidR="001A6691" w:rsidRPr="00211752" w:rsidRDefault="001A6691" w:rsidP="001A6691">
      <w:pPr>
        <w:pStyle w:val="ListParagraph"/>
        <w:tabs>
          <w:tab w:val="num" w:pos="2717"/>
        </w:tabs>
        <w:ind w:left="2268"/>
        <w:rPr>
          <w:rFonts w:ascii="Verdana" w:hAnsi="Verdana" w:cs="Tahoma"/>
          <w:sz w:val="20"/>
          <w:szCs w:val="20"/>
          <w:lang w:val="bg-BG"/>
        </w:rPr>
      </w:pPr>
    </w:p>
    <w:p w14:paraId="5B8027ED" w14:textId="156B30EC" w:rsidR="001A6691" w:rsidRDefault="00701077" w:rsidP="001A6691">
      <w:pPr>
        <w:pStyle w:val="ListParagraph"/>
        <w:tabs>
          <w:tab w:val="num" w:pos="2717"/>
        </w:tabs>
        <w:ind w:left="2268"/>
        <w:rPr>
          <w:rFonts w:ascii="Verdana" w:hAnsi="Verdana" w:cs="Tahoma"/>
          <w:color w:val="FF0000"/>
          <w:sz w:val="20"/>
          <w:szCs w:val="20"/>
          <w:lang w:val="bg-BG"/>
        </w:rPr>
      </w:pPr>
      <w:r>
        <w:rPr>
          <w:rFonts w:ascii="Verdana" w:hAnsi="Verdana" w:cs="Tahoma"/>
          <w:sz w:val="20"/>
          <w:szCs w:val="20"/>
          <w:lang w:val="bg-BG"/>
        </w:rPr>
        <w:t xml:space="preserve">Посочените в таблицата </w:t>
      </w:r>
      <w:r w:rsidR="001A6691" w:rsidRPr="00211752">
        <w:rPr>
          <w:rFonts w:ascii="Verdana" w:hAnsi="Verdana" w:cs="Tahoma"/>
          <w:sz w:val="20"/>
          <w:szCs w:val="20"/>
          <w:lang w:val="bg-BG"/>
        </w:rPr>
        <w:t>типове</w:t>
      </w:r>
      <w:r>
        <w:rPr>
          <w:rFonts w:ascii="Verdana" w:hAnsi="Verdana" w:cs="Tahoma"/>
          <w:sz w:val="20"/>
          <w:szCs w:val="20"/>
          <w:lang w:val="bg-BG"/>
        </w:rPr>
        <w:t xml:space="preserve"> </w:t>
      </w:r>
      <w:r w:rsidR="00A92B07">
        <w:rPr>
          <w:rFonts w:ascii="Verdana" w:hAnsi="Verdana" w:cs="Tahoma"/>
          <w:sz w:val="20"/>
          <w:szCs w:val="20"/>
          <w:lang w:val="bg-BG"/>
        </w:rPr>
        <w:t xml:space="preserve">са типовете </w:t>
      </w:r>
      <w:r>
        <w:rPr>
          <w:rFonts w:ascii="Verdana" w:hAnsi="Verdana" w:cs="Tahoma"/>
          <w:sz w:val="20"/>
          <w:szCs w:val="20"/>
          <w:lang w:val="bg-BG"/>
        </w:rPr>
        <w:t>пешеходни алеи и пътища</w:t>
      </w:r>
      <w:r w:rsidR="00A92B07">
        <w:rPr>
          <w:rFonts w:ascii="Verdana" w:hAnsi="Verdana" w:cs="Tahoma"/>
          <w:sz w:val="20"/>
          <w:szCs w:val="20"/>
          <w:lang w:val="bg-BG"/>
        </w:rPr>
        <w:t>,</w:t>
      </w:r>
      <w:r w:rsidR="001A6691" w:rsidRPr="00211752">
        <w:rPr>
          <w:rFonts w:ascii="Verdana" w:hAnsi="Verdana" w:cs="Tahoma"/>
          <w:sz w:val="20"/>
          <w:szCs w:val="20"/>
          <w:lang w:val="bg-BG"/>
        </w:rPr>
        <w:t xml:space="preserve"> описани</w:t>
      </w:r>
      <w:r>
        <w:rPr>
          <w:rFonts w:ascii="Verdana" w:hAnsi="Verdana" w:cs="Tahoma"/>
          <w:sz w:val="20"/>
          <w:szCs w:val="20"/>
          <w:lang w:val="bg-BG"/>
        </w:rPr>
        <w:t xml:space="preserve"> в</w:t>
      </w:r>
      <w:r w:rsidR="001A6691" w:rsidRPr="00211752">
        <w:rPr>
          <w:rFonts w:ascii="Verdana" w:hAnsi="Verdana" w:cs="Tahoma"/>
          <w:sz w:val="20"/>
          <w:szCs w:val="20"/>
          <w:lang w:val="bg-BG"/>
        </w:rPr>
        <w:t xml:space="preserve"> чл.7</w:t>
      </w:r>
      <w:r w:rsidR="001A6691" w:rsidRPr="00211752">
        <w:rPr>
          <w:rFonts w:ascii="Verdana" w:hAnsi="Verdana"/>
          <w:sz w:val="20"/>
          <w:szCs w:val="20"/>
        </w:rPr>
        <w:t xml:space="preserve"> </w:t>
      </w:r>
      <w:r w:rsidR="001A6691" w:rsidRPr="00211752">
        <w:rPr>
          <w:rFonts w:ascii="Verdana" w:hAnsi="Verdana" w:cs="Tahoma"/>
          <w:sz w:val="20"/>
          <w:szCs w:val="20"/>
          <w:lang w:val="bg-BG"/>
        </w:rPr>
        <w:t xml:space="preserve">ТЕХНИЧЕСКА </w:t>
      </w:r>
      <w:r w:rsidR="001A6691" w:rsidRPr="00962F65">
        <w:rPr>
          <w:rFonts w:ascii="Verdana" w:hAnsi="Verdana" w:cs="Tahoma"/>
          <w:sz w:val="20"/>
          <w:szCs w:val="20"/>
          <w:lang w:val="bg-BG"/>
        </w:rPr>
        <w:t xml:space="preserve">СПЕЦИФИКАЦИЯ </w:t>
      </w:r>
      <w:r w:rsidR="00A92B07" w:rsidRPr="00962F65">
        <w:rPr>
          <w:rFonts w:ascii="Verdana" w:hAnsi="Verdana" w:cs="Tahoma"/>
          <w:sz w:val="20"/>
          <w:szCs w:val="20"/>
          <w:lang w:val="bg-BG"/>
        </w:rPr>
        <w:t>от</w:t>
      </w:r>
      <w:r w:rsidR="001A6691" w:rsidRPr="00962F65">
        <w:rPr>
          <w:rFonts w:ascii="Verdana" w:hAnsi="Verdana" w:cs="Tahoma"/>
          <w:sz w:val="20"/>
          <w:szCs w:val="20"/>
          <w:lang w:val="bg-BG"/>
        </w:rPr>
        <w:t xml:space="preserve"> Раздел А: Техническо задание от Проекто- </w:t>
      </w:r>
      <w:r w:rsidR="00A92B07" w:rsidRPr="00962F65">
        <w:rPr>
          <w:rFonts w:ascii="Verdana" w:hAnsi="Verdana" w:cs="Tahoma"/>
          <w:sz w:val="20"/>
          <w:szCs w:val="20"/>
          <w:lang w:val="bg-BG"/>
        </w:rPr>
        <w:t>д</w:t>
      </w:r>
      <w:r w:rsidR="001A6691" w:rsidRPr="00962F65">
        <w:rPr>
          <w:rFonts w:ascii="Verdana" w:hAnsi="Verdana" w:cs="Tahoma"/>
          <w:sz w:val="20"/>
          <w:szCs w:val="20"/>
          <w:lang w:val="bg-BG"/>
        </w:rPr>
        <w:t xml:space="preserve">оговора. </w:t>
      </w:r>
    </w:p>
    <w:p w14:paraId="1DB4465F" w14:textId="77777777" w:rsidR="00A92B07" w:rsidRDefault="00A92B07" w:rsidP="001A6691">
      <w:pPr>
        <w:pStyle w:val="ListParagraph"/>
        <w:tabs>
          <w:tab w:val="num" w:pos="2717"/>
        </w:tabs>
        <w:ind w:left="2268"/>
        <w:rPr>
          <w:rFonts w:ascii="Verdana" w:hAnsi="Verdana" w:cs="Tahoma"/>
          <w:sz w:val="20"/>
          <w:szCs w:val="20"/>
          <w:lang w:val="bg-BG"/>
        </w:rPr>
      </w:pPr>
    </w:p>
    <w:p w14:paraId="7E7AA069" w14:textId="136710DD" w:rsidR="00A92B07" w:rsidRPr="00962F65" w:rsidRDefault="00A92B07" w:rsidP="00962F65">
      <w:pPr>
        <w:pStyle w:val="ListParagraph"/>
        <w:tabs>
          <w:tab w:val="num" w:pos="2717"/>
        </w:tabs>
        <w:ind w:left="2268"/>
        <w:jc w:val="both"/>
        <w:rPr>
          <w:rFonts w:ascii="Verdana" w:hAnsi="Verdana" w:cs="Tahoma"/>
          <w:sz w:val="20"/>
          <w:szCs w:val="20"/>
          <w:lang w:val="bg-BG"/>
        </w:rPr>
      </w:pPr>
      <w:r>
        <w:rPr>
          <w:rFonts w:ascii="Verdana" w:hAnsi="Verdana" w:cs="Tahoma"/>
          <w:sz w:val="20"/>
          <w:szCs w:val="20"/>
          <w:lang w:val="bg-BG"/>
        </w:rPr>
        <w:t xml:space="preserve">Под сходни дейности следва да се </w:t>
      </w:r>
      <w:r w:rsidRPr="00962F65">
        <w:rPr>
          <w:rFonts w:ascii="Verdana" w:hAnsi="Verdana" w:cs="Tahoma"/>
          <w:sz w:val="20"/>
          <w:szCs w:val="20"/>
          <w:lang w:val="bg-BG"/>
        </w:rPr>
        <w:t>разбира:</w:t>
      </w:r>
      <w:r w:rsidR="00475432" w:rsidRPr="00962F65">
        <w:t xml:space="preserve"> </w:t>
      </w:r>
      <w:r w:rsidR="00475432" w:rsidRPr="00962F65">
        <w:rPr>
          <w:rFonts w:ascii="Verdana" w:hAnsi="Verdana" w:cs="Tahoma"/>
          <w:sz w:val="20"/>
          <w:szCs w:val="20"/>
          <w:lang w:val="bg-BG"/>
        </w:rPr>
        <w:t>възстановяване на асфалтови, паважни и тротоарни настилки след аварийни и планови ремонти по подземната инфраструктура в населени места  категория „0“ и „1“, определени в Приложение 2 “Категоризация на населените места“ със заповед № РД-02-14—2021/14.08.2012г на МРРБ)</w:t>
      </w:r>
      <w:r w:rsidRPr="00962F65">
        <w:rPr>
          <w:rFonts w:ascii="Verdana" w:hAnsi="Verdana" w:cs="Tahoma"/>
          <w:sz w:val="20"/>
          <w:szCs w:val="20"/>
          <w:lang w:val="bg-BG"/>
        </w:rPr>
        <w:t>.</w:t>
      </w:r>
    </w:p>
    <w:p w14:paraId="46010D5D" w14:textId="491F76AF" w:rsidR="00A92B07" w:rsidRDefault="001A6691" w:rsidP="004C63AA">
      <w:pPr>
        <w:pStyle w:val="ListParagraph"/>
        <w:numPr>
          <w:ilvl w:val="3"/>
          <w:numId w:val="13"/>
        </w:numPr>
        <w:tabs>
          <w:tab w:val="num" w:pos="2808"/>
        </w:tabs>
        <w:spacing w:before="120" w:after="120"/>
        <w:contextualSpacing w:val="0"/>
        <w:jc w:val="both"/>
        <w:rPr>
          <w:rFonts w:ascii="Verdana" w:hAnsi="Verdana" w:cs="Tahoma"/>
          <w:color w:val="000000"/>
          <w:sz w:val="20"/>
          <w:szCs w:val="20"/>
          <w:lang w:val="bg-BG"/>
        </w:rPr>
      </w:pPr>
      <w:r w:rsidRPr="00A40FCB">
        <w:rPr>
          <w:rFonts w:ascii="Verdana" w:hAnsi="Verdana" w:cs="Tahoma"/>
          <w:i/>
          <w:color w:val="000000"/>
          <w:sz w:val="20"/>
          <w:szCs w:val="20"/>
          <w:lang w:val="bg-BG"/>
        </w:rPr>
        <w:t>Доказване</w:t>
      </w:r>
      <w:r w:rsidRPr="00A40FCB">
        <w:rPr>
          <w:rFonts w:ascii="Verdana" w:hAnsi="Verdana" w:cs="Tahoma"/>
          <w:color w:val="000000"/>
          <w:sz w:val="20"/>
          <w:szCs w:val="20"/>
          <w:lang w:val="bg-BG"/>
        </w:rPr>
        <w:t>:</w:t>
      </w:r>
      <w:r>
        <w:rPr>
          <w:rFonts w:ascii="Verdana" w:hAnsi="Verdana" w:cs="Tahoma"/>
          <w:color w:val="000000"/>
          <w:sz w:val="20"/>
          <w:szCs w:val="20"/>
          <w:lang w:val="bg-BG"/>
        </w:rPr>
        <w:t xml:space="preserve"> </w:t>
      </w:r>
      <w:r w:rsidR="00CC3DDB">
        <w:rPr>
          <w:rFonts w:ascii="Verdana" w:hAnsi="Verdana" w:cs="Tahoma"/>
          <w:i/>
          <w:color w:val="000000"/>
          <w:sz w:val="20"/>
          <w:szCs w:val="20"/>
          <w:lang w:val="bg-BG"/>
        </w:rPr>
        <w:t>В</w:t>
      </w:r>
      <w:r w:rsidR="00CC3DDB" w:rsidRPr="00C37278">
        <w:rPr>
          <w:rFonts w:ascii="Verdana" w:hAnsi="Verdana" w:cs="Tahoma"/>
          <w:i/>
          <w:color w:val="000000"/>
          <w:sz w:val="20"/>
          <w:szCs w:val="20"/>
          <w:lang w:val="bg-BG"/>
        </w:rPr>
        <w:t xml:space="preserve"> Част IV: Критерии за подбор, Раздел В: технически и професионални способности, т. 1 а) от ЕЕДОП</w:t>
      </w:r>
      <w:r w:rsidR="00CC3DDB" w:rsidRPr="00A40FCB">
        <w:rPr>
          <w:rFonts w:ascii="Verdana" w:hAnsi="Verdana" w:cs="Tahoma"/>
          <w:color w:val="000000"/>
          <w:sz w:val="20"/>
          <w:szCs w:val="20"/>
          <w:lang w:val="bg-BG"/>
        </w:rPr>
        <w:t xml:space="preserve"> </w:t>
      </w:r>
      <w:r w:rsidRPr="00A40FCB">
        <w:rPr>
          <w:rFonts w:ascii="Verdana" w:hAnsi="Verdana" w:cs="Tahoma"/>
          <w:color w:val="000000"/>
          <w:sz w:val="20"/>
          <w:szCs w:val="20"/>
          <w:lang w:val="bg-BG"/>
        </w:rPr>
        <w:t xml:space="preserve">Участникът трябва да представи списък с </w:t>
      </w:r>
      <w:r w:rsidR="00A92B07">
        <w:rPr>
          <w:rFonts w:ascii="Verdana" w:hAnsi="Verdana" w:cs="Tahoma"/>
          <w:color w:val="000000"/>
          <w:sz w:val="20"/>
          <w:szCs w:val="20"/>
          <w:lang w:val="bg-BG"/>
        </w:rPr>
        <w:t>изпълнени дейности,</w:t>
      </w:r>
      <w:r w:rsidRPr="00A40FCB">
        <w:rPr>
          <w:rFonts w:ascii="Verdana" w:hAnsi="Verdana" w:cs="Tahoma"/>
          <w:color w:val="000000"/>
          <w:sz w:val="20"/>
          <w:szCs w:val="20"/>
          <w:lang w:val="bg-BG"/>
        </w:rPr>
        <w:t xml:space="preserve"> </w:t>
      </w:r>
      <w:r w:rsidR="00A92B07">
        <w:rPr>
          <w:rFonts w:ascii="Verdana" w:hAnsi="Verdana" w:cs="Tahoma"/>
          <w:color w:val="000000"/>
          <w:sz w:val="20"/>
          <w:szCs w:val="20"/>
          <w:lang w:val="bg-BG"/>
        </w:rPr>
        <w:t>идентични</w:t>
      </w:r>
      <w:r w:rsidRPr="005E7166">
        <w:rPr>
          <w:rFonts w:ascii="Verdana" w:hAnsi="Verdana" w:cs="Tahoma"/>
          <w:color w:val="000000"/>
          <w:sz w:val="20"/>
          <w:szCs w:val="20"/>
          <w:lang w:val="bg-BG"/>
        </w:rPr>
        <w:t xml:space="preserve"> или сходни с предмета на процедурата</w:t>
      </w:r>
      <w:r>
        <w:rPr>
          <w:rFonts w:ascii="Verdana" w:hAnsi="Verdana" w:cs="Tahoma"/>
          <w:color w:val="000000"/>
          <w:sz w:val="20"/>
          <w:szCs w:val="20"/>
          <w:lang w:val="bg-BG"/>
        </w:rPr>
        <w:t xml:space="preserve"> </w:t>
      </w:r>
      <w:r w:rsidRPr="005E7166">
        <w:rPr>
          <w:rFonts w:ascii="Verdana" w:hAnsi="Verdana" w:cs="Tahoma"/>
          <w:color w:val="000000"/>
          <w:sz w:val="20"/>
          <w:szCs w:val="20"/>
          <w:lang w:val="bg-BG"/>
        </w:rPr>
        <w:t>(възстановяване на асфалтови,  паважни и тротоарни настилки след аварийни и планови ремонти по подземната инфраструктура в населени места  категория „0“ и „1“, определени в Приложение 2</w:t>
      </w:r>
      <w:r w:rsidR="00962F65">
        <w:rPr>
          <w:rFonts w:ascii="Verdana" w:hAnsi="Verdana" w:cs="Tahoma"/>
          <w:color w:val="000000"/>
          <w:sz w:val="20"/>
          <w:szCs w:val="20"/>
          <w:lang w:val="en-US"/>
        </w:rPr>
        <w:t xml:space="preserve"> </w:t>
      </w:r>
      <w:r w:rsidRPr="005E7166">
        <w:rPr>
          <w:rFonts w:ascii="Verdana" w:hAnsi="Verdana" w:cs="Tahoma"/>
          <w:color w:val="000000"/>
          <w:sz w:val="20"/>
          <w:szCs w:val="20"/>
          <w:lang w:val="bg-BG"/>
        </w:rPr>
        <w:t>“Категоризация на населените м</w:t>
      </w:r>
      <w:r w:rsidRPr="00A40FCB">
        <w:rPr>
          <w:rFonts w:ascii="Verdana" w:hAnsi="Verdana" w:cs="Tahoma"/>
          <w:color w:val="000000"/>
          <w:sz w:val="20"/>
          <w:szCs w:val="20"/>
          <w:lang w:val="bg-BG"/>
        </w:rPr>
        <w:t xml:space="preserve">еста“ със заповед № РД-02-14—2021/14.08.2012г на МРРБ) за предходните 5 години, считано </w:t>
      </w:r>
      <w:r w:rsidR="00A92B07">
        <w:rPr>
          <w:rFonts w:ascii="Verdana" w:hAnsi="Verdana" w:cs="Tahoma"/>
          <w:color w:val="000000"/>
          <w:sz w:val="20"/>
          <w:szCs w:val="20"/>
          <w:lang w:val="bg-BG"/>
        </w:rPr>
        <w:t>от</w:t>
      </w:r>
      <w:r w:rsidRPr="00A40FCB">
        <w:rPr>
          <w:rFonts w:ascii="Verdana" w:hAnsi="Verdana" w:cs="Tahoma"/>
          <w:color w:val="000000"/>
          <w:sz w:val="20"/>
          <w:szCs w:val="20"/>
          <w:lang w:val="bg-BG"/>
        </w:rPr>
        <w:t xml:space="preserve"> деня на подаване на офертите.</w:t>
      </w:r>
    </w:p>
    <w:p w14:paraId="362B3A2C" w14:textId="24E306BE" w:rsidR="001A6691" w:rsidRPr="00C37278" w:rsidRDefault="001A6691" w:rsidP="001A6691">
      <w:pPr>
        <w:spacing w:before="120" w:after="120"/>
        <w:ind w:left="708" w:firstLine="708"/>
        <w:jc w:val="both"/>
        <w:rPr>
          <w:rFonts w:ascii="Verdana" w:hAnsi="Verdana" w:cs="Tahoma"/>
          <w:i/>
          <w:color w:val="000000"/>
          <w:sz w:val="20"/>
          <w:szCs w:val="20"/>
          <w:lang w:val="bg-BG"/>
        </w:rPr>
      </w:pPr>
      <w:r w:rsidRPr="00C37278">
        <w:rPr>
          <w:rFonts w:ascii="Verdana" w:hAnsi="Verdana" w:cs="Tahoma"/>
          <w:i/>
          <w:color w:val="000000"/>
          <w:sz w:val="20"/>
          <w:szCs w:val="20"/>
          <w:lang w:val="bg-BG"/>
        </w:rPr>
        <w:t>За посоченото в списъка по-горе строителство съгласно обявените изисквания, участникът</w:t>
      </w:r>
      <w:r>
        <w:rPr>
          <w:rFonts w:ascii="Verdana" w:hAnsi="Verdana" w:cs="Tahoma"/>
          <w:i/>
          <w:color w:val="000000"/>
          <w:sz w:val="20"/>
          <w:szCs w:val="20"/>
          <w:lang w:val="bg-BG"/>
        </w:rPr>
        <w:t>, избран за изпълнител</w:t>
      </w:r>
      <w:r w:rsidR="00CE16C7">
        <w:rPr>
          <w:rFonts w:ascii="Verdana" w:hAnsi="Verdana" w:cs="Tahoma"/>
          <w:i/>
          <w:color w:val="000000"/>
          <w:sz w:val="20"/>
          <w:szCs w:val="20"/>
          <w:lang w:val="bg-BG"/>
        </w:rPr>
        <w:t xml:space="preserve"> преди сключване на договора</w:t>
      </w:r>
      <w:r>
        <w:rPr>
          <w:rFonts w:ascii="Verdana" w:hAnsi="Verdana" w:cs="Tahoma"/>
          <w:i/>
          <w:color w:val="000000"/>
          <w:sz w:val="20"/>
          <w:szCs w:val="20"/>
          <w:lang w:val="bg-BG"/>
        </w:rPr>
        <w:t>,</w:t>
      </w:r>
      <w:r w:rsidRPr="00C37278">
        <w:rPr>
          <w:rFonts w:ascii="Verdana" w:hAnsi="Verdana" w:cs="Tahoma"/>
          <w:i/>
          <w:color w:val="000000"/>
          <w:sz w:val="20"/>
          <w:szCs w:val="20"/>
          <w:lang w:val="bg-BG"/>
        </w:rPr>
        <w:t xml:space="preserve"> следва да представи издадени от съответните възложители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 Удостоверенията трябва да съдържат и дата и подпис на издателя, както и негови данни за контакт. </w:t>
      </w:r>
    </w:p>
    <w:p w14:paraId="3363792F" w14:textId="2C4727D8" w:rsidR="001A6691" w:rsidRPr="00C37278" w:rsidRDefault="001A6691" w:rsidP="001A6691">
      <w:pPr>
        <w:spacing w:before="120" w:after="120"/>
        <w:ind w:left="708" w:firstLine="708"/>
        <w:jc w:val="both"/>
        <w:rPr>
          <w:rFonts w:ascii="Verdana" w:hAnsi="Verdana" w:cs="Tahoma"/>
          <w:i/>
          <w:color w:val="000000"/>
          <w:sz w:val="20"/>
          <w:szCs w:val="20"/>
          <w:lang w:val="bg-BG"/>
        </w:rPr>
      </w:pPr>
    </w:p>
    <w:p w14:paraId="0A2CD9B1" w14:textId="54623A76" w:rsidR="001A6691" w:rsidRPr="00475B8B" w:rsidRDefault="001A6691" w:rsidP="001A6691">
      <w:pPr>
        <w:spacing w:before="120" w:after="120"/>
        <w:ind w:left="708" w:firstLine="708"/>
        <w:jc w:val="both"/>
        <w:rPr>
          <w:rFonts w:ascii="Verdana" w:hAnsi="Verdana" w:cs="Tahoma"/>
          <w:i/>
          <w:color w:val="000000"/>
          <w:sz w:val="20"/>
          <w:szCs w:val="20"/>
          <w:lang w:val="bg-BG"/>
        </w:rPr>
      </w:pPr>
      <w:r w:rsidRPr="00C37278">
        <w:rPr>
          <w:rFonts w:ascii="Verdana" w:hAnsi="Verdana" w:cs="Tahoma"/>
          <w:i/>
          <w:color w:val="000000"/>
          <w:sz w:val="20"/>
          <w:szCs w:val="20"/>
          <w:lang w:val="bg-BG"/>
        </w:rPr>
        <w:t xml:space="preserve">Удостоверенията ще бъдат представени преди сключване на договор </w:t>
      </w:r>
      <w:r w:rsidR="00A92B07">
        <w:rPr>
          <w:rFonts w:ascii="Verdana" w:hAnsi="Verdana" w:cs="Tahoma"/>
          <w:i/>
          <w:color w:val="000000"/>
          <w:sz w:val="20"/>
          <w:szCs w:val="20"/>
          <w:lang w:val="bg-BG"/>
        </w:rPr>
        <w:t>с</w:t>
      </w:r>
      <w:r w:rsidRPr="00C37278">
        <w:rPr>
          <w:rFonts w:ascii="Verdana" w:hAnsi="Verdana" w:cs="Tahoma"/>
          <w:i/>
          <w:color w:val="000000"/>
          <w:sz w:val="20"/>
          <w:szCs w:val="20"/>
          <w:lang w:val="bg-BG"/>
        </w:rPr>
        <w:t xml:space="preserve"> избрания за изпълнител участник.</w:t>
      </w:r>
    </w:p>
    <w:p w14:paraId="6771C01C" w14:textId="77777777" w:rsidR="00962F65" w:rsidRPr="0011477F" w:rsidRDefault="002E1A8E" w:rsidP="0011477F">
      <w:pPr>
        <w:keepLines/>
        <w:numPr>
          <w:ilvl w:val="2"/>
          <w:numId w:val="13"/>
        </w:numPr>
        <w:spacing w:before="120" w:after="120"/>
        <w:ind w:left="1985"/>
        <w:jc w:val="both"/>
        <w:rPr>
          <w:rFonts w:ascii="Verdana" w:hAnsi="Verdana"/>
          <w:sz w:val="20"/>
          <w:szCs w:val="20"/>
          <w:lang w:val="bg-BG"/>
        </w:rPr>
      </w:pPr>
      <w:r w:rsidRPr="00A945D3">
        <w:rPr>
          <w:rFonts w:ascii="Verdana" w:hAnsi="Verdana"/>
          <w:b/>
          <w:sz w:val="20"/>
          <w:szCs w:val="20"/>
          <w:lang w:val="bg-BG"/>
        </w:rPr>
        <w:t xml:space="preserve">Изискване: </w:t>
      </w:r>
      <w:r w:rsidR="007525CA" w:rsidRPr="0011477F">
        <w:rPr>
          <w:rFonts w:ascii="Verdana" w:hAnsi="Verdana"/>
          <w:b/>
          <w:sz w:val="20"/>
          <w:szCs w:val="20"/>
          <w:lang w:val="bg-BG"/>
        </w:rPr>
        <w:t xml:space="preserve"> </w:t>
      </w:r>
      <w:r w:rsidR="007525CA" w:rsidRPr="0011477F">
        <w:rPr>
          <w:rFonts w:ascii="Verdana" w:hAnsi="Verdana"/>
          <w:sz w:val="20"/>
          <w:szCs w:val="20"/>
          <w:lang w:val="bg-BG"/>
        </w:rPr>
        <w:t>Всеки Участник трябва да разполага с минимум 3 (три) екипа, които да са заети с изпълнението на работите, предмет на обществената поръчка. Всеки екип трябва да разполага с минимум 1 (един) брой от следното основно оборудване</w:t>
      </w:r>
      <w:r w:rsidR="00475432" w:rsidRPr="0011477F">
        <w:rPr>
          <w:rFonts w:ascii="Verdana" w:hAnsi="Verdana"/>
          <w:sz w:val="20"/>
          <w:szCs w:val="20"/>
          <w:lang w:val="bg-BG"/>
        </w:rPr>
        <w:t>:</w:t>
      </w:r>
      <w:r w:rsidR="00E511D6" w:rsidRPr="0011477F">
        <w:rPr>
          <w:rFonts w:ascii="Verdana" w:hAnsi="Verdana"/>
          <w:sz w:val="20"/>
          <w:szCs w:val="20"/>
          <w:lang w:val="bg-BG"/>
        </w:rPr>
        <w:t xml:space="preserve"> </w:t>
      </w:r>
    </w:p>
    <w:p w14:paraId="46061A82" w14:textId="1F5F8C30" w:rsidR="00E511D6" w:rsidRPr="0011477F" w:rsidRDefault="0011477F" w:rsidP="0011477F">
      <w:pPr>
        <w:keepLines/>
        <w:spacing w:before="120" w:after="120"/>
        <w:ind w:left="1265"/>
        <w:jc w:val="both"/>
        <w:rPr>
          <w:rFonts w:ascii="Verdana" w:hAnsi="Verdana"/>
          <w:sz w:val="20"/>
          <w:szCs w:val="20"/>
          <w:lang w:val="bg-BG"/>
        </w:rPr>
      </w:pPr>
      <w:r>
        <w:rPr>
          <w:rFonts w:ascii="Verdana" w:hAnsi="Verdana"/>
          <w:sz w:val="20"/>
          <w:szCs w:val="20"/>
          <w:lang w:val="bg-BG"/>
        </w:rPr>
        <w:t xml:space="preserve">   </w:t>
      </w:r>
      <w:r w:rsidR="00E511D6" w:rsidRPr="0011477F">
        <w:rPr>
          <w:rFonts w:ascii="Verdana" w:hAnsi="Verdana"/>
          <w:sz w:val="20"/>
          <w:szCs w:val="20"/>
          <w:lang w:val="bg-BG"/>
        </w:rPr>
        <w:t>– Бус;</w:t>
      </w:r>
    </w:p>
    <w:p w14:paraId="7333BDB2" w14:textId="3ECBF56F" w:rsidR="00E511D6" w:rsidRDefault="00E511D6" w:rsidP="00E511D6">
      <w:pPr>
        <w:tabs>
          <w:tab w:val="num" w:pos="2858"/>
        </w:tabs>
        <w:ind w:left="1418"/>
        <w:rPr>
          <w:rFonts w:ascii="Verdana" w:hAnsi="Verdana" w:cs="Tahoma"/>
          <w:color w:val="000000"/>
          <w:sz w:val="20"/>
          <w:szCs w:val="20"/>
          <w:lang w:val="bg-BG"/>
        </w:rPr>
      </w:pPr>
      <w:r w:rsidRPr="0086107A">
        <w:rPr>
          <w:rFonts w:ascii="Verdana" w:hAnsi="Verdana" w:cs="Tahoma"/>
          <w:color w:val="000000"/>
          <w:sz w:val="20"/>
          <w:szCs w:val="20"/>
          <w:lang w:val="bg-BG"/>
        </w:rPr>
        <w:lastRenderedPageBreak/>
        <w:t>- Камион с товароносимост минимум 10 тона;</w:t>
      </w:r>
    </w:p>
    <w:p w14:paraId="23015904" w14:textId="77777777" w:rsidR="00E511D6" w:rsidRPr="0086107A" w:rsidRDefault="00E511D6" w:rsidP="00E511D6">
      <w:pPr>
        <w:tabs>
          <w:tab w:val="num" w:pos="2858"/>
        </w:tabs>
        <w:ind w:left="1418"/>
        <w:rPr>
          <w:rFonts w:ascii="Verdana" w:hAnsi="Verdana" w:cs="Tahoma"/>
          <w:color w:val="000000"/>
          <w:sz w:val="20"/>
          <w:szCs w:val="20"/>
          <w:lang w:val="bg-BG"/>
        </w:rPr>
      </w:pPr>
      <w:r w:rsidRPr="0086107A">
        <w:rPr>
          <w:rFonts w:ascii="Verdana" w:hAnsi="Verdana" w:cs="Tahoma"/>
          <w:color w:val="000000"/>
          <w:sz w:val="20"/>
          <w:szCs w:val="20"/>
          <w:lang w:val="bg-BG"/>
        </w:rPr>
        <w:t>- Валяк от 1,5 до 3 тона;</w:t>
      </w:r>
    </w:p>
    <w:p w14:paraId="05C0B1F8" w14:textId="77777777" w:rsidR="00E511D6" w:rsidRPr="0086107A" w:rsidRDefault="00E511D6" w:rsidP="00E511D6">
      <w:pPr>
        <w:tabs>
          <w:tab w:val="num" w:pos="2858"/>
        </w:tabs>
        <w:ind w:left="1418"/>
        <w:rPr>
          <w:rFonts w:ascii="Verdana" w:hAnsi="Verdana" w:cs="Tahoma"/>
          <w:color w:val="000000"/>
          <w:sz w:val="20"/>
          <w:szCs w:val="20"/>
          <w:lang w:val="bg-BG"/>
        </w:rPr>
      </w:pPr>
      <w:r w:rsidRPr="0086107A">
        <w:rPr>
          <w:rFonts w:ascii="Verdana" w:hAnsi="Verdana" w:cs="Tahoma"/>
          <w:color w:val="000000"/>
          <w:sz w:val="20"/>
          <w:szCs w:val="20"/>
          <w:lang w:val="bg-BG"/>
        </w:rPr>
        <w:t>- Ремарке за валяк;</w:t>
      </w:r>
    </w:p>
    <w:p w14:paraId="4C781D75" w14:textId="77777777" w:rsidR="00E511D6" w:rsidRPr="0086107A" w:rsidRDefault="00E511D6" w:rsidP="00E511D6">
      <w:pPr>
        <w:tabs>
          <w:tab w:val="num" w:pos="2858"/>
        </w:tabs>
        <w:ind w:left="1418"/>
        <w:rPr>
          <w:rFonts w:ascii="Verdana" w:hAnsi="Verdana" w:cs="Tahoma"/>
          <w:color w:val="000000"/>
          <w:sz w:val="20"/>
          <w:szCs w:val="20"/>
          <w:lang w:val="bg-BG"/>
        </w:rPr>
      </w:pPr>
      <w:r w:rsidRPr="0086107A">
        <w:rPr>
          <w:rFonts w:ascii="Verdana" w:hAnsi="Verdana" w:cs="Tahoma"/>
          <w:color w:val="000000"/>
          <w:sz w:val="20"/>
          <w:szCs w:val="20"/>
          <w:lang w:val="bg-BG"/>
        </w:rPr>
        <w:t>– Комбиниран багер.</w:t>
      </w:r>
    </w:p>
    <w:p w14:paraId="2735F87A" w14:textId="66ED8426" w:rsidR="007525CA" w:rsidRPr="00473D8A" w:rsidRDefault="007525CA" w:rsidP="00962F65">
      <w:pPr>
        <w:keepLines/>
        <w:spacing w:before="120" w:after="120"/>
        <w:ind w:left="1985"/>
        <w:jc w:val="both"/>
        <w:rPr>
          <w:rFonts w:ascii="Verdana" w:hAnsi="Verdana" w:cs="Tahoma"/>
          <w:color w:val="000000"/>
          <w:sz w:val="20"/>
          <w:szCs w:val="20"/>
          <w:lang w:val="bg-BG"/>
        </w:rPr>
      </w:pPr>
      <w:r w:rsidRPr="00473D8A">
        <w:rPr>
          <w:rFonts w:ascii="Verdana" w:hAnsi="Verdana" w:cs="Tahoma"/>
          <w:color w:val="000000"/>
          <w:sz w:val="20"/>
          <w:szCs w:val="20"/>
          <w:lang w:val="bg-BG"/>
        </w:rPr>
        <w:t xml:space="preserve">Участникът може да използва </w:t>
      </w:r>
      <w:r>
        <w:rPr>
          <w:rFonts w:ascii="Verdana" w:hAnsi="Verdana" w:cs="Tahoma"/>
          <w:color w:val="000000"/>
          <w:sz w:val="20"/>
          <w:szCs w:val="20"/>
          <w:lang w:val="bg-BG"/>
        </w:rPr>
        <w:t>капацитета</w:t>
      </w:r>
      <w:r w:rsidRPr="00473D8A">
        <w:rPr>
          <w:rFonts w:ascii="Verdana" w:hAnsi="Verdana" w:cs="Tahoma"/>
          <w:color w:val="000000"/>
          <w:sz w:val="20"/>
          <w:szCs w:val="20"/>
          <w:lang w:val="bg-BG"/>
        </w:rPr>
        <w:t xml:space="preserve"> на други физически или юридически лица при условие, че докаже, че ще има на свое разположение тези ресурси за целия срок на договора</w:t>
      </w:r>
      <w:r w:rsidR="00E511D6">
        <w:rPr>
          <w:rFonts w:ascii="Verdana" w:hAnsi="Verdana" w:cs="Tahoma"/>
          <w:color w:val="000000"/>
          <w:sz w:val="20"/>
          <w:szCs w:val="20"/>
          <w:lang w:val="en-US"/>
        </w:rPr>
        <w:t>.</w:t>
      </w:r>
    </w:p>
    <w:p w14:paraId="31D9DE09" w14:textId="787CC929" w:rsidR="007525CA" w:rsidRDefault="007525CA" w:rsidP="007525CA">
      <w:pPr>
        <w:keepLines/>
        <w:numPr>
          <w:ilvl w:val="3"/>
          <w:numId w:val="13"/>
        </w:numPr>
        <w:spacing w:before="120" w:after="120"/>
        <w:jc w:val="both"/>
        <w:rPr>
          <w:rFonts w:ascii="Verdana" w:hAnsi="Verdana" w:cs="Tahoma"/>
          <w:color w:val="000000"/>
          <w:sz w:val="20"/>
          <w:szCs w:val="20"/>
          <w:lang w:val="bg-BG"/>
        </w:rPr>
      </w:pPr>
      <w:r w:rsidRPr="00475B8B">
        <w:rPr>
          <w:rFonts w:ascii="Verdana" w:hAnsi="Verdana" w:cs="Tahoma"/>
          <w:i/>
          <w:color w:val="000000"/>
          <w:sz w:val="20"/>
          <w:szCs w:val="20"/>
          <w:lang w:val="bg-BG"/>
        </w:rPr>
        <w:t>Доказване</w:t>
      </w:r>
      <w:r w:rsidRPr="00475B8B">
        <w:rPr>
          <w:rFonts w:ascii="Verdana" w:hAnsi="Verdana" w:cs="Tahoma"/>
          <w:color w:val="000000"/>
          <w:sz w:val="20"/>
          <w:szCs w:val="20"/>
          <w:lang w:val="bg-BG"/>
        </w:rPr>
        <w:t>:</w:t>
      </w:r>
      <w:r w:rsidR="00F552AE">
        <w:rPr>
          <w:rFonts w:ascii="Verdana" w:hAnsi="Verdana" w:cs="Tahoma"/>
          <w:color w:val="000000"/>
          <w:sz w:val="20"/>
          <w:szCs w:val="20"/>
          <w:lang w:val="bg-BG"/>
        </w:rPr>
        <w:t>Участникът декларира</w:t>
      </w:r>
      <w:r w:rsidRPr="00475B8B">
        <w:rPr>
          <w:rFonts w:ascii="Verdana" w:hAnsi="Verdana" w:cs="Tahoma"/>
          <w:color w:val="000000"/>
          <w:sz w:val="20"/>
          <w:szCs w:val="20"/>
          <w:lang w:val="bg-BG"/>
        </w:rPr>
        <w:t xml:space="preserve"> </w:t>
      </w:r>
      <w:r w:rsidR="00F552AE">
        <w:rPr>
          <w:rFonts w:ascii="Verdana" w:hAnsi="Verdana" w:cs="Tahoma"/>
          <w:color w:val="000000"/>
          <w:sz w:val="20"/>
          <w:szCs w:val="20"/>
          <w:lang w:val="bg-BG"/>
        </w:rPr>
        <w:t xml:space="preserve"> в </w:t>
      </w:r>
      <w:r w:rsidR="00F552AE" w:rsidRPr="00167D66">
        <w:rPr>
          <w:rFonts w:ascii="Verdana" w:hAnsi="Verdana" w:cs="Tahoma"/>
          <w:i/>
          <w:color w:val="000000"/>
          <w:sz w:val="20"/>
          <w:szCs w:val="20"/>
          <w:lang w:val="bg-BG"/>
        </w:rPr>
        <w:t>Част IV: Критерии за подбор, Раздел В: технически и</w:t>
      </w:r>
      <w:r w:rsidR="00F552AE" w:rsidRPr="00167D66">
        <w:rPr>
          <w:rFonts w:ascii="Verdana" w:hAnsi="Verdana"/>
          <w:i/>
          <w:color w:val="000000"/>
          <w:sz w:val="20"/>
          <w:szCs w:val="20"/>
          <w:lang w:val="bg-BG"/>
        </w:rPr>
        <w:t xml:space="preserve"> </w:t>
      </w:r>
      <w:r w:rsidR="00F552AE" w:rsidRPr="00167D66">
        <w:rPr>
          <w:rFonts w:ascii="Verdana" w:hAnsi="Verdana" w:cs="Tahoma"/>
          <w:i/>
          <w:color w:val="000000"/>
          <w:sz w:val="20"/>
          <w:szCs w:val="20"/>
          <w:lang w:val="bg-BG"/>
        </w:rPr>
        <w:t>професионални способности, т</w:t>
      </w:r>
      <w:r w:rsidR="00F552AE">
        <w:rPr>
          <w:rFonts w:ascii="Verdana" w:hAnsi="Verdana" w:cs="Tahoma"/>
          <w:i/>
          <w:color w:val="000000"/>
          <w:sz w:val="20"/>
          <w:szCs w:val="20"/>
          <w:lang w:val="bg-BG"/>
        </w:rPr>
        <w:t>.</w:t>
      </w:r>
      <w:r w:rsidR="007B599A">
        <w:rPr>
          <w:rFonts w:ascii="Verdana" w:hAnsi="Verdana" w:cs="Tahoma"/>
          <w:i/>
          <w:color w:val="000000"/>
          <w:sz w:val="20"/>
          <w:szCs w:val="20"/>
          <w:lang w:val="bg-BG"/>
        </w:rPr>
        <w:t>9 , т.</w:t>
      </w:r>
      <w:r w:rsidR="00F552AE">
        <w:rPr>
          <w:rFonts w:ascii="Verdana" w:hAnsi="Verdana" w:cs="Tahoma"/>
          <w:i/>
          <w:color w:val="000000"/>
          <w:sz w:val="20"/>
          <w:szCs w:val="20"/>
          <w:lang w:val="bg-BG"/>
        </w:rPr>
        <w:t xml:space="preserve"> 2 и</w:t>
      </w:r>
      <w:r w:rsidR="007B599A">
        <w:rPr>
          <w:rFonts w:ascii="Verdana" w:hAnsi="Verdana" w:cs="Tahoma"/>
          <w:i/>
          <w:color w:val="000000"/>
          <w:sz w:val="20"/>
          <w:szCs w:val="20"/>
          <w:lang w:val="bg-BG"/>
        </w:rPr>
        <w:t>ли</w:t>
      </w:r>
      <w:r w:rsidR="00F552AE">
        <w:rPr>
          <w:rFonts w:ascii="Verdana" w:hAnsi="Verdana" w:cs="Tahoma"/>
          <w:i/>
          <w:color w:val="000000"/>
          <w:sz w:val="20"/>
          <w:szCs w:val="20"/>
          <w:lang w:val="bg-BG"/>
        </w:rPr>
        <w:t xml:space="preserve"> т. 6</w:t>
      </w:r>
      <w:r w:rsidR="00F552AE" w:rsidRPr="00167D66">
        <w:rPr>
          <w:rFonts w:ascii="Verdana" w:hAnsi="Verdana" w:cs="Tahoma"/>
          <w:i/>
          <w:color w:val="000000"/>
          <w:sz w:val="20"/>
          <w:szCs w:val="20"/>
          <w:lang w:val="bg-BG"/>
        </w:rPr>
        <w:t>) от ЕЕДОП</w:t>
      </w:r>
      <w:r w:rsidR="00E46C8F">
        <w:rPr>
          <w:rFonts w:ascii="Verdana" w:hAnsi="Verdana" w:cs="Tahoma"/>
          <w:i/>
          <w:color w:val="000000"/>
          <w:sz w:val="20"/>
          <w:szCs w:val="20"/>
          <w:lang w:val="bg-BG"/>
        </w:rPr>
        <w:t>.</w:t>
      </w:r>
      <w:r w:rsidR="00F552AE">
        <w:rPr>
          <w:rFonts w:ascii="Verdana" w:hAnsi="Verdana" w:cs="Tahoma"/>
          <w:color w:val="000000"/>
          <w:sz w:val="20"/>
          <w:szCs w:val="20"/>
          <w:lang w:val="bg-BG"/>
        </w:rPr>
        <w:t xml:space="preserve"> </w:t>
      </w:r>
      <w:r>
        <w:rPr>
          <w:rFonts w:ascii="Verdana" w:hAnsi="Verdana" w:cs="Tahoma"/>
          <w:color w:val="000000"/>
          <w:sz w:val="20"/>
          <w:szCs w:val="20"/>
          <w:lang w:val="bg-BG"/>
        </w:rPr>
        <w:t>Списък</w:t>
      </w:r>
      <w:r w:rsidRPr="00896ED8">
        <w:rPr>
          <w:rFonts w:ascii="Verdana" w:hAnsi="Verdana" w:cs="Tahoma"/>
          <w:color w:val="000000"/>
          <w:sz w:val="20"/>
          <w:szCs w:val="20"/>
          <w:lang w:val="bg-BG"/>
        </w:rPr>
        <w:t xml:space="preserve"> за наличие</w:t>
      </w:r>
      <w:r w:rsidR="00167D66">
        <w:rPr>
          <w:rFonts w:ascii="Verdana" w:hAnsi="Verdana" w:cs="Tahoma"/>
          <w:color w:val="000000"/>
          <w:sz w:val="20"/>
          <w:szCs w:val="20"/>
          <w:lang w:val="bg-BG"/>
        </w:rPr>
        <w:t xml:space="preserve"> на</w:t>
      </w:r>
      <w:r w:rsidRPr="00896ED8">
        <w:rPr>
          <w:rFonts w:ascii="Verdana" w:hAnsi="Verdana" w:cs="Tahoma"/>
          <w:color w:val="000000"/>
          <w:sz w:val="20"/>
          <w:szCs w:val="20"/>
          <w:lang w:val="bg-BG"/>
        </w:rPr>
        <w:t xml:space="preserve"> </w:t>
      </w:r>
      <w:r w:rsidRPr="0011477F">
        <w:rPr>
          <w:rFonts w:ascii="Verdana" w:hAnsi="Verdana" w:cs="Tahoma"/>
          <w:color w:val="000000"/>
          <w:sz w:val="20"/>
          <w:szCs w:val="20"/>
          <w:lang w:val="bg-BG"/>
        </w:rPr>
        <w:t>минимум 3 (три) екипа</w:t>
      </w:r>
      <w:r w:rsidR="00167D66" w:rsidRPr="0011477F">
        <w:rPr>
          <w:rFonts w:ascii="Verdana" w:hAnsi="Verdana" w:cs="Tahoma"/>
          <w:color w:val="000000"/>
          <w:sz w:val="20"/>
          <w:szCs w:val="20"/>
          <w:lang w:val="bg-BG"/>
        </w:rPr>
        <w:t>,</w:t>
      </w:r>
      <w:r w:rsidRPr="00896ED8">
        <w:rPr>
          <w:rFonts w:ascii="Verdana" w:hAnsi="Verdana" w:cs="Tahoma"/>
          <w:color w:val="000000"/>
          <w:sz w:val="20"/>
          <w:szCs w:val="20"/>
          <w:lang w:val="bg-BG"/>
        </w:rPr>
        <w:t xml:space="preserve"> заети с изпълнението на работите, предмет на обществената поръчка, както и списък на основно оборудване, отговарящ</w:t>
      </w:r>
      <w:r w:rsidR="00E46C8F">
        <w:rPr>
          <w:rFonts w:ascii="Verdana" w:hAnsi="Verdana" w:cs="Tahoma"/>
          <w:color w:val="000000"/>
          <w:sz w:val="20"/>
          <w:szCs w:val="20"/>
          <w:lang w:val="bg-BG"/>
        </w:rPr>
        <w:t>о</w:t>
      </w:r>
      <w:r w:rsidRPr="00896ED8">
        <w:rPr>
          <w:rFonts w:ascii="Verdana" w:hAnsi="Verdana" w:cs="Tahoma"/>
          <w:color w:val="000000"/>
          <w:sz w:val="20"/>
          <w:szCs w:val="20"/>
          <w:lang w:val="bg-BG"/>
        </w:rPr>
        <w:t xml:space="preserve"> на изискванията</w:t>
      </w:r>
      <w:r w:rsidR="00167D66">
        <w:rPr>
          <w:rFonts w:ascii="Verdana" w:hAnsi="Verdana" w:cs="Tahoma"/>
          <w:color w:val="000000"/>
          <w:sz w:val="20"/>
          <w:szCs w:val="20"/>
          <w:lang w:val="bg-BG"/>
        </w:rPr>
        <w:t xml:space="preserve">, посочени </w:t>
      </w:r>
      <w:r w:rsidR="00236B9B">
        <w:rPr>
          <w:rFonts w:ascii="Verdana" w:hAnsi="Verdana" w:cs="Tahoma"/>
          <w:sz w:val="20"/>
          <w:szCs w:val="20"/>
          <w:lang w:val="bg-BG"/>
        </w:rPr>
        <w:t>по-горе</w:t>
      </w:r>
      <w:r w:rsidR="0011477F">
        <w:rPr>
          <w:rFonts w:ascii="Verdana" w:hAnsi="Verdana" w:cs="Tahoma"/>
          <w:sz w:val="20"/>
          <w:szCs w:val="20"/>
          <w:lang w:val="en-US"/>
        </w:rPr>
        <w:t>(</w:t>
      </w:r>
      <w:r w:rsidR="0011477F">
        <w:rPr>
          <w:rFonts w:ascii="Verdana" w:hAnsi="Verdana" w:cs="Tahoma"/>
          <w:sz w:val="20"/>
          <w:szCs w:val="20"/>
          <w:lang w:val="bg-BG"/>
        </w:rPr>
        <w:t>в т.17.3.2)</w:t>
      </w:r>
      <w:r w:rsidRPr="00896ED8">
        <w:rPr>
          <w:rFonts w:ascii="Verdana" w:hAnsi="Verdana" w:cs="Tahoma"/>
          <w:color w:val="000000"/>
          <w:sz w:val="20"/>
          <w:szCs w:val="20"/>
          <w:lang w:val="bg-BG"/>
        </w:rPr>
        <w:t xml:space="preserve">. Списъкът следва да съдържа информация за собствеността на </w:t>
      </w:r>
      <w:r w:rsidR="00E46C8F">
        <w:rPr>
          <w:rFonts w:ascii="Verdana" w:hAnsi="Verdana" w:cs="Tahoma"/>
          <w:color w:val="000000"/>
          <w:sz w:val="20"/>
          <w:szCs w:val="20"/>
          <w:lang w:val="bg-BG"/>
        </w:rPr>
        <w:t xml:space="preserve">посоченото </w:t>
      </w:r>
      <w:r w:rsidRPr="00896ED8">
        <w:rPr>
          <w:rFonts w:ascii="Verdana" w:hAnsi="Verdana" w:cs="Tahoma"/>
          <w:color w:val="000000"/>
          <w:sz w:val="20"/>
          <w:szCs w:val="20"/>
          <w:lang w:val="bg-BG"/>
        </w:rPr>
        <w:t xml:space="preserve">от участника оборудване. </w:t>
      </w:r>
    </w:p>
    <w:p w14:paraId="4CE41334" w14:textId="054A8120" w:rsidR="00167D66" w:rsidRDefault="00167D66" w:rsidP="0011477F">
      <w:pPr>
        <w:pStyle w:val="ListParagraph"/>
        <w:autoSpaceDE w:val="0"/>
        <w:autoSpaceDN w:val="0"/>
        <w:adjustRightInd w:val="0"/>
        <w:spacing w:before="120" w:after="120"/>
        <w:ind w:left="576"/>
        <w:jc w:val="both"/>
        <w:rPr>
          <w:rFonts w:ascii="Verdana" w:hAnsi="Verdana" w:cs="Tahoma"/>
          <w:color w:val="000000"/>
          <w:sz w:val="20"/>
          <w:szCs w:val="20"/>
          <w:lang w:val="bg-BG"/>
        </w:rPr>
      </w:pPr>
    </w:p>
    <w:p w14:paraId="0E27DCDC" w14:textId="16484999" w:rsidR="007525CA" w:rsidRPr="004E4D97" w:rsidRDefault="007525CA" w:rsidP="00C9672B">
      <w:pPr>
        <w:tabs>
          <w:tab w:val="num" w:pos="2717"/>
        </w:tabs>
        <w:ind w:left="1277"/>
        <w:jc w:val="both"/>
        <w:rPr>
          <w:rFonts w:ascii="Verdana" w:hAnsi="Verdana" w:cs="Tahoma"/>
          <w:color w:val="000000"/>
          <w:sz w:val="20"/>
          <w:szCs w:val="20"/>
          <w:lang w:val="bg-BG"/>
        </w:rPr>
      </w:pPr>
      <w:r w:rsidRPr="004E4D97">
        <w:rPr>
          <w:rFonts w:ascii="Verdana" w:hAnsi="Verdana" w:cs="Tahoma"/>
          <w:color w:val="000000"/>
          <w:sz w:val="20"/>
          <w:szCs w:val="20"/>
          <w:lang w:val="bg-BG"/>
        </w:rPr>
        <w:t>В случай</w:t>
      </w:r>
      <w:r>
        <w:rPr>
          <w:rFonts w:ascii="Verdana" w:hAnsi="Verdana" w:cs="Tahoma"/>
          <w:color w:val="000000"/>
          <w:sz w:val="20"/>
          <w:szCs w:val="20"/>
          <w:lang w:val="bg-BG"/>
        </w:rPr>
        <w:t xml:space="preserve"> </w:t>
      </w:r>
      <w:r w:rsidRPr="004E4D97">
        <w:rPr>
          <w:rFonts w:ascii="Verdana" w:hAnsi="Verdana" w:cs="Tahoma"/>
          <w:color w:val="000000"/>
          <w:sz w:val="20"/>
          <w:szCs w:val="20"/>
          <w:lang w:val="bg-BG"/>
        </w:rPr>
        <w:t>че Участникът се позовава на капацитета на трети лица, трябва да докаже, че ще разполага с техните ресурси, като представи документи за поетите от третите лице задължения, както и да представи съответните документи за тях.</w:t>
      </w:r>
    </w:p>
    <w:p w14:paraId="47E47FCE" w14:textId="5F93B0A6" w:rsidR="00586D31" w:rsidRDefault="00586D31" w:rsidP="00586D31">
      <w:pPr>
        <w:keepLines/>
        <w:numPr>
          <w:ilvl w:val="2"/>
          <w:numId w:val="13"/>
        </w:numPr>
        <w:spacing w:before="120" w:after="120"/>
        <w:jc w:val="both"/>
        <w:rPr>
          <w:rFonts w:ascii="Verdana" w:hAnsi="Verdana"/>
          <w:sz w:val="20"/>
          <w:szCs w:val="20"/>
          <w:lang w:val="bg-BG"/>
        </w:rPr>
      </w:pPr>
      <w:r w:rsidRPr="00586D31">
        <w:rPr>
          <w:rFonts w:ascii="Verdana" w:hAnsi="Verdana"/>
          <w:b/>
          <w:sz w:val="20"/>
          <w:szCs w:val="20"/>
          <w:lang w:val="bg-BG"/>
        </w:rPr>
        <w:t>Изискване:</w:t>
      </w:r>
      <w:r w:rsidRPr="00586D31">
        <w:rPr>
          <w:rFonts w:ascii="Verdana" w:hAnsi="Verdana"/>
          <w:sz w:val="20"/>
          <w:szCs w:val="20"/>
          <w:lang w:val="bg-BG"/>
        </w:rPr>
        <w:t xml:space="preserve">Участникът трябва да </w:t>
      </w:r>
      <w:r w:rsidR="00620D6C">
        <w:rPr>
          <w:rFonts w:ascii="Verdana" w:hAnsi="Verdana"/>
          <w:sz w:val="20"/>
          <w:szCs w:val="20"/>
          <w:lang w:val="bg-BG"/>
        </w:rPr>
        <w:t xml:space="preserve">разполага с </w:t>
      </w:r>
      <w:r w:rsidRPr="00586D31">
        <w:rPr>
          <w:rFonts w:ascii="Verdana" w:hAnsi="Verdana"/>
          <w:sz w:val="20"/>
          <w:szCs w:val="20"/>
          <w:lang w:val="bg-BG"/>
        </w:rPr>
        <w:t>асфалтова база</w:t>
      </w:r>
      <w:r w:rsidR="00A425DC">
        <w:rPr>
          <w:rFonts w:ascii="Verdana" w:hAnsi="Verdana"/>
          <w:sz w:val="20"/>
          <w:szCs w:val="20"/>
          <w:lang w:val="bg-BG"/>
        </w:rPr>
        <w:t>,</w:t>
      </w:r>
      <w:r w:rsidR="00F536F9">
        <w:rPr>
          <w:rFonts w:ascii="Verdana" w:hAnsi="Verdana"/>
          <w:sz w:val="20"/>
          <w:szCs w:val="20"/>
          <w:lang w:val="en-US"/>
        </w:rPr>
        <w:t xml:space="preserve"> </w:t>
      </w:r>
      <w:r w:rsidR="00F536F9">
        <w:rPr>
          <w:rFonts w:ascii="Verdana" w:hAnsi="Verdana"/>
          <w:sz w:val="20"/>
          <w:szCs w:val="20"/>
          <w:lang w:val="bg-BG"/>
        </w:rPr>
        <w:t>намираща се на територията на концесионната област, обслужвана от „Софийска вода“ АД</w:t>
      </w:r>
      <w:r w:rsidRPr="00586D31">
        <w:rPr>
          <w:rFonts w:ascii="Verdana" w:hAnsi="Verdana"/>
          <w:sz w:val="20"/>
          <w:szCs w:val="20"/>
          <w:lang w:val="bg-BG"/>
        </w:rPr>
        <w:t xml:space="preserve">, или </w:t>
      </w:r>
      <w:r w:rsidR="00516E73">
        <w:rPr>
          <w:rFonts w:ascii="Verdana" w:hAnsi="Verdana"/>
          <w:sz w:val="20"/>
          <w:szCs w:val="20"/>
          <w:lang w:val="bg-BG"/>
        </w:rPr>
        <w:t xml:space="preserve">да има </w:t>
      </w:r>
      <w:r w:rsidR="00A425DC">
        <w:rPr>
          <w:rFonts w:ascii="Verdana" w:hAnsi="Verdana"/>
          <w:sz w:val="20"/>
          <w:szCs w:val="20"/>
          <w:lang w:val="bg-BG"/>
        </w:rPr>
        <w:t>с</w:t>
      </w:r>
      <w:r w:rsidR="00516E73">
        <w:rPr>
          <w:rFonts w:ascii="Verdana" w:hAnsi="Verdana"/>
          <w:sz w:val="20"/>
          <w:szCs w:val="20"/>
          <w:lang w:val="bg-BG"/>
        </w:rPr>
        <w:t>ключен</w:t>
      </w:r>
      <w:r w:rsidR="00A425DC">
        <w:rPr>
          <w:rFonts w:ascii="Verdana" w:hAnsi="Verdana"/>
          <w:sz w:val="20"/>
          <w:szCs w:val="20"/>
          <w:lang w:val="bg-BG"/>
        </w:rPr>
        <w:t xml:space="preserve"> </w:t>
      </w:r>
      <w:r w:rsidRPr="00586D31">
        <w:rPr>
          <w:rFonts w:ascii="Verdana" w:hAnsi="Verdana"/>
          <w:sz w:val="20"/>
          <w:szCs w:val="20"/>
          <w:lang w:val="bg-BG"/>
        </w:rPr>
        <w:t xml:space="preserve">договор за закупуване на асфалтова смес </w:t>
      </w:r>
      <w:r w:rsidR="00CC1D6A">
        <w:rPr>
          <w:rFonts w:ascii="Verdana" w:hAnsi="Verdana"/>
          <w:sz w:val="20"/>
          <w:szCs w:val="20"/>
          <w:lang w:val="bg-BG"/>
        </w:rPr>
        <w:t>с база</w:t>
      </w:r>
      <w:r w:rsidR="00A425DC">
        <w:rPr>
          <w:rFonts w:ascii="Verdana" w:hAnsi="Verdana"/>
          <w:sz w:val="20"/>
          <w:szCs w:val="20"/>
          <w:lang w:val="bg-BG"/>
        </w:rPr>
        <w:t>,</w:t>
      </w:r>
      <w:r w:rsidR="00CC1D6A">
        <w:rPr>
          <w:rFonts w:ascii="Verdana" w:hAnsi="Verdana"/>
          <w:sz w:val="20"/>
          <w:szCs w:val="20"/>
          <w:lang w:val="bg-BG"/>
        </w:rPr>
        <w:t xml:space="preserve"> намираща се на територията на концесионната област</w:t>
      </w:r>
      <w:r w:rsidR="00E46C8F">
        <w:rPr>
          <w:rFonts w:ascii="Verdana" w:hAnsi="Verdana"/>
          <w:sz w:val="20"/>
          <w:szCs w:val="20"/>
          <w:lang w:val="bg-BG"/>
        </w:rPr>
        <w:t>,</w:t>
      </w:r>
      <w:r w:rsidR="00CC1D6A">
        <w:rPr>
          <w:rFonts w:ascii="Verdana" w:hAnsi="Verdana"/>
          <w:sz w:val="20"/>
          <w:szCs w:val="20"/>
          <w:lang w:val="bg-BG"/>
        </w:rPr>
        <w:t xml:space="preserve"> обслужвана от „Софийска вода“ АД</w:t>
      </w:r>
      <w:r w:rsidR="00E46C8F">
        <w:rPr>
          <w:rFonts w:ascii="Verdana" w:hAnsi="Verdana"/>
          <w:sz w:val="20"/>
          <w:szCs w:val="20"/>
          <w:lang w:val="bg-BG"/>
        </w:rPr>
        <w:t>,</w:t>
      </w:r>
      <w:r w:rsidR="00CC1D6A">
        <w:rPr>
          <w:rFonts w:ascii="Verdana" w:hAnsi="Verdana"/>
          <w:sz w:val="20"/>
          <w:szCs w:val="20"/>
          <w:lang w:val="bg-BG"/>
        </w:rPr>
        <w:t xml:space="preserve"> </w:t>
      </w:r>
      <w:r w:rsidRPr="00586D31">
        <w:rPr>
          <w:rFonts w:ascii="Verdana" w:hAnsi="Verdana"/>
          <w:sz w:val="20"/>
          <w:szCs w:val="20"/>
          <w:lang w:val="bg-BG"/>
        </w:rPr>
        <w:t>за целия период на договора</w:t>
      </w:r>
      <w:r w:rsidR="00A425DC">
        <w:rPr>
          <w:rFonts w:ascii="Verdana" w:hAnsi="Verdana"/>
          <w:sz w:val="20"/>
          <w:szCs w:val="20"/>
          <w:lang w:val="bg-BG"/>
        </w:rPr>
        <w:t>.</w:t>
      </w:r>
      <w:r w:rsidR="00516E73">
        <w:rPr>
          <w:rFonts w:ascii="Verdana" w:hAnsi="Verdana"/>
          <w:sz w:val="20"/>
          <w:szCs w:val="20"/>
          <w:lang w:val="bg-BG"/>
        </w:rPr>
        <w:t xml:space="preserve"> Участникът следва да разполага </w:t>
      </w:r>
      <w:r w:rsidR="00F37CBE" w:rsidRPr="00C237D2">
        <w:rPr>
          <w:rFonts w:ascii="Verdana" w:hAnsi="Verdana"/>
          <w:spacing w:val="-7"/>
          <w:sz w:val="20"/>
          <w:szCs w:val="20"/>
        </w:rPr>
        <w:t xml:space="preserve">и </w:t>
      </w:r>
      <w:r w:rsidR="00176668" w:rsidRPr="00C237D2">
        <w:rPr>
          <w:rFonts w:ascii="Verdana" w:hAnsi="Verdana"/>
          <w:spacing w:val="-7"/>
          <w:sz w:val="20"/>
          <w:szCs w:val="20"/>
          <w:lang w:val="bg-BG"/>
        </w:rPr>
        <w:t>с</w:t>
      </w:r>
      <w:r w:rsidR="00F37CBE" w:rsidRPr="00C237D2">
        <w:rPr>
          <w:rFonts w:ascii="Verdana" w:hAnsi="Verdana"/>
          <w:spacing w:val="-7"/>
          <w:sz w:val="20"/>
          <w:szCs w:val="20"/>
        </w:rPr>
        <w:t xml:space="preserve"> </w:t>
      </w:r>
      <w:r w:rsidR="00516E73" w:rsidRPr="00C237D2">
        <w:rPr>
          <w:rFonts w:ascii="Verdana" w:hAnsi="Verdana"/>
          <w:spacing w:val="-7"/>
          <w:sz w:val="20"/>
          <w:szCs w:val="20"/>
          <w:lang w:val="bg-BG"/>
        </w:rPr>
        <w:t xml:space="preserve">втора, </w:t>
      </w:r>
      <w:r w:rsidR="00F37CBE" w:rsidRPr="00C237D2">
        <w:rPr>
          <w:rFonts w:ascii="Verdana" w:hAnsi="Verdana"/>
          <w:spacing w:val="-7"/>
          <w:sz w:val="20"/>
          <w:szCs w:val="20"/>
        </w:rPr>
        <w:t>алтернативн</w:t>
      </w:r>
      <w:r w:rsidR="00516E73" w:rsidRPr="00C237D2">
        <w:rPr>
          <w:rFonts w:ascii="Verdana" w:hAnsi="Verdana"/>
          <w:spacing w:val="-7"/>
          <w:sz w:val="20"/>
          <w:szCs w:val="20"/>
          <w:lang w:val="bg-BG"/>
        </w:rPr>
        <w:t>а/ен  база/</w:t>
      </w:r>
      <w:r w:rsidR="00F37CBE" w:rsidRPr="00C237D2">
        <w:rPr>
          <w:rFonts w:ascii="Verdana" w:hAnsi="Verdana"/>
          <w:spacing w:val="-7"/>
          <w:sz w:val="20"/>
          <w:szCs w:val="20"/>
          <w:lang w:val="bg-BG"/>
        </w:rPr>
        <w:t>договор</w:t>
      </w:r>
      <w:r w:rsidR="00F37CBE" w:rsidRPr="00C237D2">
        <w:rPr>
          <w:rFonts w:ascii="Verdana" w:hAnsi="Verdana"/>
          <w:spacing w:val="-7"/>
          <w:sz w:val="20"/>
          <w:szCs w:val="20"/>
        </w:rPr>
        <w:t xml:space="preserve"> за закупува</w:t>
      </w:r>
      <w:r w:rsidR="00F536F9" w:rsidRPr="00C237D2">
        <w:rPr>
          <w:rFonts w:ascii="Verdana" w:hAnsi="Verdana"/>
          <w:spacing w:val="-7"/>
          <w:sz w:val="20"/>
          <w:szCs w:val="20"/>
        </w:rPr>
        <w:t xml:space="preserve">не на асфалто-бетонови смеси </w:t>
      </w:r>
      <w:r w:rsidR="00F536F9" w:rsidRPr="00C237D2">
        <w:rPr>
          <w:rFonts w:ascii="Verdana" w:hAnsi="Verdana"/>
          <w:spacing w:val="-7"/>
          <w:sz w:val="20"/>
          <w:szCs w:val="20"/>
          <w:lang w:val="bg-BG"/>
        </w:rPr>
        <w:t>за</w:t>
      </w:r>
      <w:r w:rsidR="00F37CBE" w:rsidRPr="00C237D2">
        <w:rPr>
          <w:rFonts w:ascii="Verdana" w:hAnsi="Verdana"/>
          <w:spacing w:val="-7"/>
          <w:sz w:val="20"/>
          <w:szCs w:val="20"/>
        </w:rPr>
        <w:t xml:space="preserve"> изпълнение на поръчката</w:t>
      </w:r>
      <w:r w:rsidR="00FA38FA" w:rsidRPr="00C237D2">
        <w:rPr>
          <w:rFonts w:ascii="Verdana" w:hAnsi="Verdana"/>
          <w:sz w:val="20"/>
          <w:szCs w:val="20"/>
          <w:lang w:val="bg-BG"/>
        </w:rPr>
        <w:t>, за целия период на договора</w:t>
      </w:r>
      <w:r w:rsidRPr="00C237D2">
        <w:rPr>
          <w:rFonts w:ascii="Verdana" w:hAnsi="Verdana"/>
          <w:sz w:val="20"/>
          <w:szCs w:val="20"/>
          <w:lang w:val="bg-BG"/>
        </w:rPr>
        <w:t>.</w:t>
      </w:r>
      <w:r w:rsidRPr="00586D31">
        <w:rPr>
          <w:rFonts w:ascii="Verdana" w:hAnsi="Verdana"/>
          <w:sz w:val="20"/>
          <w:szCs w:val="20"/>
          <w:lang w:val="bg-BG"/>
        </w:rPr>
        <w:t xml:space="preserve"> Участникът може да използва ресурсите на други физически или юридически лица при условие, че докаже, че ще има на свое разположение тези ресурси за целия срок на договора. </w:t>
      </w:r>
    </w:p>
    <w:p w14:paraId="4B1E3DE1" w14:textId="77777777" w:rsidR="00620D6C" w:rsidRPr="00586D31" w:rsidRDefault="00620D6C" w:rsidP="0011477F">
      <w:pPr>
        <w:keepLines/>
        <w:spacing w:before="120" w:after="120"/>
        <w:ind w:left="1854"/>
        <w:jc w:val="both"/>
        <w:rPr>
          <w:rFonts w:ascii="Verdana" w:hAnsi="Verdana"/>
          <w:sz w:val="20"/>
          <w:szCs w:val="20"/>
          <w:lang w:val="bg-BG"/>
        </w:rPr>
      </w:pPr>
    </w:p>
    <w:p w14:paraId="2407E5F1" w14:textId="06D0C7B7" w:rsidR="00586D31" w:rsidRPr="00EA6792" w:rsidRDefault="00586D31" w:rsidP="00586D31">
      <w:pPr>
        <w:keepLines/>
        <w:numPr>
          <w:ilvl w:val="3"/>
          <w:numId w:val="13"/>
        </w:numPr>
        <w:spacing w:before="120" w:after="120"/>
        <w:jc w:val="both"/>
        <w:rPr>
          <w:rFonts w:ascii="Verdana" w:hAnsi="Verdana"/>
          <w:b/>
          <w:sz w:val="20"/>
          <w:szCs w:val="20"/>
          <w:lang w:val="bg-BG"/>
        </w:rPr>
      </w:pPr>
      <w:r w:rsidRPr="00586D31">
        <w:rPr>
          <w:rFonts w:ascii="Verdana" w:hAnsi="Verdana"/>
          <w:b/>
          <w:sz w:val="20"/>
          <w:szCs w:val="20"/>
          <w:lang w:val="bg-BG"/>
        </w:rPr>
        <w:t>Доказване:</w:t>
      </w:r>
      <w:r w:rsidRPr="00586D31">
        <w:rPr>
          <w:rFonts w:ascii="Verdana" w:hAnsi="Verdana"/>
          <w:b/>
          <w:sz w:val="20"/>
          <w:szCs w:val="20"/>
          <w:lang w:val="bg-BG"/>
        </w:rPr>
        <w:tab/>
      </w:r>
      <w:r w:rsidR="00620D6C">
        <w:rPr>
          <w:rFonts w:ascii="Verdana" w:hAnsi="Verdana"/>
          <w:b/>
          <w:sz w:val="20"/>
          <w:szCs w:val="20"/>
          <w:lang w:val="bg-BG"/>
        </w:rPr>
        <w:t xml:space="preserve"> </w:t>
      </w:r>
      <w:r w:rsidR="00233008">
        <w:rPr>
          <w:rFonts w:ascii="Verdana" w:hAnsi="Verdana"/>
          <w:sz w:val="20"/>
          <w:szCs w:val="20"/>
          <w:lang w:val="bg-BG"/>
        </w:rPr>
        <w:t>В</w:t>
      </w:r>
      <w:r w:rsidR="00233008" w:rsidRPr="00F53342" w:rsidDel="00620D6C">
        <w:rPr>
          <w:rFonts w:ascii="Verdana" w:hAnsi="Verdana"/>
          <w:sz w:val="20"/>
          <w:szCs w:val="20"/>
          <w:lang w:val="bg-BG"/>
        </w:rPr>
        <w:t xml:space="preserve"> Част IV: Критерии за подбор, Раздел В: технически и професионални способности, т. 9) от ЕЕДОП</w:t>
      </w:r>
      <w:r w:rsidR="00233008" w:rsidRPr="00586D31">
        <w:rPr>
          <w:rFonts w:ascii="Verdana" w:hAnsi="Verdana"/>
          <w:sz w:val="20"/>
          <w:szCs w:val="20"/>
          <w:lang w:val="bg-BG"/>
        </w:rPr>
        <w:t xml:space="preserve"> </w:t>
      </w:r>
      <w:r w:rsidRPr="00586D31">
        <w:rPr>
          <w:rFonts w:ascii="Verdana" w:hAnsi="Verdana"/>
          <w:sz w:val="20"/>
          <w:szCs w:val="20"/>
          <w:lang w:val="bg-BG"/>
        </w:rPr>
        <w:t>Участникът, деклар</w:t>
      </w:r>
      <w:r w:rsidR="00961760">
        <w:rPr>
          <w:rFonts w:ascii="Verdana" w:hAnsi="Verdana"/>
          <w:sz w:val="20"/>
          <w:szCs w:val="20"/>
          <w:lang w:val="bg-BG"/>
        </w:rPr>
        <w:t>ира</w:t>
      </w:r>
      <w:r w:rsidR="00620D6C">
        <w:rPr>
          <w:rFonts w:ascii="Verdana" w:hAnsi="Verdana"/>
          <w:sz w:val="20"/>
          <w:szCs w:val="20"/>
          <w:lang w:val="bg-BG"/>
        </w:rPr>
        <w:t xml:space="preserve">, че разполага с </w:t>
      </w:r>
      <w:r w:rsidRPr="00586D31">
        <w:rPr>
          <w:rFonts w:ascii="Verdana" w:hAnsi="Verdana"/>
          <w:sz w:val="20"/>
          <w:szCs w:val="20"/>
          <w:lang w:val="bg-BG"/>
        </w:rPr>
        <w:t>асфалтова база на територията на Концесионната област, експлоатирана от „Софийска вода” АД</w:t>
      </w:r>
      <w:r w:rsidR="00086168">
        <w:rPr>
          <w:rFonts w:ascii="Verdana" w:hAnsi="Verdana"/>
          <w:sz w:val="20"/>
          <w:szCs w:val="20"/>
          <w:lang w:val="bg-BG"/>
        </w:rPr>
        <w:t>,</w:t>
      </w:r>
      <w:r w:rsidRPr="00586D31">
        <w:rPr>
          <w:rFonts w:ascii="Verdana" w:hAnsi="Verdana"/>
          <w:sz w:val="20"/>
          <w:szCs w:val="20"/>
          <w:lang w:val="bg-BG"/>
        </w:rPr>
        <w:t xml:space="preserve"> </w:t>
      </w:r>
      <w:r w:rsidR="00AD652D">
        <w:rPr>
          <w:rFonts w:ascii="Verdana" w:hAnsi="Verdana"/>
          <w:sz w:val="20"/>
          <w:szCs w:val="20"/>
          <w:lang w:val="bg-BG"/>
        </w:rPr>
        <w:t>като посочва адреса на базата</w:t>
      </w:r>
      <w:r w:rsidR="00AD652D" w:rsidRPr="00586D31">
        <w:rPr>
          <w:rFonts w:ascii="Verdana" w:hAnsi="Verdana"/>
          <w:sz w:val="20"/>
          <w:szCs w:val="20"/>
          <w:lang w:val="bg-BG"/>
        </w:rPr>
        <w:t xml:space="preserve"> </w:t>
      </w:r>
      <w:r w:rsidRPr="00586D31">
        <w:rPr>
          <w:rFonts w:ascii="Verdana" w:hAnsi="Verdana"/>
          <w:sz w:val="20"/>
          <w:szCs w:val="20"/>
          <w:lang w:val="bg-BG"/>
        </w:rPr>
        <w:t>или договор за закупуване на асфалтова смес</w:t>
      </w:r>
      <w:r w:rsidR="00CC1D6A">
        <w:rPr>
          <w:rFonts w:ascii="Verdana" w:hAnsi="Verdana"/>
          <w:sz w:val="20"/>
          <w:szCs w:val="20"/>
          <w:lang w:val="bg-BG"/>
        </w:rPr>
        <w:t xml:space="preserve"> с база намираща се на територията на концесионната област</w:t>
      </w:r>
      <w:r w:rsidR="00E46C8F">
        <w:rPr>
          <w:rFonts w:ascii="Verdana" w:hAnsi="Verdana"/>
          <w:sz w:val="20"/>
          <w:szCs w:val="20"/>
          <w:lang w:val="bg-BG"/>
        </w:rPr>
        <w:t>,</w:t>
      </w:r>
      <w:r w:rsidR="00CC1D6A">
        <w:rPr>
          <w:rFonts w:ascii="Verdana" w:hAnsi="Verdana"/>
          <w:sz w:val="20"/>
          <w:szCs w:val="20"/>
          <w:lang w:val="bg-BG"/>
        </w:rPr>
        <w:t xml:space="preserve"> обслужвана от „Софийска вода“ АД</w:t>
      </w:r>
      <w:r w:rsidR="00620D6C">
        <w:rPr>
          <w:rFonts w:ascii="Verdana" w:hAnsi="Verdana"/>
          <w:sz w:val="20"/>
          <w:szCs w:val="20"/>
          <w:lang w:val="bg-BG"/>
        </w:rPr>
        <w:t>,</w:t>
      </w:r>
      <w:r w:rsidRPr="00586D31">
        <w:rPr>
          <w:rFonts w:ascii="Verdana" w:hAnsi="Verdana"/>
          <w:sz w:val="20"/>
          <w:szCs w:val="20"/>
          <w:lang w:val="bg-BG"/>
        </w:rPr>
        <w:t xml:space="preserve"> за целия период на договора</w:t>
      </w:r>
      <w:r w:rsidR="00086168">
        <w:rPr>
          <w:rFonts w:ascii="Verdana" w:hAnsi="Verdana"/>
          <w:sz w:val="20"/>
          <w:szCs w:val="20"/>
          <w:lang w:val="bg-BG"/>
        </w:rPr>
        <w:t>,</w:t>
      </w:r>
      <w:r w:rsidR="005F418D">
        <w:rPr>
          <w:rFonts w:ascii="Verdana" w:hAnsi="Verdana"/>
          <w:sz w:val="20"/>
          <w:szCs w:val="20"/>
          <w:lang w:val="bg-BG"/>
        </w:rPr>
        <w:t xml:space="preserve"> </w:t>
      </w:r>
      <w:r w:rsidR="007C7F3C">
        <w:rPr>
          <w:rFonts w:ascii="Verdana" w:hAnsi="Verdana"/>
          <w:sz w:val="20"/>
          <w:szCs w:val="20"/>
          <w:lang w:val="bg-BG"/>
        </w:rPr>
        <w:t>като посочва адреса на базата</w:t>
      </w:r>
      <w:r w:rsidRPr="00586D31">
        <w:rPr>
          <w:rFonts w:ascii="Verdana" w:hAnsi="Verdana"/>
          <w:sz w:val="20"/>
          <w:szCs w:val="20"/>
          <w:lang w:val="bg-BG"/>
        </w:rPr>
        <w:t>.</w:t>
      </w:r>
      <w:r w:rsidR="00FA38FA">
        <w:rPr>
          <w:rFonts w:ascii="Verdana" w:hAnsi="Verdana"/>
          <w:sz w:val="20"/>
          <w:szCs w:val="20"/>
          <w:lang w:val="bg-BG"/>
        </w:rPr>
        <w:t xml:space="preserve"> </w:t>
      </w:r>
      <w:r w:rsidR="00516E73">
        <w:rPr>
          <w:rFonts w:ascii="Verdana" w:hAnsi="Verdana"/>
          <w:sz w:val="20"/>
          <w:szCs w:val="20"/>
          <w:lang w:val="bg-BG"/>
        </w:rPr>
        <w:t xml:space="preserve">Участникът декларира, че разполага </w:t>
      </w:r>
      <w:r w:rsidR="00516E73" w:rsidRPr="00EA6792">
        <w:rPr>
          <w:rFonts w:ascii="Verdana" w:hAnsi="Verdana"/>
          <w:spacing w:val="-7"/>
          <w:sz w:val="20"/>
          <w:szCs w:val="20"/>
          <w:lang w:val="bg-BG"/>
        </w:rPr>
        <w:t>с</w:t>
      </w:r>
      <w:r w:rsidR="00516E73" w:rsidRPr="00EA6792">
        <w:rPr>
          <w:rFonts w:ascii="Verdana" w:hAnsi="Verdana"/>
          <w:spacing w:val="-7"/>
          <w:sz w:val="20"/>
          <w:szCs w:val="20"/>
        </w:rPr>
        <w:t xml:space="preserve"> </w:t>
      </w:r>
      <w:r w:rsidR="00516E73" w:rsidRPr="00EA6792">
        <w:rPr>
          <w:rFonts w:ascii="Verdana" w:hAnsi="Verdana"/>
          <w:spacing w:val="-7"/>
          <w:sz w:val="20"/>
          <w:szCs w:val="20"/>
          <w:lang w:val="bg-BG"/>
        </w:rPr>
        <w:t xml:space="preserve">втора, </w:t>
      </w:r>
      <w:r w:rsidR="00516E73" w:rsidRPr="00EA6792">
        <w:rPr>
          <w:rFonts w:ascii="Verdana" w:hAnsi="Verdana"/>
          <w:spacing w:val="-7"/>
          <w:sz w:val="20"/>
          <w:szCs w:val="20"/>
        </w:rPr>
        <w:t>алтернативн</w:t>
      </w:r>
      <w:r w:rsidR="00516E73" w:rsidRPr="00EA6792">
        <w:rPr>
          <w:rFonts w:ascii="Verdana" w:hAnsi="Verdana"/>
          <w:spacing w:val="-7"/>
          <w:sz w:val="20"/>
          <w:szCs w:val="20"/>
          <w:lang w:val="bg-BG"/>
        </w:rPr>
        <w:t>а/ен  база/договор</w:t>
      </w:r>
      <w:r w:rsidR="00516E73" w:rsidRPr="00EA6792">
        <w:rPr>
          <w:rFonts w:ascii="Verdana" w:hAnsi="Verdana"/>
          <w:spacing w:val="-7"/>
          <w:sz w:val="20"/>
          <w:szCs w:val="20"/>
        </w:rPr>
        <w:t xml:space="preserve"> за закупуване на асфалто-бетонови смеси </w:t>
      </w:r>
      <w:r w:rsidR="00516E73" w:rsidRPr="00EA6792">
        <w:rPr>
          <w:rFonts w:ascii="Verdana" w:hAnsi="Verdana"/>
          <w:spacing w:val="-7"/>
          <w:sz w:val="20"/>
          <w:szCs w:val="20"/>
          <w:lang w:val="bg-BG"/>
        </w:rPr>
        <w:t>за</w:t>
      </w:r>
      <w:r w:rsidR="00516E73" w:rsidRPr="00EA6792">
        <w:rPr>
          <w:rFonts w:ascii="Verdana" w:hAnsi="Verdana"/>
          <w:spacing w:val="-7"/>
          <w:sz w:val="20"/>
          <w:szCs w:val="20"/>
        </w:rPr>
        <w:t xml:space="preserve"> изпълнение на поръчката</w:t>
      </w:r>
      <w:r w:rsidR="00516E73" w:rsidRPr="00EA6792">
        <w:rPr>
          <w:rFonts w:ascii="Verdana" w:hAnsi="Verdana"/>
          <w:sz w:val="20"/>
          <w:szCs w:val="20"/>
          <w:lang w:val="bg-BG"/>
        </w:rPr>
        <w:t>, за целия период на договора.</w:t>
      </w:r>
      <w:r w:rsidR="00FA38FA" w:rsidRPr="00EA6792">
        <w:rPr>
          <w:rFonts w:ascii="Verdana" w:hAnsi="Verdana"/>
          <w:sz w:val="20"/>
          <w:szCs w:val="20"/>
          <w:lang w:val="bg-BG"/>
        </w:rPr>
        <w:t xml:space="preserve"> </w:t>
      </w:r>
    </w:p>
    <w:p w14:paraId="530A9CE0" w14:textId="00EAE35C" w:rsidR="00233008" w:rsidRDefault="00233008" w:rsidP="00F10D67">
      <w:pPr>
        <w:keepLines/>
        <w:spacing w:before="120" w:after="120"/>
        <w:ind w:left="1854"/>
        <w:jc w:val="both"/>
        <w:rPr>
          <w:rFonts w:ascii="Verdana" w:hAnsi="Verdana"/>
          <w:sz w:val="20"/>
          <w:szCs w:val="20"/>
          <w:lang w:val="bg-BG"/>
        </w:rPr>
      </w:pPr>
    </w:p>
    <w:p w14:paraId="1F3CA70E" w14:textId="77777777" w:rsidR="00C9672B" w:rsidRDefault="007C7F3C" w:rsidP="00C9672B">
      <w:pPr>
        <w:keepLines/>
        <w:spacing w:before="120" w:after="120"/>
        <w:ind w:left="1854"/>
        <w:jc w:val="both"/>
        <w:rPr>
          <w:rFonts w:ascii="Verdana" w:hAnsi="Verdana" w:cs="Tahoma"/>
          <w:color w:val="000000"/>
          <w:sz w:val="20"/>
          <w:szCs w:val="20"/>
          <w:lang w:val="bg-BG"/>
        </w:rPr>
      </w:pPr>
      <w:r w:rsidRPr="004E4D97">
        <w:rPr>
          <w:rFonts w:ascii="Verdana" w:hAnsi="Verdana" w:cs="Tahoma"/>
          <w:color w:val="000000"/>
          <w:sz w:val="20"/>
          <w:szCs w:val="20"/>
          <w:lang w:val="bg-BG"/>
        </w:rPr>
        <w:t>В случай</w:t>
      </w:r>
      <w:r>
        <w:rPr>
          <w:rFonts w:ascii="Verdana" w:hAnsi="Verdana" w:cs="Tahoma"/>
          <w:color w:val="000000"/>
          <w:sz w:val="20"/>
          <w:szCs w:val="20"/>
          <w:lang w:val="bg-BG"/>
        </w:rPr>
        <w:t xml:space="preserve"> </w:t>
      </w:r>
      <w:r w:rsidRPr="004E4D97">
        <w:rPr>
          <w:rFonts w:ascii="Verdana" w:hAnsi="Verdana" w:cs="Tahoma"/>
          <w:color w:val="000000"/>
          <w:sz w:val="20"/>
          <w:szCs w:val="20"/>
          <w:lang w:val="bg-BG"/>
        </w:rPr>
        <w:t xml:space="preserve">че Участникът се позовава на капацитета на трети лица, трябва да докаже, че ще разполага с техните ресурси, като представи документи за поетите от третите лице задължения, както и да представи съответните документи за тях. </w:t>
      </w:r>
    </w:p>
    <w:p w14:paraId="102638FF" w14:textId="00A6EF72" w:rsidR="008165AD" w:rsidRPr="009347BE" w:rsidRDefault="008165AD" w:rsidP="00EA6792">
      <w:pPr>
        <w:keepLines/>
        <w:numPr>
          <w:ilvl w:val="2"/>
          <w:numId w:val="13"/>
        </w:numPr>
        <w:spacing w:before="120" w:after="120"/>
        <w:jc w:val="both"/>
        <w:rPr>
          <w:rFonts w:ascii="Verdana" w:hAnsi="Verdana" w:cs="Tahoma"/>
          <w:color w:val="000000"/>
          <w:sz w:val="20"/>
          <w:szCs w:val="20"/>
          <w:lang w:val="bg-BG"/>
        </w:rPr>
      </w:pPr>
      <w:r w:rsidRPr="0051108D">
        <w:rPr>
          <w:rFonts w:ascii="Verdana" w:hAnsi="Verdana" w:cs="Tahoma"/>
          <w:i/>
          <w:color w:val="000000"/>
          <w:sz w:val="20"/>
          <w:szCs w:val="20"/>
          <w:lang w:val="bg-BG"/>
        </w:rPr>
        <w:t>Изискване: Участникът да притежава валиден сертификат ISO 9001</w:t>
      </w:r>
      <w:r w:rsidRPr="009347BE">
        <w:rPr>
          <w:rFonts w:ascii="Verdana" w:hAnsi="Verdana" w:cs="Tahoma"/>
          <w:color w:val="000000"/>
          <w:sz w:val="20"/>
          <w:szCs w:val="20"/>
          <w:lang w:val="bg-BG"/>
        </w:rPr>
        <w:t xml:space="preserve"> /система за управление на качеството/ за извършване на СМР свързани с ремонт, реконструкция и полагане на нови пътни настилки или еквивалентно.</w:t>
      </w:r>
    </w:p>
    <w:p w14:paraId="256558AB" w14:textId="77777777" w:rsidR="008165AD" w:rsidRPr="00A40FCB" w:rsidRDefault="008165AD" w:rsidP="008165AD">
      <w:pPr>
        <w:keepLines/>
        <w:numPr>
          <w:ilvl w:val="3"/>
          <w:numId w:val="13"/>
        </w:numPr>
        <w:spacing w:before="120" w:after="120"/>
        <w:jc w:val="both"/>
        <w:rPr>
          <w:rFonts w:ascii="Verdana" w:hAnsi="Verdana" w:cs="Tahoma"/>
          <w:color w:val="000000"/>
          <w:sz w:val="20"/>
          <w:szCs w:val="20"/>
          <w:lang w:val="bg-BG"/>
        </w:rPr>
      </w:pPr>
      <w:r w:rsidRPr="0086107A">
        <w:rPr>
          <w:rFonts w:ascii="Verdana" w:hAnsi="Verdana" w:cs="Tahoma"/>
          <w:i/>
          <w:color w:val="000000"/>
          <w:sz w:val="20"/>
          <w:szCs w:val="20"/>
          <w:lang w:val="bg-BG"/>
        </w:rPr>
        <w:lastRenderedPageBreak/>
        <w:t>Доказване:</w:t>
      </w:r>
      <w:r w:rsidRPr="009347BE">
        <w:rPr>
          <w:rFonts w:ascii="Verdana" w:hAnsi="Verdana" w:cs="Tahoma"/>
          <w:color w:val="000000"/>
          <w:sz w:val="20"/>
          <w:szCs w:val="20"/>
          <w:lang w:val="bg-BG"/>
        </w:rPr>
        <w:t xml:space="preserve"> </w:t>
      </w:r>
      <w:r w:rsidRPr="00A40FCB">
        <w:rPr>
          <w:rFonts w:ascii="Verdana" w:hAnsi="Verdana" w:cs="Tahoma"/>
          <w:color w:val="000000"/>
          <w:sz w:val="20"/>
          <w:szCs w:val="20"/>
          <w:lang w:val="bg-BG"/>
        </w:rPr>
        <w:t>Валиден сертификат за регистрация по EN ISO 9001 или еквивалент, издаден от акредитиран орган, с обхват на сертификацията строителство, включващо строителството, предмет на поръчката, заверено копие от който се представя от участника</w:t>
      </w:r>
      <w:r>
        <w:rPr>
          <w:rFonts w:ascii="Verdana" w:hAnsi="Verdana" w:cs="Tahoma"/>
          <w:color w:val="000000"/>
          <w:sz w:val="20"/>
          <w:szCs w:val="20"/>
          <w:lang w:val="bg-BG"/>
        </w:rPr>
        <w:t>,</w:t>
      </w:r>
      <w:r w:rsidRPr="00A40FCB">
        <w:rPr>
          <w:rFonts w:ascii="Verdana" w:hAnsi="Verdana" w:cs="Tahoma"/>
          <w:color w:val="000000"/>
          <w:sz w:val="20"/>
          <w:szCs w:val="20"/>
          <w:lang w:val="bg-BG"/>
        </w:rPr>
        <w:t xml:space="preserve"> избран за изпълнител преди сключване на договора.</w:t>
      </w:r>
    </w:p>
    <w:p w14:paraId="3C075D48" w14:textId="77777777" w:rsidR="008165AD" w:rsidRPr="00FC4497" w:rsidRDefault="008165AD" w:rsidP="00C9672B">
      <w:pPr>
        <w:keepLines/>
        <w:spacing w:before="120" w:after="120"/>
        <w:ind w:left="709" w:firstLine="707"/>
        <w:jc w:val="both"/>
        <w:rPr>
          <w:rFonts w:ascii="Verdana" w:hAnsi="Verdana" w:cs="Tahoma"/>
          <w:color w:val="000000"/>
          <w:sz w:val="20"/>
          <w:szCs w:val="20"/>
          <w:lang w:val="bg-BG"/>
        </w:rPr>
      </w:pPr>
      <w:r w:rsidRPr="00FC4497">
        <w:rPr>
          <w:rFonts w:ascii="Verdana" w:hAnsi="Verdana" w:cs="Tahoma"/>
          <w:color w:val="000000"/>
          <w:sz w:val="20"/>
          <w:szCs w:val="20"/>
          <w:lang w:val="bg-BG"/>
        </w:rPr>
        <w:t xml:space="preserve">Информацията (минимум вида на сертификата, наименованието на сертифициращия орган и срок на валидност)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01925FBD" w14:textId="01498198" w:rsidR="008165AD" w:rsidRDefault="008165AD" w:rsidP="00C9672B">
      <w:pPr>
        <w:keepLines/>
        <w:spacing w:before="120" w:after="120"/>
        <w:ind w:left="709" w:firstLine="707"/>
        <w:jc w:val="both"/>
        <w:rPr>
          <w:rFonts w:ascii="Verdana" w:hAnsi="Verdana" w:cs="Tahoma"/>
          <w:color w:val="000000"/>
          <w:sz w:val="20"/>
          <w:szCs w:val="20"/>
          <w:lang w:val="bg-BG"/>
        </w:rPr>
      </w:pPr>
      <w:r w:rsidRPr="00FC4497">
        <w:rPr>
          <w:rFonts w:ascii="Verdana" w:hAnsi="Verdana" w:cs="Tahoma"/>
          <w:color w:val="000000"/>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676F7B32" w14:textId="77777777" w:rsidR="008165AD" w:rsidRDefault="008165AD" w:rsidP="008165AD">
      <w:pPr>
        <w:autoSpaceDE w:val="0"/>
        <w:autoSpaceDN w:val="0"/>
        <w:adjustRightInd w:val="0"/>
        <w:spacing w:before="120" w:after="120"/>
        <w:ind w:left="708" w:firstLine="708"/>
        <w:jc w:val="both"/>
        <w:rPr>
          <w:rFonts w:ascii="Verdana" w:hAnsi="Verdana" w:cs="Tahoma"/>
          <w:color w:val="000000"/>
          <w:sz w:val="20"/>
          <w:szCs w:val="20"/>
          <w:lang w:val="bg-BG"/>
        </w:rPr>
      </w:pPr>
      <w:r w:rsidRPr="00475B8B">
        <w:rPr>
          <w:rFonts w:ascii="Verdana" w:hAnsi="Verdana" w:cs="Tahoma"/>
          <w:i/>
          <w:color w:val="000000"/>
          <w:sz w:val="20"/>
          <w:szCs w:val="20"/>
          <w:lang w:val="bg-BG"/>
        </w:rPr>
        <w:t>Информацията относно издадени от акредитирани лица, за контрол на качеството, удостоверяващи съответствието на стоките със съответните спецификации или стандарти се посочва в Част IV: Критерии за подбор, Раздел В: Технически и</w:t>
      </w:r>
      <w:r w:rsidRPr="00475B8B">
        <w:rPr>
          <w:rFonts w:ascii="Verdana" w:hAnsi="Verdana"/>
          <w:i/>
          <w:color w:val="000000"/>
          <w:sz w:val="20"/>
          <w:szCs w:val="20"/>
          <w:lang w:val="bg-BG"/>
        </w:rPr>
        <w:t xml:space="preserve"> </w:t>
      </w:r>
      <w:r w:rsidRPr="00475B8B">
        <w:rPr>
          <w:rFonts w:ascii="Verdana" w:hAnsi="Verdana" w:cs="Tahoma"/>
          <w:i/>
          <w:color w:val="000000"/>
          <w:sz w:val="20"/>
          <w:szCs w:val="20"/>
          <w:lang w:val="bg-BG"/>
        </w:rPr>
        <w:t>професионални способности, т. 12) от ЕЕДОП</w:t>
      </w:r>
      <w:r w:rsidRPr="00475B8B">
        <w:rPr>
          <w:rFonts w:ascii="Verdana" w:hAnsi="Verdana" w:cs="Tahoma"/>
          <w:color w:val="000000"/>
          <w:sz w:val="20"/>
          <w:szCs w:val="20"/>
          <w:lang w:val="bg-BG"/>
        </w:rPr>
        <w:t>.</w:t>
      </w:r>
    </w:p>
    <w:p w14:paraId="4CEAD98C" w14:textId="1E2693FA" w:rsidR="00F53342" w:rsidRPr="00A8169C" w:rsidRDefault="00F53342" w:rsidP="00F53342">
      <w:pPr>
        <w:keepLines/>
        <w:numPr>
          <w:ilvl w:val="2"/>
          <w:numId w:val="13"/>
        </w:numPr>
        <w:spacing w:before="120" w:after="120"/>
        <w:jc w:val="both"/>
        <w:rPr>
          <w:rFonts w:ascii="Verdana" w:hAnsi="Verdana" w:cs="Tahoma"/>
          <w:bCs/>
          <w:color w:val="000000"/>
          <w:sz w:val="20"/>
          <w:szCs w:val="20"/>
          <w:lang w:val="bg-BG"/>
        </w:rPr>
      </w:pPr>
      <w:r w:rsidRPr="00475B8B">
        <w:rPr>
          <w:rFonts w:ascii="Verdana" w:hAnsi="Verdana" w:cs="Tahoma"/>
          <w:i/>
          <w:color w:val="000000"/>
          <w:sz w:val="20"/>
          <w:szCs w:val="20"/>
          <w:lang w:val="bg-BG"/>
        </w:rPr>
        <w:t>Изискване</w:t>
      </w:r>
      <w:r>
        <w:rPr>
          <w:rFonts w:ascii="Verdana" w:hAnsi="Verdana"/>
          <w:sz w:val="20"/>
          <w:szCs w:val="20"/>
          <w:lang w:val="bg-BG"/>
        </w:rPr>
        <w:t xml:space="preserve">: </w:t>
      </w:r>
      <w:r>
        <w:rPr>
          <w:rFonts w:ascii="Verdana" w:hAnsi="Verdana" w:cs="Tahoma"/>
          <w:color w:val="000000"/>
          <w:sz w:val="20"/>
          <w:szCs w:val="20"/>
          <w:lang w:val="bg-BG"/>
        </w:rPr>
        <w:t>Участникът да притежава</w:t>
      </w:r>
      <w:r w:rsidRPr="00A8169C">
        <w:rPr>
          <w:rFonts w:ascii="Verdana" w:hAnsi="Verdana" w:cs="Tahoma"/>
          <w:color w:val="000000"/>
          <w:sz w:val="20"/>
          <w:szCs w:val="20"/>
          <w:lang w:val="bg-BG"/>
        </w:rPr>
        <w:t xml:space="preserve"> валиден сертификат за регистрация по </w:t>
      </w:r>
      <w:r w:rsidR="00460261">
        <w:rPr>
          <w:rFonts w:ascii="Verdana" w:hAnsi="Verdana" w:cs="Tahoma"/>
          <w:color w:val="000000"/>
          <w:sz w:val="20"/>
          <w:szCs w:val="20"/>
          <w:lang w:val="en-US"/>
        </w:rPr>
        <w:t xml:space="preserve">EN </w:t>
      </w:r>
      <w:r w:rsidRPr="00A8169C">
        <w:rPr>
          <w:rFonts w:ascii="Verdana" w:hAnsi="Verdana" w:cs="Tahoma"/>
          <w:color w:val="000000"/>
          <w:sz w:val="20"/>
          <w:szCs w:val="20"/>
          <w:lang w:val="en-US"/>
        </w:rPr>
        <w:t>ISO</w:t>
      </w:r>
      <w:r w:rsidRPr="00A8169C">
        <w:rPr>
          <w:rFonts w:ascii="Verdana" w:hAnsi="Verdana" w:cs="Tahoma"/>
          <w:color w:val="000000"/>
          <w:sz w:val="20"/>
          <w:szCs w:val="20"/>
          <w:lang w:val="bg-BG"/>
        </w:rPr>
        <w:t xml:space="preserve"> 14001 или еквивалентно, издаден от акредитиран орган; </w:t>
      </w:r>
    </w:p>
    <w:p w14:paraId="29048F64" w14:textId="22DE3400" w:rsidR="00F53342" w:rsidRPr="00F53342" w:rsidRDefault="00F53342" w:rsidP="00F53342">
      <w:pPr>
        <w:keepLines/>
        <w:numPr>
          <w:ilvl w:val="3"/>
          <w:numId w:val="13"/>
        </w:numPr>
        <w:spacing w:before="120" w:after="120"/>
        <w:jc w:val="both"/>
        <w:rPr>
          <w:rFonts w:ascii="Verdana" w:hAnsi="Verdana" w:cs="Tahoma"/>
          <w:i/>
          <w:color w:val="000000"/>
          <w:sz w:val="20"/>
          <w:szCs w:val="20"/>
          <w:lang w:val="bg-BG"/>
        </w:rPr>
      </w:pPr>
      <w:r w:rsidRPr="00F53342">
        <w:rPr>
          <w:rFonts w:ascii="Verdana" w:hAnsi="Verdana" w:cs="Tahoma"/>
          <w:i/>
          <w:color w:val="000000"/>
          <w:sz w:val="20"/>
          <w:szCs w:val="20"/>
          <w:lang w:val="bg-BG"/>
        </w:rPr>
        <w:t>Доказване</w:t>
      </w:r>
      <w:r w:rsidRPr="00F53342">
        <w:rPr>
          <w:rFonts w:ascii="Verdana" w:hAnsi="Verdana" w:cs="Tahoma"/>
          <w:color w:val="000000"/>
          <w:sz w:val="20"/>
          <w:szCs w:val="20"/>
          <w:lang w:val="bg-BG"/>
        </w:rPr>
        <w:t>: Заверено от Участника копие на валиден сертификат за регистрация по ISO 14001 или еквивалентно, издаден от акредитиран орган</w:t>
      </w:r>
      <w:r w:rsidRPr="008579F6">
        <w:t xml:space="preserve"> </w:t>
      </w:r>
      <w:r w:rsidRPr="00F53342">
        <w:rPr>
          <w:rFonts w:ascii="Verdana" w:hAnsi="Verdana" w:cs="Tahoma"/>
          <w:color w:val="000000"/>
          <w:sz w:val="20"/>
          <w:szCs w:val="20"/>
          <w:lang w:val="bg-BG"/>
        </w:rPr>
        <w:t>се представя от участника избран за изпълни</w:t>
      </w:r>
      <w:r>
        <w:rPr>
          <w:rFonts w:ascii="Verdana" w:hAnsi="Verdana" w:cs="Tahoma"/>
          <w:color w:val="000000"/>
          <w:sz w:val="20"/>
          <w:szCs w:val="20"/>
          <w:lang w:val="bg-BG"/>
        </w:rPr>
        <w:t>тел преди сключване на договора.</w:t>
      </w:r>
    </w:p>
    <w:p w14:paraId="2EFDBE3B" w14:textId="77777777" w:rsidR="00F53342" w:rsidRPr="00475B8B" w:rsidRDefault="00F53342" w:rsidP="00F53342">
      <w:pPr>
        <w:autoSpaceDE w:val="0"/>
        <w:autoSpaceDN w:val="0"/>
        <w:adjustRightInd w:val="0"/>
        <w:spacing w:before="120" w:after="120"/>
        <w:ind w:left="708" w:firstLine="708"/>
        <w:jc w:val="both"/>
        <w:rPr>
          <w:rFonts w:ascii="Verdana" w:hAnsi="Verdana" w:cs="Tahoma"/>
          <w:i/>
          <w:color w:val="000000"/>
          <w:sz w:val="20"/>
          <w:szCs w:val="20"/>
          <w:lang w:val="bg-BG"/>
        </w:rPr>
      </w:pPr>
      <w:r w:rsidRPr="00475B8B">
        <w:rPr>
          <w:rFonts w:ascii="Verdana" w:hAnsi="Verdana" w:cs="Tahoma"/>
          <w:i/>
          <w:color w:val="000000"/>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57779B2C" w14:textId="77777777" w:rsidR="00F53342" w:rsidRPr="00475B8B" w:rsidRDefault="00F53342" w:rsidP="00F53342">
      <w:pPr>
        <w:autoSpaceDE w:val="0"/>
        <w:autoSpaceDN w:val="0"/>
        <w:adjustRightInd w:val="0"/>
        <w:spacing w:before="120" w:after="120"/>
        <w:ind w:left="708" w:firstLine="708"/>
        <w:jc w:val="both"/>
        <w:rPr>
          <w:rFonts w:ascii="Verdana" w:hAnsi="Verdana"/>
          <w:sz w:val="20"/>
          <w:szCs w:val="20"/>
          <w:lang w:val="bg-BG"/>
        </w:rPr>
      </w:pPr>
      <w:r w:rsidRPr="00475B8B">
        <w:rPr>
          <w:rFonts w:ascii="Verdana" w:hAnsi="Verdana" w:cs="Tahoma"/>
          <w:i/>
          <w:color w:val="000000"/>
          <w:sz w:val="20"/>
          <w:szCs w:val="20"/>
          <w:lang w:val="bg-BG"/>
        </w:rPr>
        <w:t>Забележка</w:t>
      </w:r>
      <w:r w:rsidRPr="00475B8B">
        <w:rPr>
          <w:rFonts w:ascii="Verdana" w:hAnsi="Verdana" w:cs="Tahoma"/>
          <w:i/>
          <w:sz w:val="20"/>
          <w:szCs w:val="20"/>
          <w:lang w:val="bg-BG"/>
        </w:rPr>
        <w:t>: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2F4D005F" w14:textId="57CF8398" w:rsidR="00F53342" w:rsidRPr="00475B8B" w:rsidRDefault="00EA6792" w:rsidP="008165AD">
      <w:pPr>
        <w:autoSpaceDE w:val="0"/>
        <w:autoSpaceDN w:val="0"/>
        <w:adjustRightInd w:val="0"/>
        <w:spacing w:before="120" w:after="120"/>
        <w:ind w:left="708" w:firstLine="708"/>
        <w:jc w:val="both"/>
        <w:rPr>
          <w:rFonts w:ascii="Verdana" w:hAnsi="Verdana" w:cs="Tahoma"/>
          <w:color w:val="000000"/>
          <w:sz w:val="20"/>
          <w:szCs w:val="20"/>
          <w:lang w:val="bg-BG"/>
        </w:rPr>
      </w:pPr>
      <w:r w:rsidRPr="00EA6792">
        <w:rPr>
          <w:rFonts w:ascii="Verdana" w:hAnsi="Verdana" w:cs="Tahoma"/>
          <w:color w:val="000000"/>
          <w:sz w:val="20"/>
          <w:szCs w:val="20"/>
          <w:lang w:val="bg-BG"/>
        </w:rPr>
        <w:t>Информацията относно издадени от акредитирани лица, за контрол на качеството, удостоверяващи съответствието на стоките със съответните спецификации или стандарти се посочва в Част IV: Критерии за подбор, Раздел В: Технически и професионални способности, т. 12) от ЕЕДОП.</w:t>
      </w:r>
    </w:p>
    <w:p w14:paraId="0955DB7A" w14:textId="1630FE59"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5961F3D0"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r w:rsidR="00DA7A20" w:rsidRPr="00DA7A20">
        <w:rPr>
          <w:rFonts w:ascii="Verdana" w:hAnsi="Verdana"/>
          <w:color w:val="000000"/>
          <w:sz w:val="20"/>
          <w:szCs w:val="20"/>
          <w:lang w:val="bg-BG" w:eastAsia="bg-BG"/>
        </w:rPr>
        <w:t xml:space="preserve"> </w:t>
      </w:r>
      <w:r w:rsidR="00DA7A20" w:rsidRPr="00DA7A20">
        <w:rPr>
          <w:rFonts w:ascii="Verdana" w:hAnsi="Verdana"/>
          <w:b/>
          <w:color w:val="000000"/>
          <w:sz w:val="20"/>
          <w:szCs w:val="20"/>
          <w:lang w:val="bg-BG" w:eastAsia="bg-BG"/>
        </w:rPr>
        <w:t>Приложеният в документацията ЕЕДОП в „.</w:t>
      </w:r>
      <w:r w:rsidR="00DA7A20" w:rsidRPr="00DA7A20">
        <w:rPr>
          <w:rFonts w:ascii="Verdana" w:hAnsi="Verdana"/>
          <w:b/>
          <w:color w:val="000000"/>
          <w:sz w:val="20"/>
          <w:szCs w:val="20"/>
          <w:lang w:val="en-US" w:eastAsia="bg-BG"/>
        </w:rPr>
        <w:t xml:space="preserve">doc” </w:t>
      </w:r>
      <w:r w:rsidR="00DA7A20" w:rsidRPr="00DA7A20">
        <w:rPr>
          <w:rFonts w:ascii="Verdana" w:hAnsi="Verdana"/>
          <w:b/>
          <w:color w:val="000000"/>
          <w:sz w:val="20"/>
          <w:szCs w:val="20"/>
          <w:lang w:val="bg-BG" w:eastAsia="bg-BG"/>
        </w:rPr>
        <w:lastRenderedPageBreak/>
        <w:t>формат следва да бъде попълнен, конвертиран в нередактируем формат, подписан електронно и представен съобразно инструкциите в настоящата документация</w:t>
      </w:r>
      <w:r w:rsidR="00DA7A20">
        <w:rPr>
          <w:rFonts w:ascii="Verdana" w:hAnsi="Verdana"/>
          <w:b/>
          <w:color w:val="000000"/>
          <w:sz w:val="20"/>
          <w:szCs w:val="20"/>
          <w:lang w:val="en-US"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6597E0D1" w:rsidR="00895072" w:rsidRPr="00F225AE" w:rsidRDefault="00895072" w:rsidP="00D34DCD">
      <w:pPr>
        <w:pStyle w:val="ListParagraph"/>
        <w:numPr>
          <w:ilvl w:val="3"/>
          <w:numId w:val="13"/>
        </w:numPr>
        <w:shd w:val="clear" w:color="auto" w:fill="FFFFFF"/>
        <w:spacing w:line="276" w:lineRule="auto"/>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F225AE">
        <w:rPr>
          <w:rFonts w:ascii="Verdana" w:hAnsi="Verdana" w:cs="Tahoma"/>
          <w:i/>
          <w:snapToGrid w:val="0"/>
          <w:color w:val="000000"/>
          <w:sz w:val="20"/>
          <w:szCs w:val="20"/>
          <w:lang w:val="bg-BG"/>
        </w:rPr>
        <w:t>.</w:t>
      </w:r>
      <w:r w:rsidR="00D34DCD" w:rsidRPr="00D34DCD">
        <w:t xml:space="preserve"> </w:t>
      </w:r>
      <w:r w:rsidR="00D34DCD" w:rsidRPr="00D34DCD">
        <w:rPr>
          <w:rFonts w:ascii="Verdana" w:hAnsi="Verdana" w:cs="Tahoma"/>
          <w:b/>
          <w:i/>
          <w:snapToGrid w:val="0"/>
          <w:color w:val="000000"/>
          <w:sz w:val="20"/>
          <w:szCs w:val="20"/>
          <w:lang w:val="bg-BG"/>
        </w:rPr>
        <w:t>Попълненият ЕЕДОП трябва да бъде подписан с квалифициран еле</w:t>
      </w:r>
      <w:r w:rsidR="008B5989">
        <w:rPr>
          <w:rFonts w:ascii="Verdana" w:hAnsi="Verdana" w:cs="Tahoma"/>
          <w:b/>
          <w:i/>
          <w:snapToGrid w:val="0"/>
          <w:color w:val="000000"/>
          <w:sz w:val="20"/>
          <w:szCs w:val="20"/>
          <w:lang w:val="bg-BG"/>
        </w:rPr>
        <w:t>ктронен подпис на</w:t>
      </w:r>
      <w:r w:rsidR="00D34DCD" w:rsidRPr="00D34DCD">
        <w:rPr>
          <w:rFonts w:ascii="Verdana" w:hAnsi="Verdana" w:cs="Tahoma"/>
          <w:b/>
          <w:i/>
          <w:snapToGrid w:val="0"/>
          <w:color w:val="000000"/>
          <w:sz w:val="20"/>
          <w:szCs w:val="20"/>
          <w:lang w:val="bg-BG"/>
        </w:rPr>
        <w:t xml:space="preserve"> зад</w:t>
      </w:r>
      <w:r w:rsidR="00795178">
        <w:rPr>
          <w:rFonts w:ascii="Verdana" w:hAnsi="Verdana" w:cs="Tahoma"/>
          <w:b/>
          <w:i/>
          <w:snapToGrid w:val="0"/>
          <w:color w:val="000000"/>
          <w:sz w:val="20"/>
          <w:szCs w:val="20"/>
          <w:lang w:val="bg-BG"/>
        </w:rPr>
        <w:t xml:space="preserve">ълженото/ите лице/а, </w:t>
      </w:r>
      <w:r w:rsidR="00D34DCD" w:rsidRPr="00D34DCD">
        <w:rPr>
          <w:rFonts w:ascii="Verdana" w:hAnsi="Verdana" w:cs="Tahoma"/>
          <w:b/>
          <w:i/>
          <w:snapToGrid w:val="0"/>
          <w:color w:val="000000"/>
          <w:sz w:val="20"/>
          <w:szCs w:val="20"/>
          <w:lang w:val="bg-BG"/>
        </w:rPr>
        <w:t xml:space="preserve"> по чл. 40 от ППЗОП, с посочване на име и качеството на лицето (лицата), кое/ито го подписва/т.</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557D4F"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539CA171" w14:textId="77777777" w:rsidR="00557D4F" w:rsidRPr="00557D4F" w:rsidRDefault="00557D4F" w:rsidP="00557D4F">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3AEA58B3" w14:textId="77777777" w:rsidR="00557D4F" w:rsidRPr="00557D4F" w:rsidRDefault="00557D4F" w:rsidP="00557D4F">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lastRenderedPageBreak/>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B598D0A" w14:textId="77777777" w:rsidR="00557D4F" w:rsidRPr="00557D4F" w:rsidRDefault="00557D4F" w:rsidP="00BE2D0C">
      <w:pPr>
        <w:keepLines/>
        <w:spacing w:before="120" w:after="120"/>
        <w:ind w:left="2782"/>
        <w:jc w:val="both"/>
        <w:rPr>
          <w:rFonts w:ascii="Verdana" w:hAnsi="Verdana"/>
          <w:b/>
          <w:sz w:val="20"/>
          <w:szCs w:val="20"/>
          <w:lang w:val="bg-BG"/>
        </w:rPr>
      </w:pPr>
      <w:r w:rsidRPr="00BE2D0C">
        <w:rPr>
          <w:rFonts w:ascii="Verdana" w:hAnsi="Verdana"/>
          <w:sz w:val="20"/>
          <w:szCs w:val="20"/>
          <w:lang w:val="bg-BG"/>
        </w:rPr>
        <w:t>В такива случаи към документите за подбор вместо ЕЕДОП се представя декларация, с посочен адрес, на който е осигурен достъп до документа</w:t>
      </w:r>
      <w:r w:rsidRPr="00557D4F">
        <w:rPr>
          <w:rFonts w:ascii="Verdana" w:hAnsi="Verdana"/>
          <w:b/>
          <w:sz w:val="20"/>
          <w:szCs w:val="20"/>
          <w:lang w:val="bg-BG"/>
        </w:rPr>
        <w:t xml:space="preserve">. </w:t>
      </w:r>
    </w:p>
    <w:p w14:paraId="41BBA8FF" w14:textId="77777777" w:rsidR="00557D4F" w:rsidRPr="005461BC" w:rsidRDefault="00557D4F" w:rsidP="00BE2D0C">
      <w:pPr>
        <w:keepLines/>
        <w:spacing w:before="120" w:after="120"/>
        <w:ind w:left="3544"/>
        <w:jc w:val="both"/>
        <w:rPr>
          <w:rFonts w:ascii="Verdana" w:hAnsi="Verdana"/>
          <w:b/>
          <w:sz w:val="20"/>
          <w:szCs w:val="20"/>
          <w:lang w:val="bg-BG"/>
        </w:rPr>
      </w:pPr>
    </w:p>
    <w:p w14:paraId="1DAE9D3E" w14:textId="5D134664" w:rsidR="005461BC" w:rsidRPr="005461BC" w:rsidRDefault="005461BC" w:rsidP="005461BC">
      <w:pPr>
        <w:keepLines/>
        <w:numPr>
          <w:ilvl w:val="3"/>
          <w:numId w:val="13"/>
        </w:numPr>
        <w:spacing w:before="120" w:after="120"/>
        <w:jc w:val="both"/>
        <w:rPr>
          <w:rFonts w:ascii="Verdana" w:hAnsi="Verdana"/>
          <w:sz w:val="20"/>
          <w:szCs w:val="20"/>
          <w:lang w:val="bg-BG"/>
        </w:rPr>
      </w:pPr>
      <w:r w:rsidRPr="005461BC">
        <w:rPr>
          <w:rFonts w:ascii="Verdana" w:hAnsi="Verdana"/>
          <w:sz w:val="20"/>
          <w:szCs w:val="20"/>
          <w:lang w:val="bg-BG"/>
        </w:rPr>
        <w:t>Участниците могат да осигурят пряк и неограничен достъп по електронен път до вече изготвен и подписан</w:t>
      </w:r>
      <w:r w:rsidR="00557D4F">
        <w:rPr>
          <w:rFonts w:ascii="Verdana" w:hAnsi="Verdana"/>
          <w:sz w:val="20"/>
          <w:szCs w:val="20"/>
          <w:lang w:val="bg-BG"/>
        </w:rPr>
        <w:t xml:space="preserve"> електронно ЕЕДОП</w:t>
      </w:r>
      <w:r w:rsidRPr="005461BC">
        <w:rPr>
          <w:rFonts w:ascii="Verdana" w:hAnsi="Verdana"/>
          <w:sz w:val="20"/>
          <w:szCs w:val="20"/>
          <w:lang w:val="bg-BG"/>
        </w:rPr>
        <w:t>,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w:t>
      </w:r>
    </w:p>
    <w:p w14:paraId="498C8257" w14:textId="6794F19E"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lastRenderedPageBreak/>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64887655" w14:textId="77777777" w:rsidR="008E02E8" w:rsidRPr="008E02E8" w:rsidRDefault="008E02E8" w:rsidP="008E02E8">
      <w:pPr>
        <w:keepLines/>
        <w:numPr>
          <w:ilvl w:val="2"/>
          <w:numId w:val="13"/>
        </w:numPr>
        <w:spacing w:before="120" w:after="120"/>
        <w:jc w:val="both"/>
        <w:rPr>
          <w:rFonts w:ascii="Verdana" w:hAnsi="Verdana" w:cs="Tahoma"/>
          <w:b/>
          <w:bCs/>
          <w:sz w:val="20"/>
          <w:szCs w:val="20"/>
          <w:lang w:val="bg-BG"/>
        </w:rPr>
      </w:pPr>
      <w:r w:rsidRPr="00475B8B">
        <w:rPr>
          <w:rFonts w:ascii="Verdana" w:hAnsi="Verdana" w:cs="Tahoma"/>
          <w:sz w:val="20"/>
          <w:szCs w:val="20"/>
          <w:lang w:val="bg-BG"/>
        </w:rPr>
        <w:t xml:space="preserve">Предложение за изпълнение на поръчката </w:t>
      </w:r>
      <w:r>
        <w:rPr>
          <w:rFonts w:ascii="Verdana" w:hAnsi="Verdana"/>
          <w:bCs/>
          <w:sz w:val="20"/>
          <w:szCs w:val="20"/>
          <w:lang w:val="bg-BG"/>
        </w:rPr>
        <w:t>-</w:t>
      </w:r>
      <w:r w:rsidRPr="00A8169C">
        <w:rPr>
          <w:rFonts w:ascii="Verdana" w:hAnsi="Verdana" w:cs="Tahoma"/>
          <w:bCs/>
          <w:sz w:val="20"/>
          <w:szCs w:val="20"/>
          <w:lang w:val="bg-BG"/>
        </w:rPr>
        <w:t xml:space="preserve">Приложение 1 – Технология за възстановяване на разрушени настилки /по образец/ подписано на всяка </w:t>
      </w:r>
      <w:r w:rsidRPr="0011477F">
        <w:rPr>
          <w:rFonts w:ascii="Verdana" w:hAnsi="Verdana" w:cs="Tahoma"/>
          <w:bCs/>
          <w:sz w:val="20"/>
          <w:szCs w:val="20"/>
          <w:lang w:val="bg-BG"/>
        </w:rPr>
        <w:t>страница;</w:t>
      </w:r>
      <w:r w:rsidRPr="00A8169C">
        <w:rPr>
          <w:rFonts w:ascii="Verdana" w:hAnsi="Verdana"/>
          <w:bCs/>
          <w:sz w:val="20"/>
          <w:szCs w:val="20"/>
          <w:lang w:val="bg-BG"/>
        </w:rPr>
        <w:t xml:space="preserve"> </w:t>
      </w:r>
    </w:p>
    <w:p w14:paraId="780607FF" w14:textId="129A3123" w:rsidR="008E02E8" w:rsidRPr="008E02E8" w:rsidRDefault="008E02E8" w:rsidP="008E02E8">
      <w:pPr>
        <w:keepLines/>
        <w:numPr>
          <w:ilvl w:val="2"/>
          <w:numId w:val="13"/>
        </w:numPr>
        <w:spacing w:before="120" w:after="120"/>
        <w:jc w:val="both"/>
        <w:rPr>
          <w:rFonts w:ascii="Verdana" w:hAnsi="Verdana" w:cs="Tahoma"/>
          <w:b/>
          <w:bCs/>
          <w:sz w:val="20"/>
          <w:szCs w:val="20"/>
          <w:lang w:val="bg-BG"/>
        </w:rPr>
      </w:pPr>
      <w:r w:rsidRPr="00A8169C">
        <w:rPr>
          <w:rFonts w:ascii="Verdana" w:hAnsi="Verdana" w:cs="Tahoma"/>
          <w:bCs/>
          <w:sz w:val="20"/>
          <w:szCs w:val="20"/>
          <w:lang w:val="bg-BG"/>
        </w:rPr>
        <w:t>Декларация на Участника, че гаранционния срок на изпълнените работи е минимум 5 г.;</w:t>
      </w:r>
    </w:p>
    <w:p w14:paraId="70AF0203" w14:textId="0BA54275" w:rsidR="004511A7" w:rsidRPr="007A305C" w:rsidRDefault="006F10C0" w:rsidP="006F10C0">
      <w:pPr>
        <w:keepLines/>
        <w:numPr>
          <w:ilvl w:val="2"/>
          <w:numId w:val="13"/>
        </w:numPr>
        <w:spacing w:before="120" w:after="120"/>
        <w:jc w:val="both"/>
        <w:rPr>
          <w:rFonts w:ascii="Verdana" w:hAnsi="Verdana" w:cs="Tahoma"/>
          <w:bCs/>
          <w:sz w:val="20"/>
          <w:szCs w:val="20"/>
          <w:lang w:val="bg-BG"/>
        </w:rPr>
      </w:pPr>
      <w:r w:rsidRPr="007A305C">
        <w:rPr>
          <w:rFonts w:ascii="Verdana" w:hAnsi="Verdana" w:cs="Tahoma"/>
          <w:bCs/>
          <w:sz w:val="20"/>
          <w:szCs w:val="20"/>
          <w:lang w:val="bg-BG"/>
        </w:rPr>
        <w:t>Декларация от Участника за целогодишна работа на асфалтов</w:t>
      </w:r>
      <w:r w:rsidR="00417E1B" w:rsidRPr="007A305C">
        <w:rPr>
          <w:rFonts w:ascii="Verdana" w:hAnsi="Verdana" w:cs="Tahoma"/>
          <w:bCs/>
          <w:sz w:val="20"/>
          <w:szCs w:val="20"/>
          <w:lang w:val="bg-BG"/>
        </w:rPr>
        <w:t>ит</w:t>
      </w:r>
      <w:r w:rsidR="00F85461" w:rsidRPr="007A305C">
        <w:rPr>
          <w:rFonts w:ascii="Verdana" w:hAnsi="Verdana" w:cs="Tahoma"/>
          <w:bCs/>
          <w:sz w:val="20"/>
          <w:szCs w:val="20"/>
          <w:lang w:val="bg-BG"/>
        </w:rPr>
        <w:t>е</w:t>
      </w:r>
      <w:r w:rsidRPr="007A305C">
        <w:rPr>
          <w:rFonts w:ascii="Verdana" w:hAnsi="Verdana" w:cs="Tahoma"/>
          <w:bCs/>
          <w:sz w:val="20"/>
          <w:szCs w:val="20"/>
          <w:lang w:val="bg-BG"/>
        </w:rPr>
        <w:t xml:space="preserve"> баз</w:t>
      </w:r>
      <w:r w:rsidR="00417E1B" w:rsidRPr="007A305C">
        <w:rPr>
          <w:rFonts w:ascii="Verdana" w:hAnsi="Verdana" w:cs="Tahoma"/>
          <w:bCs/>
          <w:sz w:val="20"/>
          <w:szCs w:val="20"/>
          <w:lang w:val="bg-BG"/>
        </w:rPr>
        <w:t>и</w:t>
      </w:r>
      <w:r w:rsidRPr="007A305C">
        <w:rPr>
          <w:rFonts w:ascii="Verdana" w:hAnsi="Verdana" w:cs="Tahoma"/>
          <w:bCs/>
          <w:sz w:val="20"/>
          <w:szCs w:val="20"/>
          <w:lang w:val="bg-BG"/>
        </w:rPr>
        <w:t>, с ко</w:t>
      </w:r>
      <w:r w:rsidR="00417E1B" w:rsidRPr="007A305C">
        <w:rPr>
          <w:rFonts w:ascii="Verdana" w:hAnsi="Verdana" w:cs="Tahoma"/>
          <w:bCs/>
          <w:sz w:val="20"/>
          <w:szCs w:val="20"/>
          <w:lang w:val="bg-BG"/>
        </w:rPr>
        <w:t>и</w:t>
      </w:r>
      <w:r w:rsidRPr="007A305C">
        <w:rPr>
          <w:rFonts w:ascii="Verdana" w:hAnsi="Verdana" w:cs="Tahoma"/>
          <w:bCs/>
          <w:sz w:val="20"/>
          <w:szCs w:val="20"/>
          <w:lang w:val="bg-BG"/>
        </w:rPr>
        <w:t xml:space="preserve">то </w:t>
      </w:r>
      <w:r w:rsidR="00BF100C" w:rsidRPr="007A305C">
        <w:rPr>
          <w:rFonts w:ascii="Verdana" w:hAnsi="Verdana" w:cs="Tahoma"/>
          <w:bCs/>
          <w:sz w:val="20"/>
          <w:szCs w:val="20"/>
          <w:lang w:val="bg-BG"/>
        </w:rPr>
        <w:t>участва</w:t>
      </w:r>
      <w:r w:rsidR="00C44D01" w:rsidRPr="007A305C">
        <w:rPr>
          <w:rFonts w:ascii="Verdana" w:hAnsi="Verdana" w:cs="Tahoma"/>
          <w:bCs/>
          <w:sz w:val="20"/>
          <w:szCs w:val="20"/>
          <w:lang w:val="bg-BG"/>
        </w:rPr>
        <w:t xml:space="preserve"> в </w:t>
      </w:r>
      <w:r w:rsidR="00A425DC" w:rsidRPr="007A305C">
        <w:rPr>
          <w:rFonts w:ascii="Verdana" w:hAnsi="Verdana" w:cs="Tahoma"/>
          <w:bCs/>
          <w:sz w:val="20"/>
          <w:szCs w:val="20"/>
          <w:lang w:val="bg-BG"/>
        </w:rPr>
        <w:t>п</w:t>
      </w:r>
      <w:r w:rsidR="00C44D01" w:rsidRPr="007A305C">
        <w:rPr>
          <w:rFonts w:ascii="Verdana" w:hAnsi="Verdana" w:cs="Tahoma"/>
          <w:bCs/>
          <w:sz w:val="20"/>
          <w:szCs w:val="20"/>
          <w:lang w:val="bg-BG"/>
        </w:rPr>
        <w:t>роцедурата</w:t>
      </w:r>
      <w:r w:rsidR="007A305C">
        <w:rPr>
          <w:rFonts w:ascii="Verdana" w:hAnsi="Verdana" w:cs="Tahoma"/>
          <w:bCs/>
          <w:sz w:val="20"/>
          <w:szCs w:val="20"/>
          <w:lang w:val="en-US"/>
        </w:rPr>
        <w:t>;</w:t>
      </w:r>
    </w:p>
    <w:p w14:paraId="4D56B689" w14:textId="2C6AF142" w:rsidR="006F10C0" w:rsidRPr="007A305C" w:rsidRDefault="004511A7" w:rsidP="006F10C0">
      <w:pPr>
        <w:keepLines/>
        <w:numPr>
          <w:ilvl w:val="2"/>
          <w:numId w:val="13"/>
        </w:numPr>
        <w:spacing w:before="120" w:after="120"/>
        <w:jc w:val="both"/>
        <w:rPr>
          <w:rFonts w:ascii="Verdana" w:hAnsi="Verdana" w:cs="Tahoma"/>
          <w:bCs/>
          <w:sz w:val="20"/>
          <w:szCs w:val="20"/>
          <w:lang w:val="bg-BG"/>
        </w:rPr>
      </w:pPr>
      <w:r w:rsidRPr="007A305C">
        <w:rPr>
          <w:rFonts w:ascii="Verdana" w:hAnsi="Verdana" w:cs="Tahoma"/>
          <w:bCs/>
          <w:sz w:val="20"/>
          <w:szCs w:val="20"/>
          <w:lang w:val="bg-BG"/>
        </w:rPr>
        <w:t>Декларация от Участника, че при невъзможност за работа на баз</w:t>
      </w:r>
      <w:r w:rsidR="00F85461" w:rsidRPr="007A305C">
        <w:rPr>
          <w:rFonts w:ascii="Verdana" w:hAnsi="Verdana" w:cs="Tahoma"/>
          <w:bCs/>
          <w:sz w:val="20"/>
          <w:szCs w:val="20"/>
          <w:lang w:val="bg-BG"/>
        </w:rPr>
        <w:t>ите – основната и алтернативната,</w:t>
      </w:r>
      <w:r w:rsidRPr="007A305C">
        <w:rPr>
          <w:rFonts w:ascii="Verdana" w:hAnsi="Verdana" w:cs="Tahoma"/>
          <w:bCs/>
          <w:sz w:val="20"/>
          <w:szCs w:val="20"/>
          <w:lang w:val="bg-BG"/>
        </w:rPr>
        <w:t xml:space="preserve"> в 3 (три) последователни дни ще</w:t>
      </w:r>
      <w:r w:rsidR="00A425DC" w:rsidRPr="007A305C">
        <w:rPr>
          <w:rFonts w:ascii="Verdana" w:hAnsi="Verdana" w:cs="Tahoma"/>
          <w:bCs/>
          <w:sz w:val="20"/>
          <w:szCs w:val="20"/>
          <w:lang w:val="bg-BG"/>
        </w:rPr>
        <w:t xml:space="preserve"> осигур</w:t>
      </w:r>
      <w:r w:rsidRPr="007A305C">
        <w:rPr>
          <w:rFonts w:ascii="Verdana" w:hAnsi="Verdana" w:cs="Tahoma"/>
          <w:bCs/>
          <w:sz w:val="20"/>
          <w:szCs w:val="20"/>
          <w:lang w:val="bg-BG"/>
        </w:rPr>
        <w:t>и</w:t>
      </w:r>
      <w:r w:rsidR="00A425DC" w:rsidRPr="007A305C">
        <w:rPr>
          <w:rFonts w:ascii="Verdana" w:hAnsi="Verdana" w:cs="Tahoma"/>
          <w:bCs/>
          <w:sz w:val="20"/>
          <w:szCs w:val="20"/>
          <w:lang w:val="bg-BG"/>
        </w:rPr>
        <w:t xml:space="preserve"> алтернативна доставка на асфалт за нуждите на настоящия договор</w:t>
      </w:r>
      <w:r w:rsidR="006F10C0" w:rsidRPr="007A305C">
        <w:rPr>
          <w:rFonts w:ascii="Verdana" w:hAnsi="Verdana" w:cs="Tahoma"/>
          <w:bCs/>
          <w:sz w:val="20"/>
          <w:szCs w:val="20"/>
          <w:lang w:val="bg-BG"/>
        </w:rPr>
        <w:t>.</w:t>
      </w:r>
    </w:p>
    <w:p w14:paraId="12A595B7" w14:textId="77777777" w:rsidR="006F10C0" w:rsidRPr="006F10C0" w:rsidRDefault="006F10C0" w:rsidP="006F10C0">
      <w:pPr>
        <w:keepLines/>
        <w:numPr>
          <w:ilvl w:val="2"/>
          <w:numId w:val="13"/>
        </w:numPr>
        <w:spacing w:before="120" w:after="120"/>
        <w:jc w:val="both"/>
        <w:rPr>
          <w:rFonts w:ascii="Verdana" w:hAnsi="Verdana" w:cs="Tahoma"/>
          <w:bCs/>
          <w:sz w:val="20"/>
          <w:szCs w:val="20"/>
          <w:lang w:val="bg-BG"/>
        </w:rPr>
      </w:pPr>
      <w:r w:rsidRPr="006F10C0">
        <w:rPr>
          <w:rFonts w:ascii="Verdana" w:hAnsi="Verdana" w:cs="Tahoma"/>
          <w:bCs/>
          <w:sz w:val="20"/>
          <w:szCs w:val="20"/>
          <w:lang w:val="bg-BG"/>
        </w:rPr>
        <w:t>За всяка от стоките битумизирана баластра и плътна асфалто-бетонова смес, битум, пореста асфалтова смес, плътен асфалтобетон, използвани при изпълнението на поръчката, Участникът представя документи, съгласно Наредба № РД-02-20-1 от 5 февруари 2015 г. за условията и реда за влагане на строителни продукти в строежите на Република България, а именно: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придружени с валидни документи въз основа, на които са издадени.</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1E4E279C" w14:textId="7D1BFF96" w:rsidR="00061C82" w:rsidRDefault="00061C82" w:rsidP="00061C82">
      <w:pPr>
        <w:pStyle w:val="ListParagraph"/>
        <w:numPr>
          <w:ilvl w:val="2"/>
          <w:numId w:val="13"/>
        </w:numPr>
        <w:jc w:val="both"/>
        <w:rPr>
          <w:rFonts w:ascii="Verdana" w:hAnsi="Verdana"/>
          <w:bCs/>
          <w:sz w:val="20"/>
          <w:szCs w:val="20"/>
          <w:lang w:val="bg-BG"/>
        </w:rPr>
      </w:pPr>
      <w:r w:rsidRPr="00061C82">
        <w:rPr>
          <w:rFonts w:ascii="Verdana" w:hAnsi="Verdana"/>
          <w:bCs/>
          <w:sz w:val="20"/>
          <w:szCs w:val="20"/>
          <w:lang w:val="bg-BG"/>
        </w:rPr>
        <w:t>Попълнена</w:t>
      </w:r>
      <w:r w:rsidR="00AE6F32">
        <w:rPr>
          <w:rFonts w:ascii="Verdana" w:hAnsi="Verdana"/>
          <w:bCs/>
          <w:sz w:val="20"/>
          <w:szCs w:val="20"/>
          <w:lang w:val="bg-BG"/>
        </w:rPr>
        <w:t xml:space="preserve"> и подписана</w:t>
      </w:r>
      <w:r w:rsidRPr="00061C82">
        <w:rPr>
          <w:rFonts w:ascii="Verdana" w:hAnsi="Verdana"/>
          <w:bCs/>
          <w:sz w:val="20"/>
          <w:szCs w:val="20"/>
          <w:lang w:val="bg-BG"/>
        </w:rPr>
        <w:t xml:space="preserve"> </w:t>
      </w:r>
      <w:r w:rsidR="00E85DF1" w:rsidRPr="00892902">
        <w:rPr>
          <w:rFonts w:ascii="Verdana" w:hAnsi="Verdana"/>
          <w:bCs/>
          <w:sz w:val="20"/>
          <w:szCs w:val="20"/>
          <w:lang w:val="bg-BG"/>
        </w:rPr>
        <w:t>Таблица „Ценова таблица №1”, „Ценова таблица №2” и „Ценова таблица №3</w:t>
      </w:r>
      <w:r w:rsidR="009E5329">
        <w:rPr>
          <w:rFonts w:ascii="Verdana" w:hAnsi="Verdana"/>
          <w:bCs/>
          <w:sz w:val="20"/>
          <w:szCs w:val="20"/>
          <w:lang w:val="bg-BG"/>
        </w:rPr>
        <w:t xml:space="preserve"> от Раздел Б: “Цени и данни”.</w:t>
      </w:r>
      <w:r w:rsidRPr="00061C82">
        <w:rPr>
          <w:rFonts w:ascii="Verdana" w:hAnsi="Verdana"/>
          <w:bCs/>
          <w:sz w:val="20"/>
          <w:szCs w:val="20"/>
          <w:lang w:val="bg-BG"/>
        </w:rPr>
        <w:t xml:space="preserve"> </w:t>
      </w:r>
    </w:p>
    <w:p w14:paraId="0D23137B" w14:textId="5B2FA63B" w:rsidR="00FA1ABA" w:rsidRPr="00FA1ABA" w:rsidRDefault="00FA1ABA" w:rsidP="00A3297F">
      <w:pPr>
        <w:pStyle w:val="ListParagraph"/>
        <w:numPr>
          <w:ilvl w:val="2"/>
          <w:numId w:val="13"/>
        </w:numPr>
        <w:jc w:val="both"/>
        <w:rPr>
          <w:rFonts w:ascii="Verdana" w:hAnsi="Verdana"/>
          <w:bCs/>
          <w:sz w:val="20"/>
          <w:szCs w:val="20"/>
          <w:lang w:val="bg-BG"/>
        </w:rPr>
      </w:pPr>
      <w:r w:rsidRPr="00FA1ABA">
        <w:rPr>
          <w:rFonts w:ascii="Verdana" w:hAnsi="Verdana"/>
          <w:bCs/>
          <w:sz w:val="20"/>
          <w:szCs w:val="20"/>
          <w:lang w:val="bg-BG"/>
        </w:rPr>
        <w:t>Участникът трябва да попълни и подпише таблиц</w:t>
      </w:r>
      <w:r w:rsidR="00252B01">
        <w:rPr>
          <w:rFonts w:ascii="Verdana" w:hAnsi="Verdana"/>
          <w:bCs/>
          <w:sz w:val="20"/>
          <w:szCs w:val="20"/>
          <w:lang w:val="bg-BG"/>
        </w:rPr>
        <w:t>ите</w:t>
      </w:r>
      <w:r w:rsidRPr="00FA1ABA">
        <w:rPr>
          <w:rFonts w:ascii="Verdana" w:hAnsi="Verdana"/>
          <w:bCs/>
          <w:sz w:val="20"/>
          <w:szCs w:val="20"/>
          <w:lang w:val="bg-BG"/>
        </w:rPr>
        <w:t xml:space="preserve">  по т. 18.7.1.</w:t>
      </w:r>
      <w:r w:rsidR="00252B01">
        <w:rPr>
          <w:rFonts w:ascii="Verdana" w:hAnsi="Verdana"/>
          <w:bCs/>
          <w:sz w:val="20"/>
          <w:szCs w:val="20"/>
          <w:lang w:val="bg-BG"/>
        </w:rPr>
        <w:t xml:space="preserve"> </w:t>
      </w:r>
      <w:r w:rsidRPr="00FA1ABA">
        <w:rPr>
          <w:rFonts w:ascii="Verdana" w:hAnsi="Verdana"/>
          <w:bCs/>
          <w:sz w:val="20"/>
          <w:szCs w:val="20"/>
          <w:lang w:val="bg-BG"/>
        </w:rPr>
        <w:t xml:space="preserve">съгласно изискванията на документацията за участие.Изисквания към </w:t>
      </w:r>
      <w:r w:rsidR="00E85DF1" w:rsidRPr="00892902">
        <w:rPr>
          <w:rFonts w:ascii="Verdana" w:hAnsi="Verdana"/>
          <w:bCs/>
          <w:sz w:val="20"/>
          <w:szCs w:val="20"/>
          <w:lang w:val="bg-BG"/>
        </w:rPr>
        <w:t>Таблица „Ценова таблица №1”, „Ценова таблица №2” и „Ценова таблица №3</w:t>
      </w:r>
      <w:r w:rsidRPr="00FA1ABA">
        <w:rPr>
          <w:rFonts w:ascii="Verdana" w:hAnsi="Verdana"/>
          <w:bCs/>
          <w:sz w:val="20"/>
          <w:szCs w:val="20"/>
          <w:lang w:val="bg-BG"/>
        </w:rPr>
        <w:t xml:space="preserve"> от Раздел Б: “Цени и данни:</w:t>
      </w:r>
    </w:p>
    <w:p w14:paraId="6FA4B21A" w14:textId="77777777" w:rsidR="00FA1ABA" w:rsidRPr="00061C82" w:rsidRDefault="00FA1ABA" w:rsidP="00336145">
      <w:pPr>
        <w:pStyle w:val="ListParagraph"/>
        <w:ind w:left="1854"/>
        <w:jc w:val="both"/>
        <w:rPr>
          <w:rFonts w:ascii="Verdana" w:hAnsi="Verdana"/>
          <w:bCs/>
          <w:sz w:val="20"/>
          <w:szCs w:val="20"/>
          <w:lang w:val="bg-BG"/>
        </w:rPr>
      </w:pPr>
    </w:p>
    <w:p w14:paraId="09F36E63" w14:textId="3717DE8E" w:rsidR="00523851" w:rsidRDefault="00523851" w:rsidP="002B2C6E">
      <w:pPr>
        <w:pStyle w:val="ListParagraph"/>
        <w:numPr>
          <w:ilvl w:val="3"/>
          <w:numId w:val="13"/>
        </w:numPr>
        <w:jc w:val="both"/>
        <w:rPr>
          <w:rFonts w:ascii="Verdana" w:hAnsi="Verdana"/>
          <w:bCs/>
          <w:sz w:val="20"/>
          <w:szCs w:val="20"/>
          <w:lang w:val="bg-BG"/>
        </w:rPr>
      </w:pPr>
      <w:r>
        <w:rPr>
          <w:rFonts w:ascii="Verdana" w:hAnsi="Verdana"/>
          <w:bCs/>
          <w:sz w:val="20"/>
          <w:szCs w:val="20"/>
          <w:lang w:val="bg-BG"/>
        </w:rPr>
        <w:lastRenderedPageBreak/>
        <w:t xml:space="preserve">В </w:t>
      </w:r>
      <w:r w:rsidR="0032065D">
        <w:rPr>
          <w:rFonts w:ascii="Verdana" w:hAnsi="Verdana"/>
          <w:bCs/>
          <w:sz w:val="20"/>
          <w:szCs w:val="20"/>
          <w:lang w:val="bg-BG"/>
        </w:rPr>
        <w:t xml:space="preserve">Ценовите </w:t>
      </w:r>
      <w:r w:rsidR="00BC1AE7" w:rsidRPr="002B2C6E">
        <w:rPr>
          <w:rFonts w:ascii="Verdana" w:hAnsi="Verdana"/>
          <w:bCs/>
          <w:sz w:val="20"/>
          <w:szCs w:val="20"/>
          <w:lang w:val="bg-BG"/>
        </w:rPr>
        <w:t>Та</w:t>
      </w:r>
      <w:r w:rsidR="00487324" w:rsidRPr="002B2C6E">
        <w:rPr>
          <w:rFonts w:ascii="Verdana" w:hAnsi="Verdana"/>
          <w:bCs/>
          <w:sz w:val="20"/>
          <w:szCs w:val="20"/>
          <w:lang w:val="bg-BG"/>
        </w:rPr>
        <w:t>блиц</w:t>
      </w:r>
      <w:r w:rsidR="00E85DF1">
        <w:rPr>
          <w:rFonts w:ascii="Verdana" w:hAnsi="Verdana"/>
          <w:bCs/>
          <w:sz w:val="20"/>
          <w:szCs w:val="20"/>
          <w:lang w:val="bg-BG"/>
        </w:rPr>
        <w:t>и</w:t>
      </w:r>
      <w:r w:rsidR="00BF100C">
        <w:rPr>
          <w:rFonts w:ascii="Verdana" w:hAnsi="Verdana"/>
          <w:bCs/>
          <w:sz w:val="20"/>
          <w:szCs w:val="20"/>
          <w:lang w:val="bg-BG"/>
        </w:rPr>
        <w:t xml:space="preserve"> </w:t>
      </w:r>
      <w:r w:rsidR="00BC1AE7" w:rsidRPr="002B2C6E">
        <w:rPr>
          <w:rFonts w:ascii="Verdana" w:hAnsi="Verdana"/>
          <w:bCs/>
          <w:sz w:val="20"/>
          <w:szCs w:val="20"/>
          <w:lang w:val="bg-BG"/>
        </w:rPr>
        <w:t>от Раздел Б: “Цени и данни”</w:t>
      </w:r>
      <w:r w:rsidR="004B38FF">
        <w:rPr>
          <w:rFonts w:ascii="Verdana" w:hAnsi="Verdana"/>
          <w:bCs/>
          <w:sz w:val="20"/>
          <w:szCs w:val="20"/>
          <w:lang w:val="bg-BG"/>
        </w:rPr>
        <w:t xml:space="preserve"> </w:t>
      </w:r>
      <w:r w:rsidR="00BC1AE7" w:rsidRPr="002B2C6E">
        <w:rPr>
          <w:rFonts w:ascii="Verdana" w:hAnsi="Verdana"/>
          <w:bCs/>
          <w:sz w:val="20"/>
          <w:szCs w:val="20"/>
          <w:lang w:val="bg-BG"/>
        </w:rPr>
        <w:t>всички празни клетки</w:t>
      </w:r>
      <w:r w:rsidR="004B38FF">
        <w:rPr>
          <w:rFonts w:ascii="Verdana" w:hAnsi="Verdana"/>
          <w:bCs/>
          <w:sz w:val="20"/>
          <w:szCs w:val="20"/>
          <w:lang w:val="bg-BG"/>
        </w:rPr>
        <w:t xml:space="preserve"> </w:t>
      </w:r>
      <w:r w:rsidR="00BC1AE7" w:rsidRPr="002B2C6E">
        <w:rPr>
          <w:rFonts w:ascii="Verdana" w:hAnsi="Verdana"/>
          <w:bCs/>
          <w:sz w:val="20"/>
          <w:szCs w:val="20"/>
          <w:lang w:val="bg-BG"/>
        </w:rPr>
        <w:t>трябва да бъдат правилно попълнени</w:t>
      </w:r>
      <w:r w:rsidR="007B746C" w:rsidRPr="002B2C6E">
        <w:rPr>
          <w:rFonts w:ascii="Verdana" w:hAnsi="Verdana"/>
          <w:bCs/>
          <w:sz w:val="20"/>
          <w:szCs w:val="20"/>
          <w:lang w:val="bg-BG"/>
        </w:rPr>
        <w:t>,</w:t>
      </w:r>
      <w:r w:rsidR="00BC1AE7" w:rsidRPr="002B2C6E">
        <w:rPr>
          <w:rFonts w:ascii="Verdana" w:hAnsi="Verdana"/>
          <w:bCs/>
          <w:sz w:val="20"/>
          <w:szCs w:val="20"/>
          <w:lang w:val="bg-BG"/>
        </w:rPr>
        <w:t xml:space="preserve"> съгласно изискванията на документацията за участие.</w:t>
      </w:r>
    </w:p>
    <w:p w14:paraId="78B33BF8" w14:textId="34005EA8" w:rsidR="000867ED" w:rsidRPr="006D0C50" w:rsidRDefault="009E73B4" w:rsidP="006D0C50">
      <w:pPr>
        <w:keepLines/>
        <w:numPr>
          <w:ilvl w:val="3"/>
          <w:numId w:val="13"/>
        </w:numPr>
        <w:spacing w:before="120" w:after="120"/>
        <w:jc w:val="both"/>
        <w:rPr>
          <w:rFonts w:ascii="Verdana" w:hAnsi="Verdana"/>
          <w:b/>
          <w:bCs/>
          <w:sz w:val="20"/>
          <w:szCs w:val="20"/>
          <w:lang w:val="bg-BG"/>
        </w:rPr>
      </w:pPr>
      <w:r>
        <w:rPr>
          <w:rFonts w:ascii="Verdana" w:hAnsi="Verdana"/>
          <w:bCs/>
          <w:sz w:val="20"/>
          <w:szCs w:val="20"/>
          <w:lang w:val="bg-BG"/>
        </w:rPr>
        <w:t xml:space="preserve"> </w:t>
      </w:r>
      <w:r w:rsidR="00B31217">
        <w:rPr>
          <w:rFonts w:ascii="Verdana" w:hAnsi="Verdana"/>
          <w:bCs/>
          <w:sz w:val="20"/>
          <w:szCs w:val="20"/>
          <w:lang w:val="bg-BG"/>
        </w:rPr>
        <w:t xml:space="preserve">Ценовите </w:t>
      </w:r>
      <w:r w:rsidR="000867ED" w:rsidRPr="000867ED">
        <w:rPr>
          <w:rFonts w:ascii="Verdana" w:hAnsi="Verdana"/>
          <w:bCs/>
          <w:sz w:val="20"/>
          <w:szCs w:val="20"/>
          <w:lang w:val="bg-BG"/>
        </w:rPr>
        <w:t>Таблиц</w:t>
      </w:r>
      <w:r w:rsidR="00B31217">
        <w:rPr>
          <w:rFonts w:ascii="Verdana" w:hAnsi="Verdana"/>
          <w:bCs/>
          <w:sz w:val="20"/>
          <w:szCs w:val="20"/>
          <w:lang w:val="bg-BG"/>
        </w:rPr>
        <w:t>и</w:t>
      </w:r>
      <w:r w:rsidR="000867ED" w:rsidRPr="000867ED">
        <w:rPr>
          <w:rFonts w:ascii="Verdana" w:hAnsi="Verdana"/>
          <w:bCs/>
          <w:sz w:val="20"/>
          <w:szCs w:val="20"/>
          <w:lang w:val="bg-BG"/>
        </w:rPr>
        <w:t xml:space="preserve"> от Раздел Б: “Цени и данни”</w:t>
      </w:r>
      <w:r w:rsidR="000867ED" w:rsidRPr="000867ED">
        <w:rPr>
          <w:rFonts w:ascii="Verdana" w:hAnsi="Verdana"/>
          <w:bCs/>
          <w:sz w:val="20"/>
          <w:szCs w:val="20"/>
          <w:lang w:val="en-US"/>
        </w:rPr>
        <w:t xml:space="preserve"> </w:t>
      </w:r>
      <w:r w:rsidR="003F6DEF">
        <w:rPr>
          <w:rFonts w:ascii="Verdana" w:hAnsi="Verdana"/>
          <w:bCs/>
          <w:sz w:val="20"/>
          <w:szCs w:val="20"/>
          <w:lang w:val="bg-BG"/>
        </w:rPr>
        <w:t>трябва да бъд</w:t>
      </w:r>
      <w:r w:rsidR="00660446">
        <w:rPr>
          <w:rFonts w:ascii="Verdana" w:hAnsi="Verdana"/>
          <w:bCs/>
          <w:sz w:val="20"/>
          <w:szCs w:val="20"/>
          <w:lang w:val="bg-BG"/>
        </w:rPr>
        <w:t>ат</w:t>
      </w:r>
      <w:r w:rsidR="003F6DEF">
        <w:rPr>
          <w:rFonts w:ascii="Verdana" w:hAnsi="Verdana"/>
          <w:bCs/>
          <w:sz w:val="20"/>
          <w:szCs w:val="20"/>
          <w:lang w:val="bg-BG"/>
        </w:rPr>
        <w:t xml:space="preserve"> представена</w:t>
      </w:r>
      <w:r w:rsidR="000867ED" w:rsidRPr="000867ED">
        <w:rPr>
          <w:rFonts w:ascii="Verdana" w:hAnsi="Verdana"/>
          <w:bCs/>
          <w:sz w:val="20"/>
          <w:szCs w:val="20"/>
          <w:lang w:val="bg-BG"/>
        </w:rPr>
        <w:t xml:space="preserve"> на хартиен</w:t>
      </w:r>
      <w:r w:rsidR="009E5329">
        <w:rPr>
          <w:rFonts w:ascii="Verdana" w:hAnsi="Verdana"/>
          <w:bCs/>
          <w:sz w:val="20"/>
          <w:szCs w:val="20"/>
          <w:lang w:val="bg-BG"/>
        </w:rPr>
        <w:t xml:space="preserve"> носител</w:t>
      </w:r>
      <w:r w:rsidR="000867ED" w:rsidRPr="000867ED">
        <w:rPr>
          <w:rFonts w:ascii="Verdana" w:hAnsi="Verdana"/>
          <w:bCs/>
          <w:sz w:val="20"/>
          <w:szCs w:val="20"/>
          <w:lang w:val="en-US"/>
        </w:rPr>
        <w:t>.</w:t>
      </w:r>
      <w:r w:rsidR="000867ED" w:rsidRPr="000867ED">
        <w:rPr>
          <w:rFonts w:ascii="Verdana" w:hAnsi="Verdana"/>
          <w:bCs/>
          <w:sz w:val="20"/>
          <w:szCs w:val="20"/>
          <w:lang w:val="bg-BG"/>
        </w:rPr>
        <w:t xml:space="preserve"> </w:t>
      </w:r>
    </w:p>
    <w:p w14:paraId="0F108D29" w14:textId="74DA42CC"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Всички оферирани от Участника </w:t>
      </w:r>
      <w:r w:rsidRPr="0011477F">
        <w:rPr>
          <w:rFonts w:ascii="Verdana" w:hAnsi="Verdana"/>
          <w:bCs/>
          <w:sz w:val="20"/>
          <w:szCs w:val="20"/>
          <w:lang w:val="bg-BG"/>
        </w:rPr>
        <w:t>в таблиц</w:t>
      </w:r>
      <w:r w:rsidR="00F67530" w:rsidRPr="0011477F">
        <w:rPr>
          <w:rFonts w:ascii="Verdana" w:hAnsi="Verdana"/>
          <w:bCs/>
          <w:sz w:val="20"/>
          <w:szCs w:val="20"/>
          <w:lang w:val="bg-BG"/>
        </w:rPr>
        <w:t>ите</w:t>
      </w:r>
      <w:r w:rsidRPr="0011477F">
        <w:rPr>
          <w:rFonts w:ascii="Verdana" w:hAnsi="Verdana"/>
          <w:bCs/>
          <w:sz w:val="20"/>
          <w:szCs w:val="20"/>
          <w:lang w:val="bg-BG"/>
        </w:rPr>
        <w:t xml:space="preserve"> цени</w:t>
      </w:r>
      <w:r w:rsidR="003D7097" w:rsidRPr="0011477F">
        <w:rPr>
          <w:rFonts w:ascii="Verdana" w:hAnsi="Verdana"/>
          <w:bCs/>
          <w:sz w:val="20"/>
          <w:szCs w:val="20"/>
          <w:lang w:val="bg-BG"/>
        </w:rPr>
        <w:t xml:space="preserve"> </w:t>
      </w:r>
      <w:r w:rsidRPr="0011477F">
        <w:rPr>
          <w:rFonts w:ascii="Verdana" w:hAnsi="Verdana"/>
          <w:bCs/>
          <w:sz w:val="20"/>
          <w:szCs w:val="20"/>
          <w:lang w:val="bg-BG"/>
        </w:rPr>
        <w:t>трябва да се представят в български лева, без вкл.</w:t>
      </w:r>
      <w:r w:rsidRPr="000867ED">
        <w:rPr>
          <w:rFonts w:ascii="Verdana" w:hAnsi="Verdana"/>
          <w:bCs/>
          <w:sz w:val="20"/>
          <w:szCs w:val="20"/>
          <w:lang w:val="bg-BG"/>
        </w:rPr>
        <w:t xml:space="preserve"> ДДС и закръглени с точност до втория знак след десетичната запетая.</w:t>
      </w:r>
    </w:p>
    <w:p w14:paraId="09041F50" w14:textId="7531B2A4"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9E73B4">
        <w:rPr>
          <w:rFonts w:ascii="Verdana" w:hAnsi="Verdana"/>
          <w:bCs/>
          <w:i/>
          <w:sz w:val="20"/>
          <w:szCs w:val="20"/>
          <w:lang w:val="bg-BG"/>
        </w:rPr>
        <w:t>Изпълнителя</w:t>
      </w:r>
      <w:r w:rsidRPr="000867ED">
        <w:rPr>
          <w:rFonts w:ascii="Verdana" w:hAnsi="Verdana"/>
          <w:bCs/>
          <w:i/>
          <w:sz w:val="20"/>
          <w:szCs w:val="20"/>
          <w:lang w:val="bg-BG"/>
        </w:rPr>
        <w:t xml:space="preserve"> по договора.</w:t>
      </w:r>
    </w:p>
    <w:p w14:paraId="7E31E320" w14:textId="54CF93D5" w:rsidR="000867ED" w:rsidRPr="006D0C50" w:rsidRDefault="000867ED" w:rsidP="009E73B4">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 xml:space="preserve">Участникът задължително попълва цялата необходима информация (всички клетки) в </w:t>
      </w:r>
      <w:r w:rsidR="009E73B4" w:rsidRPr="009E73B4">
        <w:rPr>
          <w:rFonts w:ascii="Verdana" w:hAnsi="Verdana"/>
          <w:bCs/>
          <w:i/>
          <w:sz w:val="20"/>
          <w:szCs w:val="20"/>
          <w:lang w:val="bg-BG"/>
        </w:rPr>
        <w:t>Таблица „Ценова таблица №1”, „Ценова таблица №2” и „Ценова таблица №3</w:t>
      </w:r>
      <w:r w:rsidR="00267795">
        <w:rPr>
          <w:rFonts w:ascii="Verdana" w:hAnsi="Verdana"/>
          <w:bCs/>
          <w:sz w:val="20"/>
          <w:szCs w:val="20"/>
          <w:lang w:val="bg-BG"/>
        </w:rPr>
        <w:t xml:space="preserve"> </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w:t>
      </w:r>
      <w:r w:rsidR="009E73B4">
        <w:rPr>
          <w:rFonts w:ascii="Verdana" w:hAnsi="Verdana"/>
          <w:bCs/>
          <w:i/>
          <w:sz w:val="20"/>
          <w:szCs w:val="20"/>
          <w:lang w:val="bg-BG"/>
        </w:rPr>
        <w:t>ите</w:t>
      </w:r>
      <w:r w:rsidRPr="000867ED">
        <w:rPr>
          <w:rFonts w:ascii="Verdana" w:hAnsi="Verdana"/>
          <w:bCs/>
          <w:i/>
          <w:sz w:val="20"/>
          <w:szCs w:val="20"/>
          <w:lang w:val="bg-BG"/>
        </w:rPr>
        <w:t>, ще се счита, че Участникът не е попълнил коректно таблиц</w:t>
      </w:r>
      <w:r w:rsidR="009E73B4">
        <w:rPr>
          <w:rFonts w:ascii="Verdana" w:hAnsi="Verdana"/>
          <w:bCs/>
          <w:i/>
          <w:sz w:val="20"/>
          <w:szCs w:val="20"/>
          <w:lang w:val="bg-BG"/>
        </w:rPr>
        <w:t>ите</w:t>
      </w:r>
      <w:r w:rsidRPr="000867ED">
        <w:rPr>
          <w:rFonts w:ascii="Verdana" w:hAnsi="Verdana"/>
          <w:bCs/>
          <w:i/>
          <w:sz w:val="20"/>
          <w:szCs w:val="20"/>
          <w:lang w:val="bg-BG"/>
        </w:rPr>
        <w:t xml:space="preserve"> и предложението му няма да бъде оценявано.</w:t>
      </w:r>
    </w:p>
    <w:p w14:paraId="5AE34320" w14:textId="52B6CF18" w:rsidR="000867ED" w:rsidRPr="00730FC7" w:rsidRDefault="00C43E29" w:rsidP="006D0C50">
      <w:pPr>
        <w:keepLines/>
        <w:numPr>
          <w:ilvl w:val="3"/>
          <w:numId w:val="13"/>
        </w:numPr>
        <w:spacing w:before="120" w:after="120"/>
        <w:jc w:val="both"/>
        <w:rPr>
          <w:rFonts w:ascii="Verdana" w:hAnsi="Verdana"/>
          <w:b/>
          <w:bCs/>
          <w:sz w:val="20"/>
          <w:szCs w:val="20"/>
          <w:lang w:val="bg-BG"/>
        </w:rPr>
      </w:pPr>
      <w:r>
        <w:rPr>
          <w:rFonts w:ascii="Verdana" w:hAnsi="Verdana"/>
          <w:i/>
          <w:sz w:val="20"/>
          <w:szCs w:val="20"/>
          <w:lang w:val="bg-BG"/>
        </w:rPr>
        <w:t xml:space="preserve">Паричния компонент Х, количествените компоненти </w:t>
      </w:r>
      <w:r>
        <w:rPr>
          <w:rFonts w:ascii="Verdana" w:hAnsi="Verdana"/>
          <w:i/>
          <w:sz w:val="20"/>
          <w:szCs w:val="20"/>
          <w:lang w:val="en-US"/>
        </w:rPr>
        <w:t xml:space="preserve">Y </w:t>
      </w:r>
      <w:r>
        <w:rPr>
          <w:rFonts w:ascii="Verdana" w:hAnsi="Verdana"/>
          <w:i/>
          <w:sz w:val="20"/>
          <w:szCs w:val="20"/>
          <w:lang w:val="bg-BG"/>
        </w:rPr>
        <w:t xml:space="preserve">и </w:t>
      </w:r>
      <w:r>
        <w:rPr>
          <w:rFonts w:ascii="Verdana" w:hAnsi="Verdana"/>
          <w:i/>
          <w:sz w:val="20"/>
          <w:szCs w:val="20"/>
          <w:lang w:val="en-US"/>
        </w:rPr>
        <w:t xml:space="preserve">Z </w:t>
      </w:r>
      <w:r>
        <w:rPr>
          <w:rFonts w:ascii="Verdana" w:hAnsi="Verdana"/>
          <w:i/>
          <w:sz w:val="20"/>
          <w:szCs w:val="20"/>
          <w:lang w:val="bg-BG"/>
        </w:rPr>
        <w:t>и всички единични цени остават постоянни за целия срок на договора.</w:t>
      </w:r>
      <w:r w:rsidR="000867ED" w:rsidRPr="000867ED">
        <w:rPr>
          <w:rFonts w:ascii="Verdana" w:hAnsi="Verdana"/>
          <w:i/>
          <w:sz w:val="20"/>
          <w:szCs w:val="20"/>
          <w:lang w:val="bg-BG"/>
        </w:rPr>
        <w:t>.</w:t>
      </w:r>
    </w:p>
    <w:p w14:paraId="5B93103E" w14:textId="77777777" w:rsidR="000867ED" w:rsidRPr="0011477F"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796FBBB7" w14:textId="10161181" w:rsidR="00606EFF" w:rsidRPr="0011477F" w:rsidRDefault="00606EFF" w:rsidP="0011477F">
      <w:pPr>
        <w:keepLines/>
        <w:numPr>
          <w:ilvl w:val="3"/>
          <w:numId w:val="13"/>
        </w:numPr>
        <w:spacing w:before="120" w:after="120"/>
        <w:jc w:val="both"/>
        <w:rPr>
          <w:rFonts w:ascii="Verdana" w:hAnsi="Verdana"/>
          <w:b/>
          <w:sz w:val="20"/>
          <w:szCs w:val="20"/>
          <w:lang w:val="bg-BG"/>
        </w:rPr>
      </w:pPr>
      <w:r w:rsidRPr="0011477F">
        <w:rPr>
          <w:rFonts w:ascii="Verdana" w:hAnsi="Verdana"/>
          <w:sz w:val="20"/>
          <w:szCs w:val="20"/>
          <w:lang w:val="bg-BG"/>
        </w:rPr>
        <w:t>Участникът задължително попълва всички колони и редове в ценовите таблици.</w:t>
      </w:r>
    </w:p>
    <w:p w14:paraId="4E814714" w14:textId="77777777" w:rsidR="00606EFF" w:rsidRPr="00182CE5" w:rsidRDefault="00606EFF" w:rsidP="0011477F">
      <w:pPr>
        <w:keepLines/>
        <w:numPr>
          <w:ilvl w:val="3"/>
          <w:numId w:val="13"/>
        </w:numPr>
        <w:spacing w:before="120" w:after="120"/>
        <w:jc w:val="both"/>
        <w:rPr>
          <w:rFonts w:ascii="Verdana" w:hAnsi="Verdana"/>
          <w:iCs/>
          <w:sz w:val="20"/>
          <w:szCs w:val="20"/>
          <w:lang w:val="bg-BG"/>
        </w:rPr>
      </w:pPr>
      <w:r w:rsidRPr="00182CE5">
        <w:rPr>
          <w:rFonts w:ascii="Verdana" w:hAnsi="Verdana"/>
          <w:iCs/>
          <w:sz w:val="20"/>
          <w:szCs w:val="20"/>
          <w:lang w:val="bg-BG"/>
        </w:rPr>
        <w:t xml:space="preserve">Оценката на офертата ще се извършва въз основа на информацията в ценовите таблици. </w:t>
      </w:r>
    </w:p>
    <w:p w14:paraId="50909DCF" w14:textId="099F752E" w:rsidR="00606EFF" w:rsidRPr="00182CE5" w:rsidRDefault="00606EFF" w:rsidP="0011477F">
      <w:pPr>
        <w:keepLines/>
        <w:numPr>
          <w:ilvl w:val="3"/>
          <w:numId w:val="13"/>
        </w:numPr>
        <w:spacing w:before="120" w:after="120"/>
        <w:jc w:val="both"/>
        <w:rPr>
          <w:rFonts w:ascii="Verdana" w:hAnsi="Verdana"/>
          <w:iCs/>
          <w:sz w:val="20"/>
          <w:szCs w:val="20"/>
          <w:lang w:val="bg-BG"/>
        </w:rPr>
      </w:pPr>
      <w:r w:rsidRPr="00182CE5">
        <w:rPr>
          <w:rFonts w:ascii="Verdana" w:hAnsi="Verdana"/>
          <w:iCs/>
          <w:sz w:val="20"/>
          <w:szCs w:val="20"/>
          <w:lang w:val="bg-BG"/>
        </w:rPr>
        <w:t xml:space="preserve">В колона “Единична цена” от ценовите таблици </w:t>
      </w:r>
      <w:r w:rsidRPr="00182CE5">
        <w:rPr>
          <w:rFonts w:ascii="Verdana" w:hAnsi="Verdana"/>
          <w:sz w:val="20"/>
          <w:szCs w:val="20"/>
          <w:lang w:val="bg-BG"/>
        </w:rPr>
        <w:t>Участникът</w:t>
      </w:r>
      <w:r w:rsidRPr="00182CE5">
        <w:rPr>
          <w:rFonts w:ascii="Verdana" w:hAnsi="Verdana"/>
          <w:iCs/>
          <w:sz w:val="20"/>
          <w:szCs w:val="20"/>
          <w:lang w:val="bg-BG"/>
        </w:rPr>
        <w:t xml:space="preserve"> вписва своята единична цена срещу всяка от позициите</w:t>
      </w:r>
      <w:r w:rsidR="008346C5">
        <w:rPr>
          <w:rFonts w:ascii="Verdana" w:hAnsi="Verdana"/>
          <w:iCs/>
          <w:sz w:val="20"/>
          <w:szCs w:val="20"/>
          <w:lang w:val="bg-BG"/>
        </w:rPr>
        <w:t>.</w:t>
      </w:r>
      <w:r w:rsidRPr="00182CE5">
        <w:rPr>
          <w:rFonts w:ascii="Verdana" w:hAnsi="Verdana"/>
          <w:iCs/>
          <w:sz w:val="20"/>
          <w:szCs w:val="20"/>
          <w:lang w:val="bg-BG"/>
        </w:rPr>
        <w:t xml:space="preserve"> </w:t>
      </w:r>
    </w:p>
    <w:p w14:paraId="5702FC58" w14:textId="77777777" w:rsidR="00606EFF" w:rsidRPr="00182CE5" w:rsidRDefault="00606EFF" w:rsidP="0011477F">
      <w:pPr>
        <w:keepLines/>
        <w:numPr>
          <w:ilvl w:val="3"/>
          <w:numId w:val="13"/>
        </w:numPr>
        <w:spacing w:before="120" w:after="120"/>
        <w:jc w:val="both"/>
        <w:rPr>
          <w:rFonts w:ascii="Verdana" w:hAnsi="Verdana"/>
          <w:iCs/>
          <w:sz w:val="20"/>
          <w:szCs w:val="20"/>
          <w:lang w:val="bg-BG"/>
        </w:rPr>
      </w:pPr>
      <w:r w:rsidRPr="00182CE5">
        <w:rPr>
          <w:rFonts w:ascii="Verdana" w:hAnsi="Verdana"/>
          <w:iCs/>
          <w:sz w:val="20"/>
          <w:szCs w:val="20"/>
          <w:lang w:val="bg-BG"/>
        </w:rPr>
        <w:t>Единичните цени са без ДДС, до втория знак след десетичната запетая и изразени само в български лева.</w:t>
      </w:r>
    </w:p>
    <w:p w14:paraId="28979642" w14:textId="77777777" w:rsidR="00606EFF" w:rsidRPr="00182CE5" w:rsidRDefault="00606EFF" w:rsidP="0011477F">
      <w:pPr>
        <w:keepLines/>
        <w:numPr>
          <w:ilvl w:val="3"/>
          <w:numId w:val="13"/>
        </w:numPr>
        <w:spacing w:before="120" w:after="120"/>
        <w:jc w:val="both"/>
        <w:rPr>
          <w:rFonts w:ascii="Verdana" w:hAnsi="Verdana"/>
          <w:iCs/>
          <w:sz w:val="20"/>
          <w:szCs w:val="20"/>
          <w:lang w:val="bg-BG"/>
        </w:rPr>
      </w:pPr>
      <w:r w:rsidRPr="00182CE5">
        <w:rPr>
          <w:rFonts w:ascii="Verdana" w:hAnsi="Verdana"/>
          <w:iCs/>
          <w:sz w:val="20"/>
          <w:szCs w:val="20"/>
          <w:lang w:val="bg-BG"/>
        </w:rPr>
        <w:t>Единичните цени включват всички възможни отстъпки.</w:t>
      </w:r>
    </w:p>
    <w:p w14:paraId="5A6C3718" w14:textId="2808D563" w:rsidR="00606EFF" w:rsidRPr="00182CE5" w:rsidRDefault="00606EFF" w:rsidP="0011477F">
      <w:pPr>
        <w:keepLines/>
        <w:numPr>
          <w:ilvl w:val="3"/>
          <w:numId w:val="13"/>
        </w:numPr>
        <w:spacing w:before="120" w:after="120"/>
        <w:jc w:val="both"/>
        <w:rPr>
          <w:rFonts w:ascii="Verdana" w:hAnsi="Verdana"/>
          <w:iCs/>
          <w:sz w:val="20"/>
          <w:szCs w:val="20"/>
          <w:lang w:val="bg-BG"/>
        </w:rPr>
      </w:pPr>
      <w:r w:rsidRPr="00182CE5">
        <w:rPr>
          <w:rFonts w:ascii="Verdana" w:hAnsi="Verdana"/>
          <w:iCs/>
          <w:sz w:val="20"/>
          <w:szCs w:val="20"/>
          <w:lang w:val="bg-BG"/>
        </w:rPr>
        <w:t>Цените за извършване на работите включват дооформяне (рязане) на обрушената настилка,</w:t>
      </w:r>
      <w:r w:rsidR="00755DA4">
        <w:rPr>
          <w:rFonts w:ascii="Verdana" w:hAnsi="Verdana"/>
          <w:iCs/>
          <w:sz w:val="20"/>
          <w:szCs w:val="20"/>
          <w:lang w:val="bg-BG"/>
        </w:rPr>
        <w:t xml:space="preserve"> </w:t>
      </w:r>
      <w:r w:rsidRPr="00182CE5">
        <w:rPr>
          <w:rFonts w:ascii="Verdana" w:hAnsi="Verdana"/>
          <w:iCs/>
          <w:sz w:val="20"/>
          <w:szCs w:val="20"/>
          <w:lang w:val="bg-BG"/>
        </w:rPr>
        <w:t xml:space="preserve">изкопаване на излишна баластра, извозване на ненужните материали, почистване на площадки, запълване на пукнатини и фуги с битум за асфалтови настилки, пясъчноциментов разтвор за настилки от бетонови плочи, доставка на пясък, доставка на битуминизиран трошен камък и доставка на плътен асфалтобетон. </w:t>
      </w:r>
      <w:r>
        <w:rPr>
          <w:rFonts w:ascii="Verdana" w:hAnsi="Verdana"/>
          <w:iCs/>
          <w:sz w:val="20"/>
          <w:szCs w:val="20"/>
          <w:lang w:val="bg-BG"/>
        </w:rPr>
        <w:t xml:space="preserve">Подготовката на дупките в подлежащите на възстановяване участъци, изразяваща се в запълването им с трошен камък, е задължение на </w:t>
      </w:r>
      <w:r w:rsidRPr="00182CE5">
        <w:rPr>
          <w:rFonts w:ascii="Verdana" w:hAnsi="Verdana"/>
          <w:iCs/>
          <w:sz w:val="20"/>
          <w:szCs w:val="20"/>
          <w:lang w:val="bg-BG"/>
        </w:rPr>
        <w:t>Възложителя.</w:t>
      </w:r>
    </w:p>
    <w:p w14:paraId="048A7AC0" w14:textId="1CF4C44E" w:rsidR="00606EFF" w:rsidRPr="008346C5" w:rsidRDefault="00606EFF" w:rsidP="0011477F">
      <w:pPr>
        <w:keepLines/>
        <w:numPr>
          <w:ilvl w:val="3"/>
          <w:numId w:val="13"/>
        </w:numPr>
        <w:spacing w:before="120" w:after="120"/>
        <w:jc w:val="both"/>
        <w:rPr>
          <w:rFonts w:ascii="Verdana" w:hAnsi="Verdana"/>
          <w:b/>
          <w:i/>
          <w:iCs/>
          <w:color w:val="000000"/>
          <w:sz w:val="20"/>
          <w:szCs w:val="20"/>
          <w:lang w:val="bg-BG"/>
        </w:rPr>
      </w:pPr>
      <w:r w:rsidRPr="00182CE5">
        <w:rPr>
          <w:rFonts w:ascii="Verdana" w:hAnsi="Verdana"/>
          <w:iCs/>
          <w:sz w:val="20"/>
          <w:szCs w:val="20"/>
          <w:lang w:val="bg-BG"/>
        </w:rPr>
        <w:t>Цените за позиции 1</w:t>
      </w:r>
      <w:r w:rsidRPr="00182CE5">
        <w:rPr>
          <w:rFonts w:ascii="Verdana" w:hAnsi="Verdana"/>
          <w:iCs/>
          <w:sz w:val="20"/>
          <w:szCs w:val="20"/>
          <w:lang w:val="ru-RU"/>
        </w:rPr>
        <w:t>,</w:t>
      </w:r>
      <w:r w:rsidRPr="00182CE5">
        <w:rPr>
          <w:rFonts w:ascii="Verdana" w:hAnsi="Verdana"/>
          <w:iCs/>
          <w:sz w:val="20"/>
          <w:szCs w:val="20"/>
          <w:lang w:val="bg-BG"/>
        </w:rPr>
        <w:t xml:space="preserve"> 2</w:t>
      </w:r>
      <w:r w:rsidRPr="00182CE5">
        <w:rPr>
          <w:rFonts w:ascii="Verdana" w:hAnsi="Verdana"/>
          <w:iCs/>
          <w:sz w:val="20"/>
          <w:szCs w:val="20"/>
          <w:lang w:val="ru-RU"/>
        </w:rPr>
        <w:t>, 3, 4</w:t>
      </w:r>
      <w:r w:rsidRPr="00182CE5">
        <w:rPr>
          <w:rFonts w:ascii="Verdana" w:hAnsi="Verdana"/>
          <w:iCs/>
          <w:sz w:val="20"/>
          <w:szCs w:val="20"/>
          <w:lang w:val="bg-BG"/>
        </w:rPr>
        <w:t xml:space="preserve"> от Ценова таблица 1</w:t>
      </w:r>
      <w:r w:rsidRPr="00182CE5">
        <w:rPr>
          <w:rFonts w:ascii="Verdana" w:hAnsi="Verdana"/>
          <w:iCs/>
          <w:sz w:val="20"/>
          <w:szCs w:val="20"/>
          <w:lang w:val="ru-RU"/>
        </w:rPr>
        <w:t xml:space="preserve"> </w:t>
      </w:r>
      <w:r w:rsidRPr="00182CE5">
        <w:rPr>
          <w:rFonts w:ascii="Verdana" w:hAnsi="Verdana"/>
          <w:iCs/>
          <w:sz w:val="20"/>
          <w:szCs w:val="20"/>
          <w:lang w:val="bg-BG"/>
        </w:rPr>
        <w:t xml:space="preserve">се обвързват с </w:t>
      </w:r>
      <w:r w:rsidRPr="008346C5">
        <w:rPr>
          <w:rFonts w:ascii="Verdana" w:hAnsi="Verdana"/>
          <w:iCs/>
          <w:sz w:val="20"/>
          <w:szCs w:val="20"/>
          <w:lang w:val="bg-BG"/>
        </w:rPr>
        <w:t>актуалните цени на дизелово гориво</w:t>
      </w:r>
      <w:r w:rsidR="00442793">
        <w:rPr>
          <w:rFonts w:ascii="Verdana" w:hAnsi="Verdana"/>
          <w:iCs/>
          <w:sz w:val="20"/>
          <w:szCs w:val="20"/>
          <w:lang w:val="bg-BG"/>
        </w:rPr>
        <w:t xml:space="preserve"> Б6</w:t>
      </w:r>
      <w:r w:rsidRPr="008346C5">
        <w:rPr>
          <w:rFonts w:ascii="Verdana" w:hAnsi="Verdana"/>
          <w:iCs/>
          <w:sz w:val="20"/>
          <w:szCs w:val="20"/>
          <w:lang w:val="bg-BG"/>
        </w:rPr>
        <w:t xml:space="preserve"> според котировките на </w:t>
      </w:r>
      <w:r w:rsidRPr="000545A9">
        <w:rPr>
          <w:rFonts w:ascii="Verdana" w:hAnsi="Verdana"/>
          <w:color w:val="000000"/>
          <w:sz w:val="20"/>
          <w:szCs w:val="20"/>
          <w:lang w:val="bg-BG"/>
        </w:rPr>
        <w:t>Софийска стокова борса</w:t>
      </w:r>
      <w:r w:rsidRPr="000545A9" w:rsidDel="004178D7">
        <w:rPr>
          <w:rFonts w:ascii="Verdana" w:hAnsi="Verdana"/>
          <w:iCs/>
          <w:sz w:val="20"/>
          <w:szCs w:val="20"/>
          <w:lang w:val="bg-BG"/>
        </w:rPr>
        <w:t xml:space="preserve"> </w:t>
      </w:r>
      <w:r w:rsidRPr="000545A9">
        <w:rPr>
          <w:rFonts w:ascii="Verdana" w:hAnsi="Verdana"/>
          <w:iCs/>
          <w:sz w:val="20"/>
          <w:szCs w:val="20"/>
          <w:lang w:val="bg-BG"/>
        </w:rPr>
        <w:t>и битум, според котировките на Полисан АД,</w:t>
      </w:r>
      <w:r w:rsidRPr="008346C5">
        <w:rPr>
          <w:rFonts w:ascii="Verdana" w:hAnsi="Verdana"/>
          <w:iCs/>
          <w:sz w:val="20"/>
          <w:szCs w:val="20"/>
          <w:lang w:val="bg-BG"/>
        </w:rPr>
        <w:t xml:space="preserve"> като се формират </w:t>
      </w:r>
      <w:r w:rsidRPr="008346C5">
        <w:rPr>
          <w:rFonts w:ascii="Verdana" w:hAnsi="Verdana"/>
          <w:color w:val="000000"/>
          <w:sz w:val="20"/>
          <w:szCs w:val="20"/>
          <w:lang w:val="bg-BG"/>
        </w:rPr>
        <w:t>от следните компоненти</w:t>
      </w:r>
      <w:r w:rsidRPr="008346C5">
        <w:rPr>
          <w:rFonts w:ascii="Verdana" w:hAnsi="Verdana"/>
          <w:iCs/>
          <w:sz w:val="20"/>
          <w:szCs w:val="20"/>
          <w:lang w:val="bg-BG"/>
        </w:rPr>
        <w:t xml:space="preserve">:  </w:t>
      </w:r>
    </w:p>
    <w:p w14:paraId="4F93C1DC" w14:textId="77777777" w:rsidR="00606EFF" w:rsidRPr="00182CE5" w:rsidRDefault="00606EFF" w:rsidP="00606EFF">
      <w:pPr>
        <w:jc w:val="both"/>
        <w:rPr>
          <w:rFonts w:ascii="Verdana" w:hAnsi="Verdana"/>
          <w:b/>
          <w:i/>
          <w:iCs/>
          <w:color w:val="000000"/>
          <w:sz w:val="20"/>
          <w:szCs w:val="20"/>
          <w:lang w:val="bg-BG"/>
        </w:rPr>
      </w:pPr>
    </w:p>
    <w:p w14:paraId="7280F1E8" w14:textId="77777777" w:rsidR="00606EFF" w:rsidRPr="00182CE5" w:rsidRDefault="00606EFF" w:rsidP="00606EFF">
      <w:pPr>
        <w:ind w:left="720"/>
        <w:jc w:val="both"/>
        <w:rPr>
          <w:rFonts w:ascii="Verdana" w:hAnsi="Verdana"/>
          <w:iCs/>
          <w:color w:val="000000"/>
          <w:sz w:val="20"/>
          <w:szCs w:val="20"/>
          <w:lang w:val="bg-BG"/>
        </w:rPr>
      </w:pPr>
      <w:r w:rsidRPr="00182CE5">
        <w:rPr>
          <w:rFonts w:ascii="Verdana" w:hAnsi="Verdana"/>
          <w:b/>
          <w:i/>
          <w:iCs/>
          <w:color w:val="000000"/>
          <w:sz w:val="20"/>
          <w:szCs w:val="20"/>
          <w:lang w:val="bg-BG"/>
        </w:rPr>
        <w:lastRenderedPageBreak/>
        <w:t xml:space="preserve">Х </w:t>
      </w:r>
      <w:r w:rsidRPr="00182CE5">
        <w:rPr>
          <w:rFonts w:ascii="Verdana" w:hAnsi="Verdana"/>
          <w:i/>
          <w:iCs/>
          <w:color w:val="000000"/>
          <w:sz w:val="20"/>
          <w:szCs w:val="20"/>
          <w:lang w:val="bg-BG"/>
        </w:rPr>
        <w:t xml:space="preserve">- </w:t>
      </w:r>
      <w:r w:rsidRPr="00182CE5">
        <w:rPr>
          <w:rFonts w:ascii="Verdana" w:hAnsi="Verdana"/>
          <w:iCs/>
          <w:color w:val="000000"/>
          <w:sz w:val="20"/>
          <w:szCs w:val="20"/>
          <w:lang w:val="bg-BG"/>
        </w:rPr>
        <w:t>паричен компонент в лв., който се определя от изпълнителя и е постоянен за срока на договора</w:t>
      </w:r>
    </w:p>
    <w:p w14:paraId="57CD3B14" w14:textId="77777777" w:rsidR="00606EFF" w:rsidRPr="00182CE5" w:rsidRDefault="00606EFF" w:rsidP="00606EFF">
      <w:pPr>
        <w:ind w:left="720"/>
        <w:jc w:val="both"/>
        <w:rPr>
          <w:rFonts w:ascii="Verdana" w:hAnsi="Verdana"/>
          <w:b/>
          <w:iCs/>
          <w:color w:val="000000"/>
          <w:sz w:val="20"/>
          <w:szCs w:val="20"/>
          <w:lang w:val="bg-BG"/>
        </w:rPr>
      </w:pPr>
    </w:p>
    <w:p w14:paraId="77605A62" w14:textId="7C7F678A" w:rsidR="00606EFF" w:rsidRPr="008346C5" w:rsidRDefault="00606EFF" w:rsidP="00606EFF">
      <w:pPr>
        <w:ind w:left="720"/>
        <w:jc w:val="both"/>
        <w:rPr>
          <w:rFonts w:ascii="Verdana" w:hAnsi="Verdana"/>
          <w:iCs/>
          <w:color w:val="000000"/>
          <w:sz w:val="20"/>
          <w:szCs w:val="20"/>
          <w:lang w:val="bg-BG"/>
        </w:rPr>
      </w:pPr>
      <w:r w:rsidRPr="00182CE5">
        <w:rPr>
          <w:rFonts w:ascii="Verdana" w:hAnsi="Verdana"/>
          <w:b/>
          <w:iCs/>
          <w:color w:val="000000"/>
          <w:sz w:val="20"/>
          <w:szCs w:val="20"/>
          <w:lang w:val="bg-BG"/>
        </w:rPr>
        <w:t>Y</w:t>
      </w:r>
      <w:r w:rsidRPr="00182CE5">
        <w:rPr>
          <w:rFonts w:ascii="Verdana" w:hAnsi="Verdana"/>
          <w:iCs/>
          <w:color w:val="000000"/>
          <w:sz w:val="20"/>
          <w:szCs w:val="20"/>
          <w:lang w:val="bg-BG"/>
        </w:rPr>
        <w:t xml:space="preserve"> - количеството </w:t>
      </w:r>
      <w:r w:rsidRPr="00182CE5">
        <w:rPr>
          <w:rFonts w:ascii="Verdana" w:hAnsi="Verdana"/>
          <w:b/>
          <w:iCs/>
          <w:color w:val="000000"/>
          <w:sz w:val="20"/>
          <w:szCs w:val="20"/>
          <w:lang w:val="bg-BG"/>
        </w:rPr>
        <w:t>дизелово гориво в литри</w:t>
      </w:r>
      <w:r w:rsidRPr="00182CE5">
        <w:rPr>
          <w:rFonts w:ascii="Verdana" w:hAnsi="Verdana"/>
          <w:iCs/>
          <w:color w:val="000000"/>
          <w:sz w:val="20"/>
          <w:szCs w:val="20"/>
          <w:lang w:val="bg-BG"/>
        </w:rPr>
        <w:t xml:space="preserve">, необходимо за възстановяване на 1 кв.м. асфалтова настилка, което  при оценката на предложенията, ще се умножи по </w:t>
      </w:r>
      <w:r w:rsidRPr="008346C5">
        <w:rPr>
          <w:rFonts w:ascii="Verdana" w:hAnsi="Verdana"/>
          <w:iCs/>
          <w:color w:val="000000"/>
          <w:sz w:val="20"/>
          <w:szCs w:val="20"/>
          <w:lang w:val="bg-BG"/>
        </w:rPr>
        <w:t xml:space="preserve">последните котировки /цени/ на </w:t>
      </w:r>
      <w:r w:rsidRPr="008346C5">
        <w:rPr>
          <w:rFonts w:ascii="Verdana" w:hAnsi="Verdana"/>
          <w:color w:val="000000"/>
          <w:sz w:val="20"/>
          <w:szCs w:val="20"/>
          <w:lang w:val="bg-BG"/>
        </w:rPr>
        <w:t>Софийска стокова борса</w:t>
      </w:r>
      <w:r w:rsidRPr="008346C5" w:rsidDel="004178D7">
        <w:rPr>
          <w:rFonts w:ascii="Verdana" w:hAnsi="Verdana"/>
          <w:iCs/>
          <w:color w:val="000000"/>
          <w:sz w:val="20"/>
          <w:szCs w:val="20"/>
          <w:lang w:val="bg-BG"/>
        </w:rPr>
        <w:t xml:space="preserve"> </w:t>
      </w:r>
      <w:r w:rsidRPr="008346C5">
        <w:rPr>
          <w:rFonts w:ascii="Verdana" w:hAnsi="Verdana"/>
          <w:iCs/>
          <w:color w:val="000000"/>
          <w:sz w:val="20"/>
          <w:szCs w:val="20"/>
          <w:lang w:val="bg-BG"/>
        </w:rPr>
        <w:t>към датата на отваряне на</w:t>
      </w:r>
      <w:r w:rsidR="00823E7F" w:rsidRPr="000545A9">
        <w:rPr>
          <w:rFonts w:ascii="Verdana" w:hAnsi="Verdana"/>
          <w:iCs/>
          <w:color w:val="000000"/>
          <w:sz w:val="20"/>
          <w:szCs w:val="20"/>
          <w:lang w:val="bg-BG"/>
        </w:rPr>
        <w:t xml:space="preserve"> плик преглагани цениви</w:t>
      </w:r>
      <w:r w:rsidR="00823E7F" w:rsidRPr="008346C5">
        <w:rPr>
          <w:rFonts w:ascii="Verdana" w:hAnsi="Verdana"/>
          <w:iCs/>
          <w:color w:val="000000"/>
          <w:sz w:val="20"/>
          <w:szCs w:val="20"/>
          <w:lang w:val="bg-BG"/>
        </w:rPr>
        <w:t xml:space="preserve"> параметри</w:t>
      </w:r>
      <w:r w:rsidRPr="008346C5">
        <w:rPr>
          <w:rFonts w:ascii="Verdana" w:hAnsi="Verdana"/>
          <w:iCs/>
          <w:color w:val="000000"/>
          <w:sz w:val="20"/>
          <w:szCs w:val="20"/>
          <w:lang w:val="bg-BG"/>
        </w:rPr>
        <w:t>. При умножението компонента</w:t>
      </w:r>
      <w:r w:rsidRPr="008346C5">
        <w:rPr>
          <w:rFonts w:ascii="Verdana" w:hAnsi="Verdana"/>
          <w:b/>
          <w:iCs/>
          <w:color w:val="000000"/>
          <w:sz w:val="20"/>
          <w:szCs w:val="20"/>
          <w:lang w:val="bg-BG"/>
        </w:rPr>
        <w:t xml:space="preserve"> Y</w:t>
      </w:r>
      <w:r w:rsidRPr="008346C5">
        <w:rPr>
          <w:rFonts w:ascii="Verdana" w:hAnsi="Verdana"/>
          <w:iCs/>
          <w:color w:val="000000"/>
          <w:sz w:val="20"/>
          <w:szCs w:val="20"/>
          <w:lang w:val="bg-BG"/>
        </w:rPr>
        <w:t>  ще се превърне от количествен в ценови показател.</w:t>
      </w:r>
    </w:p>
    <w:p w14:paraId="467865ED" w14:textId="77777777" w:rsidR="00606EFF" w:rsidRPr="008346C5" w:rsidRDefault="00606EFF" w:rsidP="00606EFF">
      <w:pPr>
        <w:ind w:left="720"/>
        <w:jc w:val="both"/>
        <w:rPr>
          <w:rFonts w:ascii="Verdana" w:hAnsi="Verdana"/>
          <w:iCs/>
          <w:color w:val="000000"/>
          <w:sz w:val="20"/>
          <w:szCs w:val="20"/>
          <w:lang w:val="bg-BG"/>
        </w:rPr>
      </w:pPr>
    </w:p>
    <w:p w14:paraId="13EB068C" w14:textId="2FCBB5FB" w:rsidR="00606EFF" w:rsidRPr="00182CE5" w:rsidRDefault="00606EFF" w:rsidP="00606EFF">
      <w:pPr>
        <w:ind w:left="720"/>
        <w:jc w:val="both"/>
        <w:rPr>
          <w:rFonts w:ascii="Verdana" w:hAnsi="Verdana"/>
          <w:iCs/>
          <w:color w:val="000000"/>
          <w:sz w:val="20"/>
          <w:szCs w:val="20"/>
          <w:lang w:val="bg-BG"/>
        </w:rPr>
      </w:pPr>
      <w:r w:rsidRPr="008346C5">
        <w:rPr>
          <w:rFonts w:ascii="Verdana" w:hAnsi="Verdana"/>
          <w:b/>
          <w:iCs/>
          <w:color w:val="000000"/>
          <w:sz w:val="20"/>
          <w:szCs w:val="20"/>
          <w:lang w:val="bg-BG"/>
        </w:rPr>
        <w:t xml:space="preserve">Z </w:t>
      </w:r>
      <w:r w:rsidRPr="008346C5">
        <w:rPr>
          <w:rFonts w:ascii="Verdana" w:hAnsi="Verdana"/>
          <w:iCs/>
          <w:color w:val="000000"/>
          <w:sz w:val="20"/>
          <w:szCs w:val="20"/>
          <w:lang w:val="bg-BG"/>
        </w:rPr>
        <w:t xml:space="preserve">- количеството </w:t>
      </w:r>
      <w:r w:rsidRPr="008346C5">
        <w:rPr>
          <w:rFonts w:ascii="Verdana" w:hAnsi="Verdana"/>
          <w:b/>
          <w:iCs/>
          <w:color w:val="000000"/>
          <w:sz w:val="20"/>
          <w:szCs w:val="20"/>
          <w:lang w:val="bg-BG"/>
        </w:rPr>
        <w:t>битум в килограми</w:t>
      </w:r>
      <w:r w:rsidRPr="008346C5">
        <w:rPr>
          <w:rFonts w:ascii="Verdana" w:hAnsi="Verdana"/>
          <w:iCs/>
          <w:color w:val="000000"/>
          <w:sz w:val="20"/>
          <w:szCs w:val="20"/>
          <w:lang w:val="bg-BG"/>
        </w:rPr>
        <w:t xml:space="preserve">, необходимо за  възстановяване на 1 кв.м. асфалтова настилка, което при оценката на предложенията, ще се умножи по последните котировки /цени/ на Полисан АД към </w:t>
      </w:r>
      <w:r w:rsidRPr="000545A9">
        <w:rPr>
          <w:rFonts w:ascii="Verdana" w:hAnsi="Verdana"/>
          <w:iCs/>
          <w:color w:val="000000"/>
          <w:sz w:val="20"/>
          <w:szCs w:val="20"/>
          <w:lang w:val="bg-BG"/>
        </w:rPr>
        <w:t xml:space="preserve">датата на отваряне на </w:t>
      </w:r>
      <w:r w:rsidR="00823E7F" w:rsidRPr="000545A9">
        <w:rPr>
          <w:rFonts w:ascii="Verdana" w:hAnsi="Verdana"/>
          <w:iCs/>
          <w:color w:val="000000"/>
          <w:sz w:val="20"/>
          <w:szCs w:val="20"/>
          <w:lang w:val="bg-BG"/>
        </w:rPr>
        <w:t xml:space="preserve"> плик преглагани цениви</w:t>
      </w:r>
      <w:r w:rsidR="00823E7F" w:rsidRPr="008346C5">
        <w:rPr>
          <w:rFonts w:ascii="Verdana" w:hAnsi="Verdana"/>
          <w:iCs/>
          <w:color w:val="000000"/>
          <w:sz w:val="20"/>
          <w:szCs w:val="20"/>
          <w:lang w:val="bg-BG"/>
        </w:rPr>
        <w:t xml:space="preserve"> параметри</w:t>
      </w:r>
      <w:r w:rsidRPr="008346C5">
        <w:rPr>
          <w:rFonts w:ascii="Verdana" w:hAnsi="Verdana"/>
          <w:iCs/>
          <w:color w:val="000000"/>
          <w:sz w:val="20"/>
          <w:szCs w:val="20"/>
          <w:lang w:val="bg-BG"/>
        </w:rPr>
        <w:t xml:space="preserve">. При умножението компонента </w:t>
      </w:r>
      <w:r w:rsidRPr="008346C5">
        <w:rPr>
          <w:rFonts w:ascii="Verdana" w:hAnsi="Verdana"/>
          <w:b/>
          <w:iCs/>
          <w:color w:val="000000"/>
          <w:sz w:val="20"/>
          <w:szCs w:val="20"/>
          <w:lang w:val="bg-BG"/>
        </w:rPr>
        <w:t>Z </w:t>
      </w:r>
      <w:r w:rsidRPr="008346C5">
        <w:rPr>
          <w:rFonts w:ascii="Verdana" w:hAnsi="Verdana"/>
          <w:iCs/>
          <w:color w:val="000000"/>
          <w:sz w:val="20"/>
          <w:szCs w:val="20"/>
          <w:lang w:val="bg-BG"/>
        </w:rPr>
        <w:t xml:space="preserve"> ще</w:t>
      </w:r>
      <w:r w:rsidRPr="00182CE5">
        <w:rPr>
          <w:rFonts w:ascii="Verdana" w:hAnsi="Verdana"/>
          <w:iCs/>
          <w:color w:val="000000"/>
          <w:sz w:val="20"/>
          <w:szCs w:val="20"/>
          <w:lang w:val="bg-BG"/>
        </w:rPr>
        <w:t xml:space="preserve"> се превърне от количествен в ценови показател.</w:t>
      </w:r>
    </w:p>
    <w:p w14:paraId="3A66ED58" w14:textId="77777777" w:rsidR="00606EFF" w:rsidRPr="00182CE5" w:rsidRDefault="00606EFF" w:rsidP="00606EFF">
      <w:pPr>
        <w:ind w:left="720"/>
        <w:jc w:val="both"/>
        <w:rPr>
          <w:rFonts w:ascii="Verdana" w:hAnsi="Verdana"/>
          <w:iCs/>
          <w:color w:val="000000"/>
          <w:sz w:val="20"/>
          <w:szCs w:val="20"/>
          <w:lang w:val="bg-BG"/>
        </w:rPr>
      </w:pPr>
    </w:p>
    <w:p w14:paraId="19AC238F" w14:textId="58958DF4" w:rsidR="00606EFF" w:rsidRPr="00182CE5" w:rsidRDefault="00606EFF" w:rsidP="00606EFF">
      <w:pPr>
        <w:ind w:left="720"/>
        <w:jc w:val="both"/>
        <w:rPr>
          <w:rFonts w:ascii="Verdana" w:hAnsi="Verdana"/>
          <w:iCs/>
          <w:color w:val="000000"/>
          <w:sz w:val="20"/>
          <w:szCs w:val="20"/>
          <w:lang w:val="bg-BG"/>
        </w:rPr>
      </w:pPr>
      <w:r w:rsidRPr="00182CE5">
        <w:rPr>
          <w:rFonts w:ascii="Verdana" w:hAnsi="Verdana"/>
          <w:iCs/>
          <w:color w:val="000000"/>
          <w:sz w:val="20"/>
          <w:szCs w:val="20"/>
          <w:lang w:val="bg-BG"/>
        </w:rPr>
        <w:t xml:space="preserve">Стойността на единичната цена поз.1, поз.2, поз.3 и поз.4 от Ценова таблица 1 се формират от сбора на компонент Х, компонент </w:t>
      </w:r>
      <w:r w:rsidR="008346C5">
        <w:rPr>
          <w:rFonts w:ascii="Verdana" w:hAnsi="Verdana"/>
          <w:iCs/>
          <w:color w:val="000000"/>
          <w:sz w:val="20"/>
          <w:szCs w:val="20"/>
          <w:lang w:val="en-US"/>
        </w:rPr>
        <w:t>Y</w:t>
      </w:r>
      <w:r w:rsidRPr="00182CE5">
        <w:rPr>
          <w:rFonts w:ascii="Verdana" w:hAnsi="Verdana"/>
          <w:iCs/>
          <w:color w:val="000000"/>
          <w:sz w:val="20"/>
          <w:szCs w:val="20"/>
          <w:lang w:val="bg-BG"/>
        </w:rPr>
        <w:t xml:space="preserve"> и компонент Z, като стойностите на тези компоненти  не трябва да надвишават посочените в Таблица «Пределни цени». В случай че цените предложени от Участника надвишават посочените в Таблица «Пределни цени», то ще се счита, че Участникът не е дал коректно подадена оферта и тя няма да бъде оценявана.</w:t>
      </w:r>
    </w:p>
    <w:p w14:paraId="7BDCEF93" w14:textId="77777777" w:rsidR="00606EFF" w:rsidRPr="00182CE5" w:rsidRDefault="00606EFF" w:rsidP="00606EFF">
      <w:pPr>
        <w:jc w:val="both"/>
        <w:rPr>
          <w:rFonts w:ascii="Verdana" w:hAnsi="Verdana"/>
          <w:color w:val="000000"/>
          <w:sz w:val="20"/>
          <w:szCs w:val="20"/>
          <w:lang w:val="ru-RU"/>
        </w:rPr>
      </w:pPr>
    </w:p>
    <w:p w14:paraId="65DFD74E" w14:textId="12E88D82" w:rsidR="00606EFF" w:rsidRPr="00182CE5" w:rsidRDefault="00606EFF" w:rsidP="00606EFF">
      <w:pPr>
        <w:ind w:left="720"/>
        <w:jc w:val="both"/>
        <w:rPr>
          <w:rFonts w:ascii="Verdana" w:hAnsi="Verdana"/>
          <w:iCs/>
          <w:sz w:val="20"/>
          <w:szCs w:val="20"/>
          <w:lang w:val="bg-BG"/>
        </w:rPr>
      </w:pPr>
      <w:r w:rsidRPr="00182CE5">
        <w:rPr>
          <w:rFonts w:ascii="Verdana" w:hAnsi="Verdana"/>
          <w:iCs/>
          <w:color w:val="000000"/>
          <w:sz w:val="20"/>
          <w:szCs w:val="20"/>
          <w:lang w:val="bg-BG"/>
        </w:rPr>
        <w:t>Стойността на единичните цени по Ценова таблица</w:t>
      </w:r>
      <w:r w:rsidR="004E1654">
        <w:rPr>
          <w:rFonts w:ascii="Verdana" w:hAnsi="Verdana"/>
          <w:iCs/>
          <w:color w:val="000000"/>
          <w:sz w:val="20"/>
          <w:szCs w:val="20"/>
          <w:lang w:val="bg-BG"/>
        </w:rPr>
        <w:t xml:space="preserve"> 1, </w:t>
      </w:r>
      <w:r w:rsidRPr="00182CE5">
        <w:rPr>
          <w:rFonts w:ascii="Verdana" w:hAnsi="Verdana"/>
          <w:iCs/>
          <w:color w:val="000000"/>
          <w:sz w:val="20"/>
          <w:szCs w:val="20"/>
          <w:lang w:val="bg-BG"/>
        </w:rPr>
        <w:t xml:space="preserve"> 2 и 3</w:t>
      </w:r>
      <w:r w:rsidRPr="00182CE5">
        <w:rPr>
          <w:rFonts w:ascii="Verdana" w:hAnsi="Verdana"/>
          <w:iCs/>
          <w:sz w:val="20"/>
          <w:szCs w:val="20"/>
          <w:lang w:val="bg-BG"/>
        </w:rPr>
        <w:t xml:space="preserve"> не трябва да надвишават посочените в </w:t>
      </w:r>
      <w:r w:rsidRPr="00182CE5">
        <w:rPr>
          <w:rFonts w:ascii="Verdana" w:hAnsi="Verdana"/>
          <w:color w:val="000000"/>
          <w:sz w:val="20"/>
          <w:szCs w:val="20"/>
          <w:lang w:val="ru-RU"/>
        </w:rPr>
        <w:t>Таблица «Пределни цени»</w:t>
      </w:r>
      <w:r w:rsidRPr="00182CE5">
        <w:rPr>
          <w:rFonts w:ascii="Verdana" w:hAnsi="Verdana"/>
          <w:iCs/>
          <w:sz w:val="20"/>
          <w:szCs w:val="20"/>
          <w:lang w:val="bg-BG"/>
        </w:rPr>
        <w:t>.</w:t>
      </w:r>
    </w:p>
    <w:p w14:paraId="5753C3BF" w14:textId="77777777" w:rsidR="00606EFF" w:rsidRPr="00182CE5" w:rsidRDefault="00606EFF" w:rsidP="00606EFF">
      <w:pPr>
        <w:ind w:left="720"/>
        <w:jc w:val="both"/>
        <w:rPr>
          <w:rFonts w:ascii="Verdana" w:hAnsi="Verdana"/>
          <w:color w:val="000000"/>
          <w:sz w:val="20"/>
          <w:szCs w:val="20"/>
          <w:lang w:val="ru-RU"/>
        </w:rPr>
      </w:pPr>
    </w:p>
    <w:p w14:paraId="43894C41" w14:textId="59026051" w:rsidR="00606EFF" w:rsidRDefault="00606EFF" w:rsidP="00606EFF">
      <w:pPr>
        <w:ind w:left="720"/>
        <w:jc w:val="both"/>
        <w:rPr>
          <w:rFonts w:ascii="Verdana" w:hAnsi="Verdana"/>
          <w:color w:val="000000"/>
          <w:sz w:val="20"/>
          <w:szCs w:val="20"/>
          <w:lang w:val="ru-RU"/>
        </w:rPr>
      </w:pPr>
      <w:r w:rsidRPr="00182CE5">
        <w:rPr>
          <w:rFonts w:ascii="Verdana" w:hAnsi="Verdana"/>
          <w:color w:val="000000"/>
          <w:sz w:val="20"/>
          <w:szCs w:val="20"/>
          <w:lang w:val="ru-RU"/>
        </w:rPr>
        <w:t>Таблица «Пределни цени»</w:t>
      </w:r>
    </w:p>
    <w:p w14:paraId="4B35DB2B" w14:textId="74A5A44D" w:rsidR="00F103D0" w:rsidRDefault="00F103D0" w:rsidP="00606EFF">
      <w:pPr>
        <w:ind w:left="720"/>
        <w:jc w:val="both"/>
        <w:rPr>
          <w:rFonts w:ascii="Verdana" w:hAnsi="Verdana"/>
          <w:color w:val="000000"/>
          <w:sz w:val="20"/>
          <w:szCs w:val="20"/>
          <w:lang w:val="ru-RU"/>
        </w:rPr>
      </w:pPr>
    </w:p>
    <w:p w14:paraId="119D0DFE" w14:textId="2A6259AF" w:rsidR="00F103D0" w:rsidRDefault="00F103D0" w:rsidP="00606EFF">
      <w:pPr>
        <w:ind w:left="720"/>
        <w:jc w:val="both"/>
        <w:rPr>
          <w:rFonts w:ascii="Verdana" w:hAnsi="Verdana"/>
          <w:color w:val="000000"/>
          <w:sz w:val="20"/>
          <w:szCs w:val="20"/>
          <w:lang w:val="ru-RU"/>
        </w:rPr>
      </w:pPr>
    </w:p>
    <w:tbl>
      <w:tblPr>
        <w:tblW w:w="0" w:type="auto"/>
        <w:tblCellMar>
          <w:left w:w="0" w:type="dxa"/>
          <w:right w:w="0" w:type="dxa"/>
        </w:tblCellMar>
        <w:tblLook w:val="04A0" w:firstRow="1" w:lastRow="0" w:firstColumn="1" w:lastColumn="0" w:noHBand="0" w:noVBand="1"/>
      </w:tblPr>
      <w:tblGrid>
        <w:gridCol w:w="1668"/>
        <w:gridCol w:w="2620"/>
        <w:gridCol w:w="1246"/>
        <w:gridCol w:w="1395"/>
        <w:gridCol w:w="1784"/>
      </w:tblGrid>
      <w:tr w:rsidR="00F103D0" w:rsidRPr="00F103D0" w14:paraId="1E673486" w14:textId="77777777" w:rsidTr="005A1E7A">
        <w:trPr>
          <w:trHeight w:val="900"/>
        </w:trPr>
        <w:tc>
          <w:tcPr>
            <w:tcW w:w="166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26C21DE6" w14:textId="77777777" w:rsidR="00F103D0" w:rsidRPr="00F103D0" w:rsidRDefault="00F103D0" w:rsidP="00F103D0">
            <w:pPr>
              <w:rPr>
                <w:rFonts w:ascii="Verdana" w:eastAsia="Calibri" w:hAnsi="Verdana" w:cs="Calibri"/>
                <w:b/>
                <w:bCs/>
                <w:sz w:val="20"/>
                <w:szCs w:val="20"/>
                <w:lang w:val="bg-BG"/>
              </w:rPr>
            </w:pPr>
            <w:r w:rsidRPr="00F103D0">
              <w:rPr>
                <w:rFonts w:ascii="Verdana" w:hAnsi="Verdana"/>
                <w:b/>
                <w:bCs/>
                <w:sz w:val="20"/>
                <w:szCs w:val="20"/>
                <w:lang w:val="en-US"/>
              </w:rPr>
              <w:t> </w:t>
            </w:r>
            <w:r w:rsidRPr="00F103D0">
              <w:rPr>
                <w:rFonts w:ascii="Verdana" w:hAnsi="Verdana"/>
                <w:b/>
                <w:bCs/>
                <w:sz w:val="20"/>
                <w:szCs w:val="20"/>
                <w:lang w:val="bg-BG"/>
              </w:rPr>
              <w:t>Ценова таблица</w:t>
            </w:r>
          </w:p>
        </w:tc>
        <w:tc>
          <w:tcPr>
            <w:tcW w:w="262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0001C485" w14:textId="77777777" w:rsidR="00F103D0" w:rsidRPr="00F103D0" w:rsidRDefault="00F103D0" w:rsidP="00F103D0">
            <w:pPr>
              <w:rPr>
                <w:rFonts w:ascii="Verdana" w:eastAsia="Calibri" w:hAnsi="Verdana" w:cs="Calibri"/>
                <w:b/>
                <w:bCs/>
                <w:sz w:val="20"/>
                <w:szCs w:val="20"/>
                <w:lang w:val="bg-BG"/>
              </w:rPr>
            </w:pPr>
            <w:r w:rsidRPr="00F103D0">
              <w:rPr>
                <w:rFonts w:ascii="Verdana" w:hAnsi="Verdana"/>
                <w:b/>
                <w:bCs/>
                <w:sz w:val="20"/>
                <w:szCs w:val="20"/>
                <w:lang w:val="en-US"/>
              </w:rPr>
              <w:t> </w:t>
            </w:r>
            <w:r w:rsidRPr="00F103D0">
              <w:rPr>
                <w:rFonts w:ascii="Verdana" w:hAnsi="Verdana"/>
                <w:b/>
                <w:bCs/>
                <w:sz w:val="20"/>
                <w:szCs w:val="20"/>
                <w:lang w:val="bg-BG"/>
              </w:rPr>
              <w:t xml:space="preserve">Позиция </w:t>
            </w:r>
          </w:p>
        </w:tc>
        <w:tc>
          <w:tcPr>
            <w:tcW w:w="1246"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5EDCCC20" w14:textId="77777777" w:rsidR="00F103D0" w:rsidRPr="00F103D0" w:rsidRDefault="00F103D0" w:rsidP="00F103D0">
            <w:pPr>
              <w:jc w:val="center"/>
              <w:rPr>
                <w:rFonts w:ascii="Verdana" w:eastAsia="Calibri" w:hAnsi="Verdana" w:cs="Calibri"/>
                <w:sz w:val="20"/>
                <w:szCs w:val="20"/>
                <w:lang w:val="en-US"/>
              </w:rPr>
            </w:pPr>
            <w:r w:rsidRPr="00F103D0">
              <w:rPr>
                <w:rFonts w:ascii="Verdana" w:hAnsi="Verdana"/>
                <w:sz w:val="20"/>
                <w:szCs w:val="20"/>
                <w:lang w:val="en-US"/>
              </w:rPr>
              <w:t>X</w:t>
            </w:r>
          </w:p>
          <w:p w14:paraId="578FCF1A" w14:textId="77777777" w:rsidR="00F103D0" w:rsidRPr="00F103D0" w:rsidRDefault="00F103D0" w:rsidP="00F103D0">
            <w:pPr>
              <w:jc w:val="center"/>
              <w:rPr>
                <w:rFonts w:ascii="Verdana" w:eastAsia="Calibri" w:hAnsi="Verdana" w:cs="Calibri"/>
                <w:sz w:val="20"/>
                <w:szCs w:val="20"/>
                <w:lang w:val="en-US"/>
              </w:rPr>
            </w:pPr>
            <w:r w:rsidRPr="00F103D0">
              <w:rPr>
                <w:rFonts w:ascii="Verdana" w:hAnsi="Verdana"/>
                <w:sz w:val="20"/>
                <w:szCs w:val="20"/>
                <w:lang w:val="en-US"/>
              </w:rPr>
              <w:t>/лева/</w:t>
            </w:r>
          </w:p>
        </w:tc>
        <w:tc>
          <w:tcPr>
            <w:tcW w:w="1395"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4308FA3A" w14:textId="77777777" w:rsidR="00F103D0" w:rsidRPr="00F103D0" w:rsidRDefault="00F103D0" w:rsidP="00F103D0">
            <w:pPr>
              <w:jc w:val="center"/>
              <w:rPr>
                <w:rFonts w:ascii="Verdana" w:eastAsia="Calibri" w:hAnsi="Verdana" w:cs="Calibri"/>
                <w:sz w:val="20"/>
                <w:szCs w:val="20"/>
                <w:lang w:val="en-US"/>
              </w:rPr>
            </w:pPr>
            <w:r w:rsidRPr="00F103D0">
              <w:rPr>
                <w:rFonts w:ascii="Verdana" w:hAnsi="Verdana"/>
                <w:sz w:val="20"/>
                <w:szCs w:val="20"/>
                <w:lang w:val="en-US"/>
              </w:rPr>
              <w:t>Y</w:t>
            </w:r>
          </w:p>
          <w:p w14:paraId="4A745E7C" w14:textId="77777777" w:rsidR="00F103D0" w:rsidRPr="00F103D0" w:rsidRDefault="00F103D0" w:rsidP="00F103D0">
            <w:pPr>
              <w:jc w:val="center"/>
              <w:rPr>
                <w:rFonts w:ascii="Verdana" w:eastAsia="Calibri" w:hAnsi="Verdana" w:cs="Calibri"/>
                <w:sz w:val="20"/>
                <w:szCs w:val="20"/>
                <w:lang w:val="en-US"/>
              </w:rPr>
            </w:pPr>
            <w:r w:rsidRPr="00F103D0">
              <w:rPr>
                <w:rFonts w:ascii="Verdana" w:hAnsi="Verdana"/>
                <w:sz w:val="20"/>
                <w:szCs w:val="20"/>
                <w:lang w:val="en-US"/>
              </w:rPr>
              <w:t>/литра/</w:t>
            </w:r>
          </w:p>
        </w:tc>
        <w:tc>
          <w:tcPr>
            <w:tcW w:w="1784"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6D598599" w14:textId="77777777" w:rsidR="00F103D0" w:rsidRPr="00F103D0" w:rsidRDefault="00F103D0" w:rsidP="00F103D0">
            <w:pPr>
              <w:jc w:val="center"/>
              <w:rPr>
                <w:rFonts w:ascii="Verdana" w:eastAsia="Calibri" w:hAnsi="Verdana" w:cs="Calibri"/>
                <w:sz w:val="20"/>
                <w:szCs w:val="20"/>
                <w:lang w:val="en-US"/>
              </w:rPr>
            </w:pPr>
            <w:r w:rsidRPr="00F103D0">
              <w:rPr>
                <w:rFonts w:ascii="Verdana" w:hAnsi="Verdana"/>
                <w:sz w:val="20"/>
                <w:szCs w:val="20"/>
                <w:lang w:val="en-US"/>
              </w:rPr>
              <w:t>Z /килограма/</w:t>
            </w:r>
          </w:p>
        </w:tc>
      </w:tr>
      <w:tr w:rsidR="00F103D0" w:rsidRPr="00F103D0" w14:paraId="0AA2CAF0" w14:textId="77777777" w:rsidTr="005A1E7A">
        <w:trPr>
          <w:trHeight w:val="6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56A88E"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Ценова таблица 1</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2F8D5269"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Позиция 1 (</w:t>
            </w:r>
            <w:r w:rsidRPr="00F103D0">
              <w:rPr>
                <w:rFonts w:ascii="Verdana" w:hAnsi="Verdana"/>
                <w:b/>
                <w:bCs/>
                <w:sz w:val="20"/>
                <w:szCs w:val="20"/>
                <w:lang w:val="bg-BG"/>
              </w:rPr>
              <w:t xml:space="preserve">Път </w:t>
            </w:r>
            <w:r w:rsidRPr="00F103D0">
              <w:rPr>
                <w:rFonts w:ascii="Verdana" w:hAnsi="Verdana"/>
                <w:b/>
                <w:bCs/>
                <w:sz w:val="20"/>
                <w:szCs w:val="20"/>
                <w:lang w:val="en-US"/>
              </w:rPr>
              <w:t>Тип 1)</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5B9F65AD"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86,00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0D0C8E65"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6,00÷7,00</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35BF656D"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29,00÷31,00</w:t>
            </w:r>
          </w:p>
        </w:tc>
      </w:tr>
      <w:tr w:rsidR="00F103D0" w:rsidRPr="00F103D0" w14:paraId="5848F0BE"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4FFF7A"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1</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7208BE30"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Позиция 2 (</w:t>
            </w:r>
            <w:r w:rsidRPr="00F103D0">
              <w:rPr>
                <w:rFonts w:ascii="Verdana" w:hAnsi="Verdana"/>
                <w:b/>
                <w:bCs/>
                <w:sz w:val="20"/>
                <w:szCs w:val="20"/>
                <w:lang w:val="bg-BG"/>
              </w:rPr>
              <w:t xml:space="preserve">Път </w:t>
            </w:r>
            <w:r w:rsidRPr="00F103D0">
              <w:rPr>
                <w:rFonts w:ascii="Verdana" w:hAnsi="Verdana"/>
                <w:b/>
                <w:bCs/>
                <w:sz w:val="20"/>
                <w:szCs w:val="20"/>
                <w:lang w:val="en-US"/>
              </w:rPr>
              <w:t>Тип 2)</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54753398"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63,00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2F49274F"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4,00÷5,00</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2475DA6B"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22,00÷24,00</w:t>
            </w:r>
          </w:p>
        </w:tc>
      </w:tr>
      <w:tr w:rsidR="00F103D0" w:rsidRPr="00F103D0" w14:paraId="1784ED27"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899DF"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1</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5943A241"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Позиция 3 (</w:t>
            </w:r>
            <w:r w:rsidRPr="00F103D0">
              <w:rPr>
                <w:rFonts w:ascii="Verdana" w:hAnsi="Verdana"/>
                <w:b/>
                <w:bCs/>
                <w:sz w:val="20"/>
                <w:szCs w:val="20"/>
                <w:lang w:val="bg-BG"/>
              </w:rPr>
              <w:t xml:space="preserve">Път </w:t>
            </w:r>
            <w:r w:rsidRPr="00F103D0">
              <w:rPr>
                <w:rFonts w:ascii="Verdana" w:hAnsi="Verdana"/>
                <w:b/>
                <w:bCs/>
                <w:sz w:val="20"/>
                <w:szCs w:val="20"/>
                <w:lang w:val="en-US"/>
              </w:rPr>
              <w:t>Тип 3)</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12B471D5"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37,00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2F7FABA2"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3,00÷4,00</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4FE8229E"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14,00÷16,00</w:t>
            </w:r>
          </w:p>
        </w:tc>
      </w:tr>
      <w:tr w:rsidR="00F103D0" w:rsidRPr="00F103D0" w14:paraId="0162EFC4"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8ABE44"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1</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22B23363"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Позиция 4 (</w:t>
            </w:r>
            <w:r w:rsidRPr="00F103D0">
              <w:rPr>
                <w:rFonts w:ascii="Verdana" w:hAnsi="Verdana"/>
                <w:b/>
                <w:bCs/>
                <w:sz w:val="20"/>
                <w:szCs w:val="20"/>
                <w:lang w:val="bg-BG"/>
              </w:rPr>
              <w:t xml:space="preserve">пешеходна </w:t>
            </w:r>
            <w:r w:rsidRPr="00F103D0">
              <w:rPr>
                <w:rFonts w:ascii="Verdana" w:hAnsi="Verdana"/>
                <w:b/>
                <w:bCs/>
                <w:sz w:val="20"/>
                <w:szCs w:val="20"/>
                <w:lang w:val="en-US"/>
              </w:rPr>
              <w:t>Алея 4)</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296A1A08"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16,00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6675802B"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2,00÷3,00</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44C2D49A"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8,00÷10,00</w:t>
            </w:r>
          </w:p>
        </w:tc>
      </w:tr>
      <w:tr w:rsidR="00F103D0" w:rsidRPr="00F103D0" w14:paraId="2B234F7A" w14:textId="77777777" w:rsidTr="005A1E7A">
        <w:trPr>
          <w:trHeight w:val="6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A48481"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627C0BEC"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Позиция 1 (</w:t>
            </w:r>
            <w:r w:rsidRPr="00F103D0">
              <w:rPr>
                <w:rFonts w:ascii="Verdana" w:hAnsi="Verdana"/>
                <w:b/>
                <w:bCs/>
                <w:sz w:val="20"/>
                <w:szCs w:val="20"/>
                <w:lang w:val="bg-BG"/>
              </w:rPr>
              <w:t xml:space="preserve">пешеходна </w:t>
            </w:r>
            <w:r w:rsidRPr="00F103D0">
              <w:rPr>
                <w:rFonts w:ascii="Verdana" w:hAnsi="Verdana"/>
                <w:b/>
                <w:bCs/>
                <w:sz w:val="20"/>
                <w:szCs w:val="20"/>
                <w:lang w:val="en-US"/>
              </w:rPr>
              <w:t>Алея 1)</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4BE24C61"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17,00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4398F171"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5D734B79"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5064B0CC"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ACD217"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75047CDE"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Позиция 2 (</w:t>
            </w:r>
            <w:r w:rsidRPr="00F103D0">
              <w:rPr>
                <w:rFonts w:ascii="Verdana" w:hAnsi="Verdana"/>
                <w:b/>
                <w:bCs/>
                <w:sz w:val="20"/>
                <w:szCs w:val="20"/>
                <w:lang w:val="bg-BG"/>
              </w:rPr>
              <w:t xml:space="preserve">пешеходна </w:t>
            </w:r>
            <w:r w:rsidRPr="00F103D0">
              <w:rPr>
                <w:rFonts w:ascii="Verdana" w:hAnsi="Verdana"/>
                <w:b/>
                <w:bCs/>
                <w:sz w:val="20"/>
                <w:szCs w:val="20"/>
                <w:lang w:val="en-US"/>
              </w:rPr>
              <w:t>Алея 2)</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4837398C"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17,00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09A79517"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7D0F560A"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28611A2E"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DF62FE"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31E57ECB"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Позиция 3 (</w:t>
            </w:r>
            <w:r w:rsidRPr="00F103D0">
              <w:rPr>
                <w:rFonts w:ascii="Verdana" w:hAnsi="Verdana"/>
                <w:b/>
                <w:bCs/>
                <w:sz w:val="20"/>
                <w:szCs w:val="20"/>
                <w:lang w:val="bg-BG"/>
              </w:rPr>
              <w:t xml:space="preserve"> пешеходна </w:t>
            </w:r>
            <w:r w:rsidRPr="00F103D0">
              <w:rPr>
                <w:rFonts w:ascii="Verdana" w:hAnsi="Verdana"/>
                <w:b/>
                <w:bCs/>
                <w:sz w:val="20"/>
                <w:szCs w:val="20"/>
                <w:lang w:val="en-US"/>
              </w:rPr>
              <w:t>Алея 3)</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4C3E0764"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17,00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02AE5269"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749C39C4"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1830D17B"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361893"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26598C48"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Позиция 4 (</w:t>
            </w:r>
            <w:r w:rsidRPr="00F103D0">
              <w:rPr>
                <w:rFonts w:ascii="Verdana" w:hAnsi="Verdana"/>
                <w:b/>
                <w:bCs/>
                <w:sz w:val="20"/>
                <w:szCs w:val="20"/>
                <w:lang w:val="bg-BG"/>
              </w:rPr>
              <w:t xml:space="preserve">Път </w:t>
            </w:r>
            <w:r w:rsidRPr="00F103D0">
              <w:rPr>
                <w:rFonts w:ascii="Verdana" w:hAnsi="Verdana"/>
                <w:b/>
                <w:bCs/>
                <w:sz w:val="20"/>
                <w:szCs w:val="20"/>
                <w:lang w:val="en-US"/>
              </w:rPr>
              <w:t>Тип 4)</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54676791"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17,00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1DFD1579"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112D76BC"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74FB9904"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E12497" w14:textId="77777777" w:rsidR="00F103D0" w:rsidRPr="00F103D0" w:rsidRDefault="00F103D0" w:rsidP="00F103D0">
            <w:pPr>
              <w:rPr>
                <w:rFonts w:ascii="Verdana" w:hAnsi="Verdana"/>
                <w:b/>
                <w:bCs/>
                <w:sz w:val="20"/>
                <w:szCs w:val="20"/>
                <w:lang w:val="en-US"/>
              </w:rPr>
            </w:pPr>
            <w:r w:rsidRPr="00F103D0">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0F458495" w14:textId="77777777" w:rsidR="00F103D0" w:rsidRPr="00F103D0" w:rsidRDefault="00F103D0" w:rsidP="00F103D0">
            <w:pPr>
              <w:rPr>
                <w:rFonts w:ascii="Verdana" w:hAnsi="Verdana"/>
                <w:b/>
                <w:bCs/>
                <w:sz w:val="20"/>
                <w:szCs w:val="20"/>
                <w:lang w:val="bg-BG"/>
              </w:rPr>
            </w:pPr>
            <w:r w:rsidRPr="00F103D0">
              <w:rPr>
                <w:rFonts w:ascii="Verdana" w:hAnsi="Verdana"/>
                <w:b/>
                <w:bCs/>
                <w:sz w:val="20"/>
                <w:szCs w:val="20"/>
                <w:lang w:val="bg-BG"/>
              </w:rPr>
              <w:t>Позиция 12 (</w:t>
            </w:r>
            <w:r w:rsidRPr="00F103D0">
              <w:rPr>
                <w:rFonts w:ascii="Verdana" w:hAnsi="Verdana"/>
                <w:b/>
                <w:sz w:val="20"/>
                <w:szCs w:val="20"/>
                <w:lang w:val="bg-BG"/>
              </w:rPr>
              <w:t xml:space="preserve">Монтаж и укрепване на гърне на СК по Приложение 2, </w:t>
            </w:r>
            <w:r w:rsidRPr="00442793">
              <w:rPr>
                <w:rFonts w:ascii="Verdana" w:hAnsi="Verdana"/>
                <w:b/>
                <w:sz w:val="20"/>
                <w:szCs w:val="20"/>
                <w:lang w:val="bg-BG"/>
              </w:rPr>
              <w:t>6</w:t>
            </w:r>
            <w:r w:rsidRPr="00F103D0">
              <w:rPr>
                <w:rFonts w:ascii="Verdana" w:hAnsi="Verdana"/>
                <w:b/>
                <w:sz w:val="20"/>
                <w:szCs w:val="20"/>
                <w:lang w:val="bg-BG"/>
              </w:rPr>
              <w:t>)</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78FC05CB" w14:textId="77777777" w:rsidR="00F103D0" w:rsidRPr="00F103D0" w:rsidRDefault="00F103D0" w:rsidP="00F103D0">
            <w:pPr>
              <w:rPr>
                <w:rFonts w:ascii="Verdana" w:hAnsi="Verdana"/>
                <w:sz w:val="20"/>
                <w:szCs w:val="20"/>
                <w:lang w:val="bg-BG"/>
              </w:rPr>
            </w:pPr>
            <w:r w:rsidRPr="00F103D0">
              <w:rPr>
                <w:rFonts w:ascii="Verdana" w:hAnsi="Verdana"/>
                <w:sz w:val="20"/>
                <w:szCs w:val="20"/>
                <w:lang w:val="en-US"/>
              </w:rPr>
              <w:t>≤</w:t>
            </w:r>
            <w:r w:rsidRPr="00F103D0">
              <w:rPr>
                <w:rFonts w:ascii="Verdana" w:hAnsi="Verdana"/>
                <w:sz w:val="20"/>
                <w:szCs w:val="20"/>
                <w:lang w:val="bg-BG"/>
              </w:rPr>
              <w:t>150,00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77772964" w14:textId="77777777" w:rsidR="00F103D0" w:rsidRPr="00F103D0" w:rsidRDefault="00F103D0" w:rsidP="00F103D0">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317BC9DB" w14:textId="77777777" w:rsidR="00F103D0" w:rsidRPr="00F103D0" w:rsidRDefault="00F103D0" w:rsidP="00F103D0">
            <w:pPr>
              <w:rPr>
                <w:rFonts w:ascii="Verdana" w:hAnsi="Verdana"/>
                <w:sz w:val="20"/>
                <w:szCs w:val="20"/>
                <w:lang w:val="en-US"/>
              </w:rPr>
            </w:pPr>
          </w:p>
        </w:tc>
      </w:tr>
      <w:tr w:rsidR="00F103D0" w:rsidRPr="00F103D0" w14:paraId="13FBF109"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2A3313"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34F64D39" w14:textId="77777777" w:rsidR="00F103D0" w:rsidRPr="00F103D0" w:rsidRDefault="00F103D0" w:rsidP="00F103D0">
            <w:pPr>
              <w:keepNext/>
              <w:spacing w:after="120"/>
              <w:jc w:val="both"/>
              <w:rPr>
                <w:rFonts w:ascii="Verdana" w:hAnsi="Verdana"/>
                <w:b/>
                <w:sz w:val="20"/>
                <w:szCs w:val="20"/>
                <w:lang w:val="bg-BG"/>
              </w:rPr>
            </w:pPr>
            <w:r w:rsidRPr="00F103D0">
              <w:rPr>
                <w:rFonts w:ascii="Verdana" w:hAnsi="Verdana"/>
                <w:b/>
                <w:sz w:val="20"/>
                <w:szCs w:val="20"/>
                <w:lang w:val="bg-BG"/>
              </w:rPr>
              <w:t xml:space="preserve">Позиция 13  (Монтаж и укрепване на гърне </w:t>
            </w:r>
            <w:r w:rsidRPr="00F103D0">
              <w:rPr>
                <w:rFonts w:ascii="Verdana" w:hAnsi="Verdana"/>
                <w:b/>
                <w:sz w:val="20"/>
                <w:szCs w:val="20"/>
                <w:lang w:val="bg-BG"/>
              </w:rPr>
              <w:lastRenderedPageBreak/>
              <w:t>на ПХ (по Приложение 3)</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67FD5E25"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lastRenderedPageBreak/>
              <w:t> ≤</w:t>
            </w:r>
            <w:r w:rsidRPr="00F103D0">
              <w:rPr>
                <w:rFonts w:ascii="Verdana" w:hAnsi="Verdana"/>
                <w:sz w:val="20"/>
                <w:szCs w:val="20"/>
                <w:lang w:val="bg-BG"/>
              </w:rPr>
              <w:t>200,00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7E11947E"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037AAAED"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51D36CEC"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5A9CD1" w14:textId="77777777" w:rsidR="00F103D0" w:rsidRPr="00F103D0" w:rsidRDefault="00F103D0" w:rsidP="00F103D0">
            <w:pPr>
              <w:rPr>
                <w:rFonts w:ascii="Verdana" w:hAnsi="Verdana"/>
                <w:b/>
                <w:bCs/>
                <w:sz w:val="20"/>
                <w:szCs w:val="20"/>
                <w:lang w:val="en-US"/>
              </w:rPr>
            </w:pPr>
            <w:r w:rsidRPr="00F103D0">
              <w:rPr>
                <w:rFonts w:ascii="Verdana" w:hAnsi="Verdana"/>
                <w:b/>
                <w:bCs/>
                <w:sz w:val="20"/>
                <w:szCs w:val="20"/>
                <w:lang w:val="en-US"/>
              </w:rPr>
              <w:lastRenderedPageBreak/>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tcPr>
          <w:p w14:paraId="063EE0C3" w14:textId="77777777" w:rsidR="00F103D0" w:rsidRPr="00F103D0" w:rsidRDefault="00F103D0" w:rsidP="00F103D0">
            <w:pPr>
              <w:rPr>
                <w:rFonts w:ascii="Verdana" w:hAnsi="Verdana"/>
                <w:b/>
                <w:bCs/>
                <w:sz w:val="20"/>
                <w:szCs w:val="20"/>
                <w:lang w:val="bg-BG"/>
              </w:rPr>
            </w:pPr>
            <w:r w:rsidRPr="00F103D0">
              <w:rPr>
                <w:rFonts w:ascii="Verdana" w:hAnsi="Verdana"/>
                <w:b/>
                <w:bCs/>
                <w:sz w:val="20"/>
                <w:szCs w:val="20"/>
                <w:lang w:val="bg-BG"/>
              </w:rPr>
              <w:t xml:space="preserve">Позиция 14 </w:t>
            </w:r>
            <w:r w:rsidRPr="00F103D0">
              <w:rPr>
                <w:rFonts w:ascii="Verdana" w:hAnsi="Verdana"/>
                <w:b/>
                <w:sz w:val="20"/>
                <w:szCs w:val="20"/>
                <w:lang w:val="bg-BG"/>
              </w:rPr>
              <w:t>Монтаж и укрепване на гърне на СК, свързано с възстановяване на пътна настилка</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tcPr>
          <w:p w14:paraId="35413C5B" w14:textId="77777777" w:rsidR="00F103D0" w:rsidRPr="00F103D0" w:rsidRDefault="00F103D0" w:rsidP="00F103D0">
            <w:pPr>
              <w:rPr>
                <w:rFonts w:ascii="Verdana" w:hAnsi="Verdana"/>
                <w:sz w:val="20"/>
                <w:szCs w:val="20"/>
                <w:lang w:val="bg-BG"/>
              </w:rPr>
            </w:pPr>
          </w:p>
          <w:p w14:paraId="22B54CA5" w14:textId="77777777" w:rsidR="00F103D0" w:rsidRPr="00F103D0" w:rsidRDefault="00F103D0" w:rsidP="00F103D0">
            <w:pPr>
              <w:rPr>
                <w:rFonts w:ascii="Verdana" w:hAnsi="Verdana"/>
                <w:sz w:val="20"/>
                <w:szCs w:val="20"/>
                <w:lang w:val="bg-BG"/>
              </w:rPr>
            </w:pPr>
          </w:p>
          <w:p w14:paraId="204A2AC3" w14:textId="77777777" w:rsidR="00F103D0" w:rsidRPr="00F103D0" w:rsidRDefault="00F103D0" w:rsidP="00F103D0">
            <w:pPr>
              <w:rPr>
                <w:rFonts w:ascii="Verdana" w:hAnsi="Verdana"/>
                <w:sz w:val="20"/>
                <w:szCs w:val="20"/>
                <w:lang w:val="en-US"/>
              </w:rPr>
            </w:pPr>
            <w:r w:rsidRPr="00F103D0">
              <w:rPr>
                <w:rFonts w:ascii="Verdana" w:hAnsi="Verdana"/>
                <w:sz w:val="20"/>
                <w:szCs w:val="20"/>
                <w:lang w:val="en-US"/>
              </w:rPr>
              <w:t>≤</w:t>
            </w:r>
            <w:r w:rsidRPr="00F103D0">
              <w:rPr>
                <w:rFonts w:ascii="Verdana" w:hAnsi="Verdana"/>
                <w:sz w:val="20"/>
                <w:szCs w:val="20"/>
                <w:lang w:val="bg-BG"/>
              </w:rPr>
              <w:t>20,00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tcPr>
          <w:p w14:paraId="585745FE" w14:textId="77777777" w:rsidR="00F103D0" w:rsidRPr="00F103D0" w:rsidRDefault="00F103D0" w:rsidP="00F103D0">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tcPr>
          <w:p w14:paraId="2725023C" w14:textId="77777777" w:rsidR="00F103D0" w:rsidRPr="00F103D0" w:rsidRDefault="00F103D0" w:rsidP="00F103D0">
            <w:pPr>
              <w:rPr>
                <w:rFonts w:ascii="Verdana" w:hAnsi="Verdana"/>
                <w:sz w:val="20"/>
                <w:szCs w:val="20"/>
                <w:lang w:val="en-US"/>
              </w:rPr>
            </w:pPr>
          </w:p>
        </w:tc>
      </w:tr>
      <w:tr w:rsidR="00F103D0" w:rsidRPr="00F103D0" w14:paraId="23D60B01"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066B42" w14:textId="77777777" w:rsidR="00F103D0" w:rsidRPr="00F103D0" w:rsidRDefault="00F103D0" w:rsidP="00F103D0">
            <w:pPr>
              <w:rPr>
                <w:rFonts w:ascii="Verdana" w:hAnsi="Verdana"/>
                <w:b/>
                <w:bCs/>
                <w:sz w:val="20"/>
                <w:szCs w:val="20"/>
                <w:lang w:val="en-US"/>
              </w:rPr>
            </w:pPr>
            <w:r w:rsidRPr="00F103D0">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tcPr>
          <w:p w14:paraId="0C4D8E6F" w14:textId="77777777" w:rsidR="00F103D0" w:rsidRPr="00F103D0" w:rsidRDefault="00F103D0" w:rsidP="00F103D0">
            <w:pPr>
              <w:rPr>
                <w:rFonts w:ascii="Verdana" w:hAnsi="Verdana"/>
                <w:b/>
                <w:bCs/>
                <w:sz w:val="20"/>
                <w:szCs w:val="20"/>
                <w:lang w:val="en-US"/>
              </w:rPr>
            </w:pPr>
            <w:r w:rsidRPr="00F103D0">
              <w:rPr>
                <w:rFonts w:ascii="Verdana" w:hAnsi="Verdana"/>
                <w:b/>
                <w:bCs/>
                <w:sz w:val="20"/>
                <w:szCs w:val="20"/>
                <w:lang w:val="bg-BG"/>
              </w:rPr>
              <w:t xml:space="preserve">Позиция 15 </w:t>
            </w:r>
            <w:r w:rsidRPr="00F103D0">
              <w:rPr>
                <w:rFonts w:ascii="Verdana" w:hAnsi="Verdana"/>
                <w:b/>
                <w:sz w:val="20"/>
                <w:szCs w:val="20"/>
                <w:lang w:val="bg-BG"/>
              </w:rPr>
              <w:t>Монтаж и укрепване на гърне на ПХ, свързано с възстановяване на пътна настилка</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tcPr>
          <w:p w14:paraId="165DE86E" w14:textId="77777777" w:rsidR="00F103D0" w:rsidRPr="00F103D0" w:rsidRDefault="00F103D0" w:rsidP="00F103D0">
            <w:pPr>
              <w:rPr>
                <w:rFonts w:ascii="Verdana" w:hAnsi="Verdana"/>
                <w:sz w:val="20"/>
                <w:szCs w:val="20"/>
                <w:lang w:val="bg-BG"/>
              </w:rPr>
            </w:pPr>
          </w:p>
          <w:p w14:paraId="2BAA8EF7" w14:textId="77777777" w:rsidR="00F103D0" w:rsidRPr="00F103D0" w:rsidRDefault="00F103D0" w:rsidP="00F103D0">
            <w:pPr>
              <w:rPr>
                <w:rFonts w:ascii="Verdana" w:hAnsi="Verdana"/>
                <w:sz w:val="20"/>
                <w:szCs w:val="20"/>
                <w:lang w:val="bg-BG"/>
              </w:rPr>
            </w:pPr>
          </w:p>
          <w:p w14:paraId="493B6CC0" w14:textId="77777777" w:rsidR="00F103D0" w:rsidRPr="00F103D0" w:rsidRDefault="00F103D0" w:rsidP="00F103D0">
            <w:pPr>
              <w:rPr>
                <w:rFonts w:ascii="Verdana" w:hAnsi="Verdana"/>
                <w:sz w:val="20"/>
                <w:szCs w:val="20"/>
                <w:lang w:val="en-US"/>
              </w:rPr>
            </w:pPr>
            <w:r w:rsidRPr="00F103D0">
              <w:rPr>
                <w:rFonts w:ascii="Verdana" w:hAnsi="Verdana"/>
                <w:sz w:val="20"/>
                <w:szCs w:val="20"/>
                <w:lang w:val="en-US"/>
              </w:rPr>
              <w:t>≤</w:t>
            </w:r>
            <w:r w:rsidRPr="00F103D0">
              <w:rPr>
                <w:rFonts w:ascii="Verdana" w:hAnsi="Verdana"/>
                <w:sz w:val="20"/>
                <w:szCs w:val="20"/>
                <w:lang w:val="bg-BG"/>
              </w:rPr>
              <w:t>20,00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tcPr>
          <w:p w14:paraId="07C7E57C" w14:textId="77777777" w:rsidR="00F103D0" w:rsidRPr="00F103D0" w:rsidRDefault="00F103D0" w:rsidP="00F103D0">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tcPr>
          <w:p w14:paraId="1ABB7075" w14:textId="77777777" w:rsidR="00F103D0" w:rsidRPr="00F103D0" w:rsidRDefault="00F103D0" w:rsidP="00F103D0">
            <w:pPr>
              <w:rPr>
                <w:rFonts w:ascii="Verdana" w:hAnsi="Verdana"/>
                <w:sz w:val="20"/>
                <w:szCs w:val="20"/>
                <w:lang w:val="en-US"/>
              </w:rPr>
            </w:pPr>
          </w:p>
        </w:tc>
      </w:tr>
      <w:tr w:rsidR="00F103D0" w:rsidRPr="00F103D0" w14:paraId="2468C3B4"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70D850" w14:textId="77777777" w:rsidR="00F103D0" w:rsidRPr="00F103D0" w:rsidRDefault="00F103D0" w:rsidP="00F103D0">
            <w:pPr>
              <w:rPr>
                <w:rFonts w:ascii="Verdana" w:hAnsi="Verdana"/>
                <w:b/>
                <w:bCs/>
                <w:sz w:val="20"/>
                <w:szCs w:val="20"/>
                <w:lang w:val="en-US"/>
              </w:rPr>
            </w:pPr>
            <w:r w:rsidRPr="00F103D0">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tcPr>
          <w:p w14:paraId="352762AF" w14:textId="77777777" w:rsidR="00F103D0" w:rsidRPr="00F103D0" w:rsidRDefault="00F103D0" w:rsidP="00F103D0">
            <w:pPr>
              <w:keepNext/>
              <w:spacing w:after="120"/>
              <w:jc w:val="both"/>
              <w:rPr>
                <w:rFonts w:ascii="Verdana" w:hAnsi="Verdana"/>
                <w:b/>
                <w:sz w:val="20"/>
                <w:szCs w:val="20"/>
                <w:lang w:val="bg-BG"/>
              </w:rPr>
            </w:pPr>
            <w:r w:rsidRPr="00F103D0">
              <w:rPr>
                <w:rFonts w:ascii="Verdana" w:hAnsi="Verdana"/>
                <w:b/>
                <w:bCs/>
                <w:sz w:val="20"/>
                <w:szCs w:val="20"/>
                <w:lang w:val="bg-BG"/>
              </w:rPr>
              <w:t>Позиция 16 (Монтаж на антипаркинг колче)</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tcPr>
          <w:p w14:paraId="4301A373" w14:textId="77777777" w:rsidR="00F103D0" w:rsidRPr="00F103D0" w:rsidRDefault="00F103D0" w:rsidP="00F103D0">
            <w:pPr>
              <w:rPr>
                <w:rFonts w:ascii="Verdana" w:hAnsi="Verdana"/>
                <w:sz w:val="20"/>
                <w:szCs w:val="20"/>
                <w:lang w:val="en-US"/>
              </w:rPr>
            </w:pPr>
            <w:r w:rsidRPr="00F103D0">
              <w:rPr>
                <w:rFonts w:ascii="Verdana" w:hAnsi="Verdana"/>
                <w:sz w:val="20"/>
                <w:szCs w:val="20"/>
                <w:lang w:val="en-US"/>
              </w:rPr>
              <w:t>≤</w:t>
            </w:r>
            <w:r w:rsidRPr="00F103D0">
              <w:rPr>
                <w:rFonts w:ascii="Verdana" w:hAnsi="Verdana"/>
                <w:sz w:val="20"/>
                <w:szCs w:val="20"/>
                <w:lang w:val="bg-BG"/>
              </w:rPr>
              <w:t>20,00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tcPr>
          <w:p w14:paraId="30E83E62" w14:textId="77777777" w:rsidR="00F103D0" w:rsidRPr="00F103D0" w:rsidRDefault="00F103D0" w:rsidP="00F103D0">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tcPr>
          <w:p w14:paraId="58ADF3A4" w14:textId="77777777" w:rsidR="00F103D0" w:rsidRPr="00F103D0" w:rsidRDefault="00F103D0" w:rsidP="00F103D0">
            <w:pPr>
              <w:rPr>
                <w:rFonts w:ascii="Verdana" w:hAnsi="Verdana"/>
                <w:sz w:val="20"/>
                <w:szCs w:val="20"/>
                <w:lang w:val="en-US"/>
              </w:rPr>
            </w:pPr>
          </w:p>
        </w:tc>
      </w:tr>
      <w:tr w:rsidR="00F103D0" w:rsidRPr="00F103D0" w14:paraId="60C3B634"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28A429" w14:textId="77777777" w:rsidR="00F103D0" w:rsidRPr="00F103D0" w:rsidRDefault="00F103D0" w:rsidP="00F103D0">
            <w:pPr>
              <w:rPr>
                <w:rFonts w:ascii="Verdana" w:hAnsi="Verdana"/>
                <w:b/>
                <w:bCs/>
                <w:sz w:val="20"/>
                <w:szCs w:val="20"/>
                <w:lang w:val="en-US"/>
              </w:rPr>
            </w:pPr>
            <w:r w:rsidRPr="00F103D0">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4C2E9595" w14:textId="77777777" w:rsidR="00F103D0" w:rsidRPr="00F103D0" w:rsidRDefault="00F103D0" w:rsidP="00F103D0">
            <w:pPr>
              <w:rPr>
                <w:rFonts w:ascii="Verdana" w:hAnsi="Verdana"/>
                <w:b/>
                <w:bCs/>
                <w:sz w:val="20"/>
                <w:szCs w:val="20"/>
                <w:lang w:val="bg-BG"/>
              </w:rPr>
            </w:pPr>
            <w:r w:rsidRPr="00F103D0">
              <w:rPr>
                <w:rFonts w:ascii="Verdana" w:hAnsi="Verdana"/>
                <w:b/>
                <w:bCs/>
                <w:sz w:val="20"/>
                <w:szCs w:val="20"/>
                <w:lang w:val="bg-BG"/>
              </w:rPr>
              <w:t>Позиция 21 (</w:t>
            </w:r>
            <w:r w:rsidRPr="00F103D0">
              <w:rPr>
                <w:rFonts w:ascii="Verdana" w:hAnsi="Verdana"/>
                <w:b/>
                <w:sz w:val="20"/>
                <w:szCs w:val="20"/>
                <w:lang w:val="bg-BG"/>
              </w:rPr>
              <w:t>Монтаж и укрепване на гърне на ТСК по Приложение 4, 5)</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322D430E" w14:textId="77777777" w:rsidR="00F103D0" w:rsidRPr="00F103D0" w:rsidRDefault="00F103D0" w:rsidP="00F103D0">
            <w:pPr>
              <w:rPr>
                <w:rFonts w:ascii="Verdana" w:hAnsi="Verdana"/>
                <w:sz w:val="20"/>
                <w:szCs w:val="20"/>
                <w:lang w:val="bg-BG"/>
              </w:rPr>
            </w:pPr>
            <w:r w:rsidRPr="00F103D0">
              <w:rPr>
                <w:rFonts w:ascii="Verdana" w:hAnsi="Verdana"/>
                <w:sz w:val="20"/>
                <w:szCs w:val="20"/>
                <w:lang w:val="en-US"/>
              </w:rPr>
              <w:t>≤</w:t>
            </w:r>
            <w:r w:rsidRPr="00F103D0">
              <w:rPr>
                <w:rFonts w:ascii="Verdana" w:hAnsi="Verdana"/>
                <w:sz w:val="20"/>
                <w:szCs w:val="20"/>
                <w:lang w:val="bg-BG"/>
              </w:rPr>
              <w:t>100,00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0D724655" w14:textId="77777777" w:rsidR="00F103D0" w:rsidRPr="00F103D0" w:rsidRDefault="00F103D0" w:rsidP="00F103D0">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7400E0F9" w14:textId="77777777" w:rsidR="00F103D0" w:rsidRPr="00F103D0" w:rsidRDefault="00F103D0" w:rsidP="00F103D0">
            <w:pPr>
              <w:rPr>
                <w:rFonts w:ascii="Verdana" w:hAnsi="Verdana"/>
                <w:sz w:val="20"/>
                <w:szCs w:val="20"/>
                <w:lang w:val="en-US"/>
              </w:rPr>
            </w:pPr>
          </w:p>
        </w:tc>
      </w:tr>
      <w:tr w:rsidR="00F103D0" w:rsidRPr="00F103D0" w14:paraId="43BBFC2F" w14:textId="77777777" w:rsidTr="005A1E7A">
        <w:trPr>
          <w:trHeight w:val="6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9E8EBC"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Ценова таблица 3</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1DD690C0"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bg-BG"/>
              </w:rPr>
              <w:t xml:space="preserve">Позиция 1 </w:t>
            </w:r>
            <w:r w:rsidRPr="00F103D0">
              <w:rPr>
                <w:rFonts w:ascii="Verdana" w:hAnsi="Verdana"/>
                <w:b/>
                <w:bCs/>
                <w:sz w:val="20"/>
                <w:szCs w:val="20"/>
                <w:lang w:val="en-US"/>
              </w:rPr>
              <w:t>Бетонови плочи 40/40/5</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4B7BD00B"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3,00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67E91BF9"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74E30176"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0B8FF82B"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C67BB5"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3</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6284800E"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bg-BG"/>
              </w:rPr>
              <w:t xml:space="preserve">Позиция 2 </w:t>
            </w:r>
            <w:r w:rsidRPr="00F103D0">
              <w:rPr>
                <w:rFonts w:ascii="Verdana" w:hAnsi="Verdana"/>
                <w:b/>
                <w:bCs/>
                <w:sz w:val="20"/>
                <w:szCs w:val="20"/>
                <w:lang w:val="en-US"/>
              </w:rPr>
              <w:t>Бетонови плочи 30/30/5</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103186DC"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2,00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570F5D5E"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037DC8E0"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1BD1A0DC"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304557"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3</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2FE0EB88"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bg-BG"/>
              </w:rPr>
              <w:t>Позиция 3</w:t>
            </w:r>
            <w:r w:rsidRPr="00F103D0">
              <w:rPr>
                <w:rFonts w:ascii="Verdana" w:hAnsi="Verdana"/>
                <w:b/>
                <w:bCs/>
                <w:sz w:val="20"/>
                <w:szCs w:val="20"/>
                <w:lang w:val="en-US"/>
              </w:rPr>
              <w:t>Бетонови плочи 6-ъгълни</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62B87A79"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2,00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5A3F6B64"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4E07C9B2"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70C163DC" w14:textId="77777777" w:rsidTr="005A1E7A">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14E0AD"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3</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3FFC3500"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bg-BG"/>
              </w:rPr>
              <w:t xml:space="preserve">Позиция 4 </w:t>
            </w:r>
            <w:r w:rsidRPr="00F103D0">
              <w:rPr>
                <w:rFonts w:ascii="Verdana" w:hAnsi="Verdana"/>
                <w:b/>
                <w:bCs/>
                <w:sz w:val="20"/>
                <w:szCs w:val="20"/>
                <w:lang w:val="en-US"/>
              </w:rPr>
              <w:t>Среден паваж</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498A06E8" w14:textId="77777777" w:rsidR="00F103D0" w:rsidRPr="00F103D0" w:rsidRDefault="00F103D0" w:rsidP="00F103D0">
            <w:pPr>
              <w:rPr>
                <w:rFonts w:ascii="Verdana" w:eastAsia="Calibri" w:hAnsi="Verdana" w:cs="Calibri"/>
                <w:sz w:val="20"/>
                <w:szCs w:val="20"/>
                <w:lang w:val="bg-BG"/>
              </w:rPr>
            </w:pPr>
            <w:r w:rsidRPr="00F103D0">
              <w:rPr>
                <w:rFonts w:ascii="Verdana" w:hAnsi="Verdana"/>
                <w:sz w:val="20"/>
                <w:szCs w:val="20"/>
                <w:lang w:val="en-US"/>
              </w:rPr>
              <w:t xml:space="preserve">≤ </w:t>
            </w:r>
            <w:r w:rsidRPr="00F103D0">
              <w:rPr>
                <w:rFonts w:ascii="Verdana" w:hAnsi="Verdana"/>
                <w:sz w:val="20"/>
                <w:szCs w:val="20"/>
                <w:lang w:val="bg-BG"/>
              </w:rPr>
              <w:t>1,00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4F37DE2D"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2D5353C4"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023B5871" w14:textId="77777777" w:rsidTr="005A1E7A">
        <w:trPr>
          <w:trHeight w:val="300"/>
        </w:trPr>
        <w:tc>
          <w:tcPr>
            <w:tcW w:w="166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620F113"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3</w:t>
            </w:r>
          </w:p>
        </w:tc>
        <w:tc>
          <w:tcPr>
            <w:tcW w:w="2620" w:type="dxa"/>
            <w:tcBorders>
              <w:top w:val="nil"/>
              <w:left w:val="nil"/>
              <w:bottom w:val="single" w:sz="4" w:space="0" w:color="auto"/>
              <w:right w:val="single" w:sz="8" w:space="0" w:color="auto"/>
            </w:tcBorders>
            <w:noWrap/>
            <w:tcMar>
              <w:top w:w="0" w:type="dxa"/>
              <w:left w:w="108" w:type="dxa"/>
              <w:bottom w:w="0" w:type="dxa"/>
              <w:right w:w="108" w:type="dxa"/>
            </w:tcMar>
            <w:hideMark/>
          </w:tcPr>
          <w:p w14:paraId="78CD2D02"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bg-BG"/>
              </w:rPr>
              <w:t xml:space="preserve">Позиция 5 </w:t>
            </w:r>
            <w:r w:rsidRPr="00F103D0">
              <w:rPr>
                <w:rFonts w:ascii="Verdana" w:hAnsi="Verdana"/>
                <w:b/>
                <w:bCs/>
                <w:sz w:val="20"/>
                <w:szCs w:val="20"/>
                <w:lang w:val="en-US"/>
              </w:rPr>
              <w:t>Едър паваж</w:t>
            </w:r>
          </w:p>
        </w:tc>
        <w:tc>
          <w:tcPr>
            <w:tcW w:w="1246" w:type="dxa"/>
            <w:tcBorders>
              <w:top w:val="nil"/>
              <w:left w:val="nil"/>
              <w:bottom w:val="single" w:sz="4" w:space="0" w:color="auto"/>
              <w:right w:val="single" w:sz="8" w:space="0" w:color="auto"/>
            </w:tcBorders>
            <w:noWrap/>
            <w:tcMar>
              <w:top w:w="0" w:type="dxa"/>
              <w:left w:w="108" w:type="dxa"/>
              <w:bottom w:w="0" w:type="dxa"/>
              <w:right w:w="108" w:type="dxa"/>
            </w:tcMar>
            <w:hideMark/>
          </w:tcPr>
          <w:p w14:paraId="72448E06" w14:textId="77777777" w:rsidR="00F103D0" w:rsidRPr="00F103D0" w:rsidRDefault="00F103D0" w:rsidP="00F103D0">
            <w:pPr>
              <w:rPr>
                <w:rFonts w:ascii="Verdana" w:eastAsia="Calibri" w:hAnsi="Verdana" w:cs="Calibri"/>
                <w:sz w:val="20"/>
                <w:szCs w:val="20"/>
                <w:lang w:val="bg-BG"/>
              </w:rPr>
            </w:pPr>
            <w:r w:rsidRPr="00F103D0">
              <w:rPr>
                <w:rFonts w:ascii="Verdana" w:hAnsi="Verdana"/>
                <w:sz w:val="20"/>
                <w:szCs w:val="20"/>
                <w:lang w:val="en-US"/>
              </w:rPr>
              <w:t xml:space="preserve">≤ </w:t>
            </w:r>
            <w:r w:rsidRPr="00F103D0">
              <w:rPr>
                <w:rFonts w:ascii="Verdana" w:hAnsi="Verdana"/>
                <w:sz w:val="20"/>
                <w:szCs w:val="20"/>
                <w:lang w:val="bg-BG"/>
              </w:rPr>
              <w:t>2,00</w:t>
            </w:r>
          </w:p>
        </w:tc>
        <w:tc>
          <w:tcPr>
            <w:tcW w:w="1395" w:type="dxa"/>
            <w:tcBorders>
              <w:top w:val="nil"/>
              <w:left w:val="nil"/>
              <w:bottom w:val="single" w:sz="4" w:space="0" w:color="auto"/>
              <w:right w:val="single" w:sz="8" w:space="0" w:color="auto"/>
            </w:tcBorders>
            <w:noWrap/>
            <w:tcMar>
              <w:top w:w="0" w:type="dxa"/>
              <w:left w:w="108" w:type="dxa"/>
              <w:bottom w:w="0" w:type="dxa"/>
              <w:right w:w="108" w:type="dxa"/>
            </w:tcMar>
            <w:hideMark/>
          </w:tcPr>
          <w:p w14:paraId="4B097663"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nil"/>
              <w:left w:val="nil"/>
              <w:bottom w:val="single" w:sz="4" w:space="0" w:color="auto"/>
              <w:right w:val="single" w:sz="8" w:space="0" w:color="auto"/>
            </w:tcBorders>
            <w:noWrap/>
            <w:tcMar>
              <w:top w:w="0" w:type="dxa"/>
              <w:left w:w="108" w:type="dxa"/>
              <w:bottom w:w="0" w:type="dxa"/>
              <w:right w:w="108" w:type="dxa"/>
            </w:tcMar>
            <w:hideMark/>
          </w:tcPr>
          <w:p w14:paraId="450F97B2"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5E92B967" w14:textId="77777777" w:rsidTr="005A1E7A">
        <w:trPr>
          <w:trHeight w:val="315"/>
        </w:trPr>
        <w:tc>
          <w:tcPr>
            <w:tcW w:w="1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C932F"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bCs/>
                <w:sz w:val="20"/>
                <w:szCs w:val="20"/>
                <w:lang w:val="en-US"/>
              </w:rPr>
              <w:t> Ценова таблица 3</w:t>
            </w:r>
          </w:p>
        </w:tc>
        <w:tc>
          <w:tcPr>
            <w:tcW w:w="2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2674B65" w14:textId="77777777" w:rsidR="00F103D0" w:rsidRPr="00F103D0" w:rsidRDefault="00F103D0" w:rsidP="00F103D0">
            <w:pPr>
              <w:rPr>
                <w:rFonts w:ascii="Verdana" w:eastAsia="Calibri" w:hAnsi="Verdana" w:cs="Calibri"/>
                <w:b/>
                <w:bCs/>
                <w:sz w:val="20"/>
                <w:szCs w:val="20"/>
                <w:lang w:val="en-US"/>
              </w:rPr>
            </w:pPr>
            <w:r w:rsidRPr="00F103D0">
              <w:rPr>
                <w:rFonts w:ascii="Verdana" w:hAnsi="Verdana"/>
                <w:b/>
                <w:sz w:val="20"/>
                <w:szCs w:val="20"/>
                <w:lang w:val="bg-BG"/>
              </w:rPr>
              <w:t>Бордюри 50/25/15 см.</w:t>
            </w:r>
          </w:p>
        </w:tc>
        <w:tc>
          <w:tcPr>
            <w:tcW w:w="124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FC41997"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17,00</w:t>
            </w:r>
          </w:p>
        </w:tc>
        <w:tc>
          <w:tcPr>
            <w:tcW w:w="1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1167CAA"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c>
          <w:tcPr>
            <w:tcW w:w="17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6B95230" w14:textId="77777777" w:rsidR="00F103D0" w:rsidRPr="00F103D0" w:rsidRDefault="00F103D0" w:rsidP="00F103D0">
            <w:pPr>
              <w:rPr>
                <w:rFonts w:ascii="Verdana" w:eastAsia="Calibri" w:hAnsi="Verdana" w:cs="Calibri"/>
                <w:sz w:val="20"/>
                <w:szCs w:val="20"/>
                <w:lang w:val="en-US"/>
              </w:rPr>
            </w:pPr>
            <w:r w:rsidRPr="00F103D0">
              <w:rPr>
                <w:rFonts w:ascii="Verdana" w:hAnsi="Verdana"/>
                <w:sz w:val="20"/>
                <w:szCs w:val="20"/>
                <w:lang w:val="en-US"/>
              </w:rPr>
              <w:t> </w:t>
            </w:r>
          </w:p>
        </w:tc>
      </w:tr>
      <w:tr w:rsidR="00F103D0" w:rsidRPr="00F103D0" w14:paraId="3D2F52B9" w14:textId="77777777" w:rsidTr="005A1E7A">
        <w:trPr>
          <w:trHeight w:val="315"/>
        </w:trPr>
        <w:tc>
          <w:tcPr>
            <w:tcW w:w="1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DF8693" w14:textId="77777777" w:rsidR="00F103D0" w:rsidRPr="00F103D0" w:rsidRDefault="00F103D0" w:rsidP="00F103D0">
            <w:pPr>
              <w:rPr>
                <w:rFonts w:ascii="Verdana" w:hAnsi="Verdana"/>
                <w:b/>
                <w:bCs/>
                <w:sz w:val="20"/>
                <w:szCs w:val="20"/>
                <w:lang w:val="en-US"/>
              </w:rPr>
            </w:pPr>
            <w:r w:rsidRPr="00F103D0">
              <w:rPr>
                <w:rFonts w:ascii="Verdana" w:hAnsi="Verdana"/>
                <w:b/>
                <w:bCs/>
                <w:sz w:val="20"/>
                <w:szCs w:val="20"/>
                <w:lang w:val="en-US"/>
              </w:rPr>
              <w:t>Ценова таблица 3</w:t>
            </w:r>
          </w:p>
        </w:tc>
        <w:tc>
          <w:tcPr>
            <w:tcW w:w="2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33A8D4B" w14:textId="77777777" w:rsidR="00F103D0" w:rsidRPr="00F103D0" w:rsidRDefault="00F103D0" w:rsidP="00F103D0">
            <w:pPr>
              <w:rPr>
                <w:rFonts w:ascii="Verdana" w:hAnsi="Verdana"/>
                <w:b/>
                <w:bCs/>
                <w:sz w:val="20"/>
                <w:szCs w:val="20"/>
                <w:lang w:val="bg-BG"/>
              </w:rPr>
            </w:pPr>
            <w:r w:rsidRPr="00F103D0">
              <w:rPr>
                <w:rFonts w:ascii="Verdana" w:hAnsi="Verdana"/>
                <w:b/>
                <w:bCs/>
                <w:sz w:val="20"/>
                <w:szCs w:val="20"/>
                <w:lang w:val="bg-BG"/>
              </w:rPr>
              <w:t>Позиция 14 Антипаркинг колче</w:t>
            </w:r>
          </w:p>
        </w:tc>
        <w:tc>
          <w:tcPr>
            <w:tcW w:w="124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84B528F" w14:textId="77777777" w:rsidR="00F103D0" w:rsidRPr="00F103D0" w:rsidRDefault="00F103D0" w:rsidP="00F103D0">
            <w:pPr>
              <w:rPr>
                <w:rFonts w:ascii="Verdana" w:hAnsi="Verdana"/>
                <w:sz w:val="20"/>
                <w:szCs w:val="20"/>
                <w:lang w:val="bg-BG"/>
              </w:rPr>
            </w:pPr>
            <w:r w:rsidRPr="00F103D0">
              <w:rPr>
                <w:rFonts w:ascii="Verdana" w:hAnsi="Verdana"/>
                <w:sz w:val="20"/>
                <w:szCs w:val="20"/>
                <w:lang w:val="en-US"/>
              </w:rPr>
              <w:t>≤</w:t>
            </w:r>
            <w:r w:rsidRPr="00F103D0">
              <w:rPr>
                <w:rFonts w:ascii="Verdana" w:hAnsi="Verdana"/>
                <w:sz w:val="20"/>
                <w:szCs w:val="20"/>
                <w:lang w:val="bg-BG"/>
              </w:rPr>
              <w:t>30,00</w:t>
            </w:r>
          </w:p>
        </w:tc>
        <w:tc>
          <w:tcPr>
            <w:tcW w:w="1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CAB0966" w14:textId="77777777" w:rsidR="00F103D0" w:rsidRPr="00F103D0" w:rsidRDefault="00F103D0" w:rsidP="00F103D0">
            <w:pPr>
              <w:rPr>
                <w:rFonts w:ascii="Verdana" w:hAnsi="Verdana"/>
                <w:sz w:val="20"/>
                <w:szCs w:val="20"/>
                <w:lang w:val="en-US"/>
              </w:rPr>
            </w:pPr>
          </w:p>
        </w:tc>
        <w:tc>
          <w:tcPr>
            <w:tcW w:w="17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894528B" w14:textId="77777777" w:rsidR="00F103D0" w:rsidRPr="00F103D0" w:rsidRDefault="00F103D0" w:rsidP="00F103D0">
            <w:pPr>
              <w:rPr>
                <w:rFonts w:ascii="Verdana" w:hAnsi="Verdana"/>
                <w:sz w:val="20"/>
                <w:szCs w:val="20"/>
                <w:lang w:val="en-US"/>
              </w:rPr>
            </w:pPr>
          </w:p>
        </w:tc>
      </w:tr>
    </w:tbl>
    <w:p w14:paraId="1A176113" w14:textId="551061AF" w:rsidR="00F103D0" w:rsidRDefault="00F103D0" w:rsidP="00606EFF">
      <w:pPr>
        <w:ind w:left="720"/>
        <w:jc w:val="both"/>
        <w:rPr>
          <w:rFonts w:ascii="Verdana" w:hAnsi="Verdana"/>
          <w:color w:val="000000"/>
          <w:sz w:val="20"/>
          <w:szCs w:val="20"/>
          <w:lang w:val="ru-RU"/>
        </w:rPr>
      </w:pPr>
    </w:p>
    <w:p w14:paraId="70805FFF" w14:textId="0F452DA7" w:rsidR="00F103D0" w:rsidRDefault="00F103D0" w:rsidP="00606EFF">
      <w:pPr>
        <w:ind w:left="720"/>
        <w:jc w:val="both"/>
        <w:rPr>
          <w:rFonts w:ascii="Verdana" w:hAnsi="Verdana"/>
          <w:color w:val="000000"/>
          <w:sz w:val="20"/>
          <w:szCs w:val="20"/>
          <w:lang w:val="ru-RU"/>
        </w:rPr>
      </w:pPr>
    </w:p>
    <w:p w14:paraId="6BF519BC" w14:textId="299A3DB5" w:rsidR="00F103D0" w:rsidRDefault="00F103D0" w:rsidP="00606EFF">
      <w:pPr>
        <w:ind w:left="720"/>
        <w:jc w:val="both"/>
        <w:rPr>
          <w:rFonts w:ascii="Verdana" w:hAnsi="Verdana"/>
          <w:color w:val="000000"/>
          <w:sz w:val="20"/>
          <w:szCs w:val="20"/>
          <w:lang w:val="ru-RU"/>
        </w:rPr>
      </w:pPr>
    </w:p>
    <w:p w14:paraId="1D3E066C" w14:textId="77777777" w:rsidR="00F103D0" w:rsidRPr="00182CE5" w:rsidRDefault="00F103D0" w:rsidP="00606EFF">
      <w:pPr>
        <w:ind w:left="720"/>
        <w:jc w:val="both"/>
        <w:rPr>
          <w:rFonts w:ascii="Verdana" w:hAnsi="Verdana"/>
          <w:color w:val="000000"/>
          <w:sz w:val="20"/>
          <w:szCs w:val="20"/>
          <w:lang w:val="ru-RU"/>
        </w:rPr>
      </w:pPr>
    </w:p>
    <w:p w14:paraId="053F399A" w14:textId="77777777" w:rsidR="00606EFF" w:rsidRPr="00182CE5" w:rsidRDefault="00606EFF" w:rsidP="00606EFF">
      <w:pPr>
        <w:tabs>
          <w:tab w:val="left" w:pos="5863"/>
        </w:tabs>
        <w:ind w:left="720"/>
        <w:jc w:val="both"/>
        <w:rPr>
          <w:rFonts w:ascii="Verdana" w:hAnsi="Verdana"/>
          <w:color w:val="000000"/>
          <w:sz w:val="20"/>
          <w:szCs w:val="20"/>
          <w:lang w:val="ru-RU"/>
        </w:rPr>
      </w:pPr>
      <w:r w:rsidRPr="00182CE5">
        <w:rPr>
          <w:rFonts w:ascii="Verdana" w:hAnsi="Verdana"/>
          <w:color w:val="000000"/>
          <w:sz w:val="20"/>
          <w:szCs w:val="20"/>
          <w:lang w:val="ru-RU"/>
        </w:rPr>
        <w:tab/>
      </w:r>
    </w:p>
    <w:p w14:paraId="11D34AB1" w14:textId="77777777" w:rsidR="00606EFF" w:rsidRDefault="00606EFF" w:rsidP="00606EFF">
      <w:pPr>
        <w:ind w:left="720"/>
        <w:jc w:val="both"/>
        <w:rPr>
          <w:rFonts w:ascii="Verdana" w:hAnsi="Verdana"/>
          <w:color w:val="000000"/>
          <w:sz w:val="20"/>
          <w:szCs w:val="20"/>
          <w:lang w:val="bg-BG"/>
        </w:rPr>
      </w:pPr>
    </w:p>
    <w:p w14:paraId="71E522AB" w14:textId="77777777" w:rsidR="00606EFF" w:rsidRPr="00182CE5" w:rsidRDefault="00606EFF" w:rsidP="00606EFF">
      <w:pPr>
        <w:jc w:val="both"/>
        <w:rPr>
          <w:rFonts w:ascii="Verdana" w:hAnsi="Verdana"/>
          <w:color w:val="000000"/>
          <w:sz w:val="20"/>
          <w:szCs w:val="20"/>
          <w:lang w:val="bg-BG"/>
        </w:rPr>
      </w:pPr>
    </w:p>
    <w:p w14:paraId="7E6FE710" w14:textId="77777777" w:rsidR="00606EFF" w:rsidRPr="007270B2" w:rsidRDefault="00606EFF" w:rsidP="004E1654">
      <w:pPr>
        <w:keepLines/>
        <w:numPr>
          <w:ilvl w:val="3"/>
          <w:numId w:val="13"/>
        </w:numPr>
        <w:spacing w:before="120" w:after="120"/>
        <w:jc w:val="both"/>
        <w:rPr>
          <w:rFonts w:ascii="Verdana" w:hAnsi="Verdana"/>
          <w:iCs/>
          <w:sz w:val="20"/>
          <w:szCs w:val="20"/>
          <w:lang w:val="bg-BG"/>
        </w:rPr>
      </w:pPr>
      <w:r w:rsidRPr="00182CE5">
        <w:rPr>
          <w:rFonts w:ascii="Verdana" w:hAnsi="Verdana"/>
          <w:iCs/>
          <w:sz w:val="20"/>
          <w:szCs w:val="20"/>
          <w:lang w:val="bg-BG"/>
        </w:rPr>
        <w:t>В колона Единична Цена на Таблица №1, №2, №3 участникът вписва срещу всяка позиция единична цена за доставка на материалите /необходими при възстановителните работи/, посочени в таблицата. Доставката на материалите ще се извършва на територията на Концесионната област, поддържана от „Софийска вода” АД.</w:t>
      </w:r>
    </w:p>
    <w:p w14:paraId="26005536" w14:textId="6A0D994B" w:rsidR="00606EFF" w:rsidRPr="00182CE5" w:rsidRDefault="00606EFF" w:rsidP="004E1654">
      <w:pPr>
        <w:keepLines/>
        <w:numPr>
          <w:ilvl w:val="3"/>
          <w:numId w:val="13"/>
        </w:numPr>
        <w:spacing w:before="120" w:after="120"/>
        <w:jc w:val="both"/>
        <w:rPr>
          <w:rFonts w:ascii="Verdana" w:hAnsi="Verdana"/>
          <w:iCs/>
          <w:sz w:val="20"/>
          <w:szCs w:val="20"/>
          <w:lang w:val="bg-BG"/>
        </w:rPr>
      </w:pPr>
      <w:r w:rsidRPr="00182CE5">
        <w:rPr>
          <w:rFonts w:ascii="Verdana" w:hAnsi="Verdana"/>
          <w:iCs/>
          <w:sz w:val="20"/>
          <w:szCs w:val="20"/>
          <w:lang w:val="bg-BG"/>
        </w:rPr>
        <w:t xml:space="preserve">Всички единични цени, предлагани от </w:t>
      </w:r>
      <w:r w:rsidRPr="00182CE5">
        <w:rPr>
          <w:rFonts w:ascii="Verdana" w:hAnsi="Verdana"/>
          <w:sz w:val="20"/>
          <w:szCs w:val="20"/>
          <w:lang w:val="bg-BG"/>
        </w:rPr>
        <w:t>Участниц</w:t>
      </w:r>
      <w:r w:rsidRPr="00182CE5">
        <w:rPr>
          <w:rFonts w:ascii="Verdana" w:hAnsi="Verdana"/>
          <w:iCs/>
          <w:sz w:val="20"/>
          <w:szCs w:val="20"/>
          <w:lang w:val="bg-BG"/>
        </w:rPr>
        <w:t>ите, трябва да са съобразени с изискванията на</w:t>
      </w:r>
      <w:r w:rsidR="000A0FEF">
        <w:rPr>
          <w:rFonts w:ascii="Verdana" w:hAnsi="Verdana"/>
          <w:iCs/>
          <w:sz w:val="20"/>
          <w:szCs w:val="20"/>
          <w:lang w:val="bg-BG"/>
        </w:rPr>
        <w:t xml:space="preserve"> инструкциите към участниците</w:t>
      </w:r>
      <w:r w:rsidRPr="00182CE5">
        <w:rPr>
          <w:rFonts w:ascii="Verdana" w:hAnsi="Verdana"/>
          <w:iCs/>
          <w:sz w:val="20"/>
          <w:szCs w:val="20"/>
          <w:lang w:val="bg-BG"/>
        </w:rPr>
        <w:t xml:space="preserve">. </w:t>
      </w:r>
    </w:p>
    <w:p w14:paraId="75D1D0F4" w14:textId="14646FF6" w:rsidR="00606EFF" w:rsidRPr="00182CE5" w:rsidRDefault="00606EFF" w:rsidP="004E1654">
      <w:pPr>
        <w:keepLines/>
        <w:numPr>
          <w:ilvl w:val="3"/>
          <w:numId w:val="13"/>
        </w:numPr>
        <w:spacing w:before="120" w:after="120"/>
        <w:jc w:val="both"/>
        <w:rPr>
          <w:rFonts w:ascii="Verdana" w:hAnsi="Verdana"/>
          <w:iCs/>
          <w:sz w:val="20"/>
          <w:szCs w:val="20"/>
          <w:lang w:val="bg-BG"/>
        </w:rPr>
      </w:pPr>
      <w:r w:rsidRPr="00182CE5">
        <w:rPr>
          <w:rFonts w:ascii="Verdana" w:hAnsi="Verdana"/>
          <w:iCs/>
          <w:sz w:val="20"/>
          <w:szCs w:val="20"/>
          <w:lang w:val="bg-BG"/>
        </w:rPr>
        <w:lastRenderedPageBreak/>
        <w:t>В случай че дори</w:t>
      </w:r>
      <w:r w:rsidR="008C15D8">
        <w:rPr>
          <w:rFonts w:ascii="Verdana" w:hAnsi="Verdana"/>
          <w:iCs/>
          <w:sz w:val="20"/>
          <w:szCs w:val="20"/>
          <w:lang w:val="bg-BG"/>
        </w:rPr>
        <w:t xml:space="preserve"> един ред от колона(и) от Ценовите таблици</w:t>
      </w:r>
      <w:r w:rsidRPr="00182CE5">
        <w:rPr>
          <w:rFonts w:ascii="Verdana" w:hAnsi="Verdana"/>
          <w:iCs/>
          <w:sz w:val="20"/>
          <w:szCs w:val="20"/>
          <w:lang w:val="bg-BG"/>
        </w:rPr>
        <w:t xml:space="preserve"> не е попълнена, ще се счита, че </w:t>
      </w:r>
      <w:r w:rsidRPr="00182CE5">
        <w:rPr>
          <w:rFonts w:ascii="Verdana" w:hAnsi="Verdana"/>
          <w:sz w:val="20"/>
          <w:szCs w:val="20"/>
          <w:lang w:val="bg-BG"/>
        </w:rPr>
        <w:t>Участникът</w:t>
      </w:r>
      <w:r w:rsidRPr="00182CE5">
        <w:rPr>
          <w:rFonts w:ascii="Verdana" w:hAnsi="Verdana"/>
          <w:iCs/>
          <w:sz w:val="20"/>
          <w:szCs w:val="20"/>
          <w:lang w:val="bg-BG"/>
        </w:rPr>
        <w:t xml:space="preserve"> не е дал коректно попълнена оферта и тя няма да бъде оценявана.</w:t>
      </w:r>
    </w:p>
    <w:p w14:paraId="0D4A26C4" w14:textId="77777777" w:rsidR="00606EFF" w:rsidRPr="00182CE5" w:rsidRDefault="00606EFF" w:rsidP="004E1654">
      <w:pPr>
        <w:keepLines/>
        <w:numPr>
          <w:ilvl w:val="3"/>
          <w:numId w:val="13"/>
        </w:numPr>
        <w:spacing w:before="120" w:after="120"/>
        <w:jc w:val="both"/>
        <w:rPr>
          <w:rFonts w:ascii="Verdana" w:hAnsi="Verdana"/>
          <w:iCs/>
          <w:sz w:val="20"/>
          <w:szCs w:val="20"/>
          <w:lang w:val="bg-BG"/>
        </w:rPr>
      </w:pPr>
      <w:r w:rsidRPr="00182CE5">
        <w:rPr>
          <w:rFonts w:ascii="Verdana" w:hAnsi="Verdana"/>
          <w:iCs/>
          <w:sz w:val="20"/>
          <w:szCs w:val="20"/>
          <w:lang w:val="bg-BG"/>
        </w:rPr>
        <w:t xml:space="preserve">Ако </w:t>
      </w:r>
      <w:r w:rsidRPr="00182CE5">
        <w:rPr>
          <w:rFonts w:ascii="Verdana" w:hAnsi="Verdana"/>
          <w:sz w:val="20"/>
          <w:szCs w:val="20"/>
          <w:lang w:val="bg-BG"/>
        </w:rPr>
        <w:t>Участникът</w:t>
      </w:r>
      <w:r w:rsidRPr="00182CE5">
        <w:rPr>
          <w:rFonts w:ascii="Verdana" w:hAnsi="Verdana"/>
          <w:iCs/>
          <w:sz w:val="20"/>
          <w:szCs w:val="20"/>
          <w:lang w:val="bg-BG"/>
        </w:rPr>
        <w:t xml:space="preserve"> бъде избран за Изпълнител, информацията от Ценовите таблици става неразделна част от договора с </w:t>
      </w:r>
      <w:hyperlink w:anchor="възложител" w:history="1">
        <w:r w:rsidRPr="00182CE5">
          <w:rPr>
            <w:rFonts w:ascii="Verdana" w:hAnsi="Verdana"/>
            <w:iCs/>
            <w:sz w:val="20"/>
            <w:szCs w:val="20"/>
            <w:lang w:val="bg-BG"/>
          </w:rPr>
          <w:t>Възложителя</w:t>
        </w:r>
      </w:hyperlink>
      <w:r w:rsidRPr="00182CE5">
        <w:rPr>
          <w:rFonts w:ascii="Verdana" w:hAnsi="Verdana"/>
          <w:iCs/>
          <w:sz w:val="20"/>
          <w:szCs w:val="20"/>
          <w:lang w:val="bg-BG"/>
        </w:rPr>
        <w:t>.</w:t>
      </w:r>
    </w:p>
    <w:p w14:paraId="70BDE612" w14:textId="77777777" w:rsidR="00606EFF" w:rsidRPr="00182CE5" w:rsidRDefault="00606EFF" w:rsidP="004E1654">
      <w:pPr>
        <w:keepLines/>
        <w:numPr>
          <w:ilvl w:val="3"/>
          <w:numId w:val="13"/>
        </w:numPr>
        <w:spacing w:before="120" w:after="120"/>
        <w:jc w:val="both"/>
        <w:rPr>
          <w:rFonts w:ascii="Verdana" w:hAnsi="Verdana"/>
          <w:b/>
          <w:bCs/>
          <w:sz w:val="20"/>
          <w:szCs w:val="20"/>
          <w:lang w:val="en-US"/>
        </w:rPr>
      </w:pPr>
      <w:r w:rsidRPr="00182CE5">
        <w:rPr>
          <w:rFonts w:ascii="Verdana" w:hAnsi="Verdana"/>
          <w:sz w:val="20"/>
          <w:szCs w:val="20"/>
          <w:lang w:val="bg-BG"/>
        </w:rPr>
        <w:t>Възстановителните работи на улици с натоварено движение, масов градски транспорт и улици със средно натоварено движение се извършват в срок до 2 календарни дни съгласно т. 2.2 от Раздел А: Техническо задание - предмет на договора. Цената е за 1 м</w:t>
      </w:r>
      <w:r w:rsidRPr="00182CE5">
        <w:rPr>
          <w:rFonts w:ascii="Verdana" w:hAnsi="Verdana"/>
          <w:sz w:val="20"/>
          <w:szCs w:val="20"/>
          <w:vertAlign w:val="superscript"/>
          <w:lang w:val="bg-BG"/>
        </w:rPr>
        <w:t>2</w:t>
      </w:r>
      <w:r w:rsidRPr="00182CE5">
        <w:rPr>
          <w:rFonts w:ascii="Verdana" w:hAnsi="Verdana"/>
          <w:sz w:val="20"/>
          <w:szCs w:val="20"/>
          <w:lang w:val="bg-BG"/>
        </w:rPr>
        <w:t>.</w:t>
      </w:r>
      <w:r w:rsidRPr="00182CE5">
        <w:rPr>
          <w:rFonts w:ascii="Verdana" w:hAnsi="Verdana"/>
          <w:sz w:val="20"/>
          <w:szCs w:val="20"/>
          <w:vertAlign w:val="superscript"/>
          <w:lang w:val="bg-BG"/>
        </w:rPr>
        <w:t xml:space="preserve"> </w:t>
      </w:r>
    </w:p>
    <w:p w14:paraId="40303B92" w14:textId="77777777" w:rsidR="00606EFF" w:rsidRPr="00182CE5" w:rsidRDefault="00606EFF" w:rsidP="004E1654">
      <w:pPr>
        <w:keepLines/>
        <w:numPr>
          <w:ilvl w:val="3"/>
          <w:numId w:val="13"/>
        </w:numPr>
        <w:spacing w:before="120" w:after="120"/>
        <w:jc w:val="both"/>
        <w:rPr>
          <w:rFonts w:ascii="Verdana" w:hAnsi="Verdana"/>
          <w:sz w:val="20"/>
          <w:szCs w:val="20"/>
          <w:lang w:val="bg-BG"/>
        </w:rPr>
      </w:pPr>
      <w:r w:rsidRPr="000A0FEF">
        <w:rPr>
          <w:rFonts w:ascii="Verdana" w:hAnsi="Verdana"/>
          <w:iCs/>
          <w:sz w:val="20"/>
          <w:szCs w:val="20"/>
          <w:lang w:val="bg-BG"/>
        </w:rPr>
        <w:t xml:space="preserve">Възстановителните работи на пешеходни алеи и улици с леко натоварено движение се извършват в срок до </w:t>
      </w:r>
      <w:r w:rsidRPr="004E1654">
        <w:rPr>
          <w:rFonts w:ascii="Verdana" w:hAnsi="Verdana"/>
          <w:iCs/>
          <w:sz w:val="20"/>
          <w:szCs w:val="20"/>
          <w:lang w:val="bg-BG"/>
        </w:rPr>
        <w:t>4</w:t>
      </w:r>
      <w:r w:rsidRPr="000A0FEF">
        <w:rPr>
          <w:rFonts w:ascii="Verdana" w:hAnsi="Verdana"/>
          <w:iCs/>
          <w:sz w:val="20"/>
          <w:szCs w:val="20"/>
          <w:lang w:val="bg-BG"/>
        </w:rPr>
        <w:t xml:space="preserve"> календарни дни</w:t>
      </w:r>
      <w:r w:rsidRPr="00182CE5">
        <w:rPr>
          <w:rFonts w:ascii="Verdana" w:hAnsi="Verdana"/>
          <w:sz w:val="20"/>
          <w:szCs w:val="20"/>
          <w:lang w:val="bg-BG"/>
        </w:rPr>
        <w:t xml:space="preserve"> съгласно т. 2.3 от Раздел А: Техническо задание - предмет на договора. Цената е за 1м</w:t>
      </w:r>
      <w:r w:rsidRPr="00182CE5">
        <w:rPr>
          <w:rFonts w:ascii="Verdana" w:hAnsi="Verdana"/>
          <w:sz w:val="20"/>
          <w:szCs w:val="20"/>
          <w:vertAlign w:val="superscript"/>
          <w:lang w:val="bg-BG"/>
        </w:rPr>
        <w:t>2</w:t>
      </w:r>
      <w:r w:rsidRPr="00182CE5">
        <w:rPr>
          <w:rFonts w:ascii="Verdana" w:hAnsi="Verdana"/>
          <w:sz w:val="20"/>
          <w:szCs w:val="20"/>
          <w:lang w:val="bg-BG"/>
        </w:rPr>
        <w:t>.</w:t>
      </w:r>
    </w:p>
    <w:p w14:paraId="156A33C6" w14:textId="77777777" w:rsidR="00606EFF" w:rsidRDefault="00606EFF" w:rsidP="004E1654">
      <w:pPr>
        <w:keepLines/>
        <w:numPr>
          <w:ilvl w:val="3"/>
          <w:numId w:val="13"/>
        </w:numPr>
        <w:spacing w:before="120" w:after="120"/>
        <w:jc w:val="both"/>
        <w:rPr>
          <w:rFonts w:ascii="Verdana" w:hAnsi="Verdana"/>
          <w:sz w:val="20"/>
          <w:szCs w:val="20"/>
          <w:lang w:val="bg-BG"/>
        </w:rPr>
      </w:pPr>
      <w:r w:rsidRPr="00182CE5">
        <w:rPr>
          <w:rFonts w:ascii="Verdana" w:hAnsi="Verdana"/>
          <w:sz w:val="20"/>
          <w:szCs w:val="20"/>
          <w:lang w:val="bg-BG"/>
        </w:rPr>
        <w:t>Задължението на Изпълнителя за доставка на материали не може да служи за основание на Изпълнителя да не изпълни в срок възложените работи.</w:t>
      </w:r>
    </w:p>
    <w:p w14:paraId="6F2EEA63" w14:textId="3E022525" w:rsidR="00606EFF" w:rsidRPr="004E1654" w:rsidRDefault="00606EFF" w:rsidP="00606EFF">
      <w:pPr>
        <w:keepLines/>
        <w:numPr>
          <w:ilvl w:val="3"/>
          <w:numId w:val="13"/>
        </w:numPr>
        <w:spacing w:before="120" w:after="120"/>
        <w:jc w:val="both"/>
        <w:rPr>
          <w:rFonts w:ascii="Verdana" w:hAnsi="Verdana"/>
          <w:b/>
          <w:bCs/>
          <w:sz w:val="20"/>
          <w:szCs w:val="20"/>
          <w:lang w:val="bg-BG"/>
        </w:rPr>
      </w:pPr>
      <w:r w:rsidRPr="004E4D97">
        <w:rPr>
          <w:rFonts w:ascii="Verdana" w:hAnsi="Verdana"/>
          <w:sz w:val="20"/>
          <w:szCs w:val="20"/>
          <w:lang w:val="bg-BG"/>
        </w:rPr>
        <w:t>Цените покриват всички разходи</w:t>
      </w:r>
      <w:r>
        <w:rPr>
          <w:rFonts w:ascii="Verdana" w:hAnsi="Verdana"/>
          <w:sz w:val="20"/>
          <w:szCs w:val="20"/>
          <w:lang w:val="bg-BG"/>
        </w:rPr>
        <w:t>,</w:t>
      </w:r>
      <w:r w:rsidRPr="004E4D97">
        <w:rPr>
          <w:rFonts w:ascii="Verdana" w:hAnsi="Verdana"/>
          <w:sz w:val="20"/>
          <w:szCs w:val="20"/>
          <w:lang w:val="bg-BG"/>
        </w:rPr>
        <w:t xml:space="preserve"> свързани с осигуряване на</w:t>
      </w:r>
      <w:r>
        <w:rPr>
          <w:rFonts w:ascii="Verdana" w:hAnsi="Verdana"/>
          <w:spacing w:val="-3"/>
          <w:sz w:val="20"/>
          <w:szCs w:val="20"/>
        </w:rPr>
        <w:t xml:space="preserve"> необходимата сигнализация за въвеждане на временна организация и безопасност на движението вътре и около работната площадка при стриктно спазване на изискванията в договора, Закона за движение по пътищата и действащата нормативна уредба. Цените покриват и почистване на работната площадка от отпадъци, незабавно след приключване на работата</w:t>
      </w:r>
    </w:p>
    <w:p w14:paraId="36B98D25" w14:textId="77777777" w:rsidR="00606EFF" w:rsidRPr="004E1654" w:rsidRDefault="00606EFF" w:rsidP="004E1654">
      <w:pPr>
        <w:keepLines/>
        <w:spacing w:before="120" w:after="120"/>
        <w:ind w:left="2782"/>
        <w:jc w:val="both"/>
        <w:rPr>
          <w:rFonts w:ascii="Verdana" w:hAnsi="Verdana"/>
          <w:b/>
          <w:bCs/>
          <w:sz w:val="20"/>
          <w:szCs w:val="20"/>
          <w:lang w:val="bg-BG"/>
        </w:rPr>
      </w:pP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7D6C8C">
      <w:pPr>
        <w:numPr>
          <w:ilvl w:val="2"/>
          <w:numId w:val="21"/>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7D6C8C">
      <w:pPr>
        <w:numPr>
          <w:ilvl w:val="2"/>
          <w:numId w:val="21"/>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lastRenderedPageBreak/>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7246956"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 случай</w:t>
      </w:r>
      <w:r w:rsidR="00D959DC">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305F791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 xml:space="preserve">ли по критерий за възлагане </w:t>
      </w:r>
      <w:r w:rsidR="002C13F1" w:rsidRPr="00182F17">
        <w:rPr>
          <w:rFonts w:ascii="Verdana" w:hAnsi="Verdana"/>
          <w:b/>
          <w:sz w:val="20"/>
          <w:szCs w:val="20"/>
          <w:lang w:val="bg-BG"/>
        </w:rPr>
        <w:t>„</w:t>
      </w:r>
      <w:r w:rsidR="00DA5C8F" w:rsidRPr="00182F17">
        <w:rPr>
          <w:rFonts w:ascii="Verdana" w:hAnsi="Verdana"/>
          <w:b/>
          <w:sz w:val="20"/>
          <w:szCs w:val="20"/>
          <w:lang w:val="bg-BG"/>
        </w:rPr>
        <w:t>най-ниска цена</w:t>
      </w:r>
      <w:r w:rsidRPr="00182F17">
        <w:rPr>
          <w:rFonts w:ascii="Verdana" w:hAnsi="Verdana"/>
          <w:b/>
          <w:sz w:val="20"/>
          <w:szCs w:val="20"/>
          <w:lang w:val="bg-BG"/>
        </w:rPr>
        <w:t xml:space="preserve">“ </w:t>
      </w:r>
      <w:r w:rsidRPr="00704A30">
        <w:rPr>
          <w:rFonts w:ascii="Verdana" w:hAnsi="Verdana"/>
          <w:sz w:val="20"/>
          <w:szCs w:val="20"/>
          <w:lang w:val="bg-BG"/>
        </w:rPr>
        <w:t>въ</w:t>
      </w:r>
      <w:r w:rsidR="00DA5C8F">
        <w:rPr>
          <w:rFonts w:ascii="Verdana" w:hAnsi="Verdana"/>
          <w:sz w:val="20"/>
          <w:szCs w:val="20"/>
          <w:lang w:val="bg-BG"/>
        </w:rPr>
        <w:t>з основа на следните показатели:</w:t>
      </w:r>
    </w:p>
    <w:p w14:paraId="2205DCED" w14:textId="77777777" w:rsidR="009C4AED" w:rsidRPr="00475B8B" w:rsidRDefault="009C4AED" w:rsidP="009C4AED">
      <w:pPr>
        <w:keepLines/>
        <w:spacing w:before="120" w:after="120"/>
        <w:ind w:left="567"/>
        <w:jc w:val="both"/>
        <w:rPr>
          <w:rFonts w:ascii="Verdana" w:hAnsi="Verdana" w:cs="Arial"/>
          <w:bCs/>
          <w:sz w:val="20"/>
          <w:szCs w:val="20"/>
          <w:lang w:val="bg-BG"/>
        </w:rPr>
      </w:pPr>
      <w:r w:rsidRPr="00475B8B">
        <w:rPr>
          <w:rFonts w:ascii="Verdana" w:hAnsi="Verdana"/>
          <w:sz w:val="20"/>
          <w:szCs w:val="20"/>
          <w:lang w:val="bg-BG"/>
        </w:rPr>
        <w:t xml:space="preserve">Икономически най-изгодната оферта ще се определи </w:t>
      </w:r>
      <w:r w:rsidRPr="00475B8B">
        <w:rPr>
          <w:rFonts w:ascii="Verdana" w:hAnsi="Verdana" w:cs="Arial"/>
          <w:sz w:val="20"/>
          <w:szCs w:val="20"/>
          <w:lang w:val="bg-BG"/>
        </w:rPr>
        <w:t>по критерий за възлагане „</w:t>
      </w:r>
      <w:r w:rsidRPr="00475B8B">
        <w:rPr>
          <w:rFonts w:ascii="Verdana" w:hAnsi="Verdana" w:cs="Arial"/>
          <w:b/>
          <w:sz w:val="20"/>
          <w:szCs w:val="20"/>
          <w:lang w:val="bg-BG"/>
        </w:rPr>
        <w:t>най-ниска цена</w:t>
      </w:r>
      <w:r w:rsidRPr="00475B8B">
        <w:rPr>
          <w:rFonts w:ascii="Verdana" w:hAnsi="Verdana" w:cs="Arial"/>
          <w:sz w:val="20"/>
          <w:szCs w:val="20"/>
          <w:lang w:val="bg-BG"/>
        </w:rPr>
        <w:t>“ въз основа</w:t>
      </w:r>
      <w:r w:rsidRPr="00475B8B">
        <w:rPr>
          <w:rFonts w:ascii="Verdana" w:hAnsi="Verdana" w:cs="Arial"/>
          <w:b/>
          <w:sz w:val="20"/>
          <w:szCs w:val="20"/>
          <w:lang w:val="bg-BG"/>
        </w:rPr>
        <w:t xml:space="preserve"> </w:t>
      </w:r>
      <w:r w:rsidRPr="00475B8B">
        <w:rPr>
          <w:rFonts w:ascii="Verdana" w:hAnsi="Verdana" w:cs="Arial"/>
          <w:sz w:val="20"/>
          <w:szCs w:val="20"/>
          <w:lang w:val="bg-BG"/>
        </w:rPr>
        <w:t>на следните показатели:</w:t>
      </w:r>
    </w:p>
    <w:p w14:paraId="55F92E36" w14:textId="72002E51" w:rsidR="009C4AED" w:rsidRPr="004E1654" w:rsidRDefault="009C4AED" w:rsidP="009C4AED">
      <w:pPr>
        <w:numPr>
          <w:ilvl w:val="1"/>
          <w:numId w:val="13"/>
        </w:numPr>
        <w:jc w:val="both"/>
        <w:rPr>
          <w:rFonts w:ascii="Verdana" w:hAnsi="Verdana"/>
          <w:b/>
          <w:i/>
          <w:iCs/>
          <w:color w:val="FF0000"/>
          <w:sz w:val="20"/>
          <w:szCs w:val="20"/>
          <w:lang w:val="bg-BG"/>
        </w:rPr>
      </w:pPr>
      <w:r w:rsidRPr="00661F4D">
        <w:rPr>
          <w:rFonts w:ascii="Verdana" w:hAnsi="Verdana"/>
          <w:b/>
          <w:i/>
          <w:iCs/>
          <w:sz w:val="20"/>
          <w:szCs w:val="20"/>
          <w:lang w:val="bg-BG"/>
        </w:rPr>
        <w:lastRenderedPageBreak/>
        <w:t>Показател П</w:t>
      </w:r>
      <w:r w:rsidRPr="00661F4D">
        <w:rPr>
          <w:rFonts w:ascii="Verdana" w:hAnsi="Verdana"/>
          <w:b/>
          <w:i/>
          <w:iCs/>
          <w:sz w:val="20"/>
          <w:szCs w:val="20"/>
          <w:vertAlign w:val="subscript"/>
          <w:lang w:val="bg-BG"/>
        </w:rPr>
        <w:t>1</w:t>
      </w:r>
      <w:r w:rsidRPr="00661F4D">
        <w:rPr>
          <w:rFonts w:ascii="Verdana" w:hAnsi="Verdana"/>
          <w:i/>
          <w:iCs/>
          <w:sz w:val="20"/>
          <w:szCs w:val="20"/>
          <w:lang w:val="bg-BG"/>
        </w:rPr>
        <w:t xml:space="preserve"> - </w:t>
      </w:r>
      <w:r w:rsidRPr="00661F4D">
        <w:rPr>
          <w:rFonts w:ascii="Verdana" w:hAnsi="Verdana"/>
          <w:iCs/>
          <w:sz w:val="20"/>
          <w:szCs w:val="20"/>
          <w:lang w:val="bg-BG"/>
        </w:rPr>
        <w:t xml:space="preserve">Оценка на Ценовото предложение на Ценови таблици №1 и №2 от </w:t>
      </w:r>
      <w:r w:rsidR="00823A9F">
        <w:rPr>
          <w:rFonts w:ascii="Verdana" w:hAnsi="Verdana"/>
          <w:iCs/>
          <w:sz w:val="20"/>
          <w:szCs w:val="20"/>
          <w:lang w:val="bg-BG"/>
        </w:rPr>
        <w:t>раздел Б Цени и данни на проекта на договора</w:t>
      </w:r>
      <w:r w:rsidRPr="00661F4D">
        <w:rPr>
          <w:rFonts w:ascii="Verdana" w:hAnsi="Verdana"/>
          <w:sz w:val="20"/>
          <w:szCs w:val="20"/>
          <w:lang w:val="bg-BG"/>
        </w:rPr>
        <w:t xml:space="preserve"> Участниците попълват единични цени за всички позиции в Ценови таблици №1 и №2, приложени в</w:t>
      </w:r>
      <w:r w:rsidR="005A1E7A">
        <w:rPr>
          <w:rFonts w:ascii="Verdana" w:hAnsi="Verdana"/>
          <w:sz w:val="20"/>
          <w:szCs w:val="20"/>
          <w:lang w:val="en-US"/>
        </w:rPr>
        <w:t xml:space="preserve"> </w:t>
      </w:r>
      <w:r w:rsidR="00823A9F">
        <w:rPr>
          <w:rFonts w:ascii="Verdana" w:hAnsi="Verdana"/>
          <w:sz w:val="20"/>
          <w:szCs w:val="20"/>
          <w:lang w:val="bg-BG"/>
        </w:rPr>
        <w:t>раздел Б Цени и данни от проекта на договора</w:t>
      </w:r>
      <w:r w:rsidRPr="00661F4D">
        <w:rPr>
          <w:rFonts w:ascii="Verdana" w:hAnsi="Verdana"/>
          <w:sz w:val="20"/>
          <w:szCs w:val="20"/>
          <w:lang w:val="bg-BG"/>
        </w:rPr>
        <w:t xml:space="preserve">. </w:t>
      </w:r>
      <w:r w:rsidRPr="004E1654">
        <w:rPr>
          <w:rFonts w:ascii="Verdana" w:hAnsi="Verdana"/>
          <w:b/>
          <w:sz w:val="20"/>
          <w:szCs w:val="20"/>
          <w:lang w:val="bg-BG"/>
        </w:rPr>
        <w:t>Единичната цена по поз.1</w:t>
      </w:r>
      <w:r w:rsidRPr="004E1654">
        <w:rPr>
          <w:rFonts w:ascii="Verdana" w:hAnsi="Verdana"/>
          <w:b/>
          <w:sz w:val="20"/>
          <w:szCs w:val="20"/>
          <w:lang w:val="ru-RU"/>
        </w:rPr>
        <w:t>,</w:t>
      </w:r>
      <w:r w:rsidRPr="004E1654">
        <w:rPr>
          <w:rFonts w:ascii="Verdana" w:hAnsi="Verdana"/>
          <w:b/>
          <w:sz w:val="20"/>
          <w:szCs w:val="20"/>
          <w:lang w:val="bg-BG"/>
        </w:rPr>
        <w:t xml:space="preserve"> поз. 2</w:t>
      </w:r>
      <w:r w:rsidRPr="004E1654">
        <w:rPr>
          <w:rFonts w:ascii="Verdana" w:hAnsi="Verdana"/>
          <w:b/>
          <w:sz w:val="20"/>
          <w:szCs w:val="20"/>
          <w:lang w:val="ru-RU"/>
        </w:rPr>
        <w:t>,</w:t>
      </w:r>
      <w:r w:rsidRPr="004E1654">
        <w:rPr>
          <w:rFonts w:ascii="Verdana" w:hAnsi="Verdana"/>
          <w:b/>
          <w:sz w:val="20"/>
          <w:szCs w:val="20"/>
          <w:lang w:val="bg-BG"/>
        </w:rPr>
        <w:t xml:space="preserve"> поз.</w:t>
      </w:r>
      <w:r w:rsidRPr="004E1654">
        <w:rPr>
          <w:rFonts w:ascii="Verdana" w:hAnsi="Verdana"/>
          <w:b/>
          <w:sz w:val="20"/>
          <w:szCs w:val="20"/>
          <w:lang w:val="ru-RU"/>
        </w:rPr>
        <w:t>3</w:t>
      </w:r>
      <w:r w:rsidRPr="004E1654">
        <w:rPr>
          <w:rFonts w:ascii="Verdana" w:hAnsi="Verdana"/>
          <w:b/>
          <w:sz w:val="20"/>
          <w:szCs w:val="20"/>
          <w:lang w:val="bg-BG"/>
        </w:rPr>
        <w:t xml:space="preserve"> и поз.</w:t>
      </w:r>
      <w:r w:rsidRPr="004E1654">
        <w:rPr>
          <w:rFonts w:ascii="Verdana" w:hAnsi="Verdana"/>
          <w:b/>
          <w:sz w:val="20"/>
          <w:szCs w:val="20"/>
          <w:lang w:val="ru-RU"/>
        </w:rPr>
        <w:t xml:space="preserve">4 </w:t>
      </w:r>
      <w:r w:rsidRPr="004E1654">
        <w:rPr>
          <w:rFonts w:ascii="Verdana" w:hAnsi="Verdana"/>
          <w:b/>
          <w:sz w:val="20"/>
          <w:szCs w:val="20"/>
          <w:lang w:val="bg-BG"/>
        </w:rPr>
        <w:t>от Ценова таблица 1 да е формирана от Участника от следните компоненти:</w:t>
      </w:r>
      <w:r w:rsidRPr="004E1654">
        <w:rPr>
          <w:rFonts w:ascii="Verdana" w:hAnsi="Verdana"/>
          <w:sz w:val="20"/>
          <w:szCs w:val="20"/>
          <w:lang w:val="bg-BG"/>
        </w:rPr>
        <w:t xml:space="preserve"> </w:t>
      </w:r>
    </w:p>
    <w:p w14:paraId="536EBDB6" w14:textId="77777777" w:rsidR="009C4AED" w:rsidRPr="00661F4D" w:rsidRDefault="009C4AED" w:rsidP="009C4AED">
      <w:pPr>
        <w:ind w:left="720"/>
        <w:jc w:val="both"/>
        <w:rPr>
          <w:rFonts w:ascii="Verdana" w:hAnsi="Verdana"/>
          <w:b/>
          <w:i/>
          <w:iCs/>
          <w:sz w:val="20"/>
          <w:szCs w:val="20"/>
          <w:lang w:val="bg-BG"/>
        </w:rPr>
      </w:pPr>
    </w:p>
    <w:p w14:paraId="5A70BEC4" w14:textId="77777777" w:rsidR="009C4AED" w:rsidRPr="00661F4D" w:rsidRDefault="009C4AED" w:rsidP="009C4AED">
      <w:pPr>
        <w:numPr>
          <w:ilvl w:val="2"/>
          <w:numId w:val="13"/>
        </w:numPr>
        <w:jc w:val="both"/>
        <w:rPr>
          <w:rFonts w:ascii="Verdana" w:hAnsi="Verdana"/>
          <w:iCs/>
          <w:sz w:val="20"/>
          <w:szCs w:val="20"/>
          <w:lang w:val="bg-BG"/>
        </w:rPr>
      </w:pPr>
      <w:r w:rsidRPr="00661F4D">
        <w:rPr>
          <w:rFonts w:ascii="Verdana" w:hAnsi="Verdana"/>
          <w:b/>
          <w:i/>
          <w:iCs/>
          <w:sz w:val="20"/>
          <w:szCs w:val="20"/>
          <w:lang w:val="bg-BG"/>
        </w:rPr>
        <w:t xml:space="preserve">Х </w:t>
      </w:r>
      <w:r w:rsidRPr="00661F4D">
        <w:rPr>
          <w:rFonts w:ascii="Verdana" w:hAnsi="Verdana"/>
          <w:i/>
          <w:iCs/>
          <w:sz w:val="20"/>
          <w:szCs w:val="20"/>
          <w:lang w:val="bg-BG"/>
        </w:rPr>
        <w:t xml:space="preserve">- </w:t>
      </w:r>
      <w:r w:rsidRPr="00661F4D">
        <w:rPr>
          <w:rFonts w:ascii="Verdana" w:hAnsi="Verdana"/>
          <w:iCs/>
          <w:sz w:val="20"/>
          <w:szCs w:val="20"/>
          <w:lang w:val="bg-BG"/>
        </w:rPr>
        <w:t>паричен компонент в лв., който се определя от изпълнителя и е постоянен за срока на договора.</w:t>
      </w:r>
    </w:p>
    <w:p w14:paraId="32534244" w14:textId="4DDB1C6E" w:rsidR="009C4AED" w:rsidRPr="004E1654" w:rsidRDefault="004E1654" w:rsidP="009C4AED">
      <w:pPr>
        <w:numPr>
          <w:ilvl w:val="2"/>
          <w:numId w:val="13"/>
        </w:numPr>
        <w:jc w:val="both"/>
        <w:rPr>
          <w:rFonts w:ascii="Verdana" w:hAnsi="Verdana"/>
          <w:iCs/>
          <w:sz w:val="20"/>
          <w:szCs w:val="20"/>
          <w:lang w:val="bg-BG"/>
        </w:rPr>
      </w:pPr>
      <w:r w:rsidRPr="004E1654">
        <w:rPr>
          <w:rFonts w:ascii="Verdana" w:hAnsi="Verdana"/>
          <w:b/>
          <w:bCs/>
          <w:sz w:val="20"/>
          <w:szCs w:val="20"/>
          <w:lang w:val="en-US"/>
        </w:rPr>
        <w:t>Y</w:t>
      </w:r>
      <w:r w:rsidR="009C4AED" w:rsidRPr="004E1654">
        <w:rPr>
          <w:rFonts w:ascii="Verdana" w:hAnsi="Verdana"/>
          <w:b/>
          <w:bCs/>
          <w:sz w:val="20"/>
          <w:szCs w:val="20"/>
          <w:lang w:val="ru-RU"/>
        </w:rPr>
        <w:t xml:space="preserve"> </w:t>
      </w:r>
      <w:r w:rsidR="009C4AED" w:rsidRPr="004E1654">
        <w:rPr>
          <w:rFonts w:ascii="Verdana" w:hAnsi="Verdana"/>
          <w:sz w:val="20"/>
          <w:szCs w:val="20"/>
          <w:lang w:val="ru-RU"/>
        </w:rPr>
        <w:t xml:space="preserve">- количеството </w:t>
      </w:r>
      <w:r w:rsidR="009C4AED" w:rsidRPr="004E1654">
        <w:rPr>
          <w:rFonts w:ascii="Verdana" w:hAnsi="Verdana"/>
          <w:b/>
          <w:bCs/>
          <w:sz w:val="20"/>
          <w:szCs w:val="20"/>
          <w:lang w:val="ru-RU"/>
        </w:rPr>
        <w:t>дизелово гориво в литри</w:t>
      </w:r>
      <w:r w:rsidR="009C4AED" w:rsidRPr="004E1654">
        <w:rPr>
          <w:rFonts w:ascii="Verdana" w:hAnsi="Verdana"/>
          <w:sz w:val="20"/>
          <w:szCs w:val="20"/>
          <w:lang w:val="ru-RU"/>
        </w:rPr>
        <w:t xml:space="preserve">, необходимо за възстановяване на 1 кв.м. асфалтова настилка, което </w:t>
      </w:r>
      <w:r w:rsidR="009C4AED" w:rsidRPr="004E1654">
        <w:rPr>
          <w:rFonts w:ascii="Verdana" w:hAnsi="Verdana"/>
          <w:sz w:val="20"/>
          <w:szCs w:val="20"/>
        </w:rPr>
        <w:t> </w:t>
      </w:r>
      <w:r w:rsidR="009C4AED" w:rsidRPr="004E1654">
        <w:rPr>
          <w:rFonts w:ascii="Verdana" w:hAnsi="Verdana"/>
          <w:sz w:val="20"/>
          <w:szCs w:val="20"/>
          <w:lang w:val="ru-RU"/>
        </w:rPr>
        <w:t xml:space="preserve">при оценката на предложенията ще се умножи по последните котировки /цени/ на </w:t>
      </w:r>
      <w:r w:rsidR="00403D2C" w:rsidRPr="004E1654">
        <w:rPr>
          <w:rFonts w:ascii="Verdana" w:hAnsi="Verdana"/>
          <w:color w:val="000000"/>
          <w:sz w:val="20"/>
          <w:szCs w:val="20"/>
          <w:lang w:val="bg-BG"/>
        </w:rPr>
        <w:t>Софийска стокова борса</w:t>
      </w:r>
      <w:r w:rsidR="009C4AED" w:rsidRPr="004E1654">
        <w:rPr>
          <w:rFonts w:ascii="Verdana" w:hAnsi="Verdana"/>
          <w:sz w:val="20"/>
          <w:szCs w:val="20"/>
          <w:lang w:val="ru-RU"/>
        </w:rPr>
        <w:t xml:space="preserve"> към датата на отваряне на </w:t>
      </w:r>
      <w:r w:rsidR="00E26134">
        <w:rPr>
          <w:rFonts w:ascii="Verdana" w:hAnsi="Verdana"/>
          <w:sz w:val="20"/>
          <w:szCs w:val="20"/>
          <w:lang w:val="ru-RU"/>
        </w:rPr>
        <w:t>плик предлагани ценови параметри</w:t>
      </w:r>
      <w:r w:rsidR="009C4AED" w:rsidRPr="004E1654">
        <w:rPr>
          <w:rFonts w:ascii="Verdana" w:hAnsi="Verdana"/>
          <w:sz w:val="20"/>
          <w:szCs w:val="20"/>
          <w:lang w:val="ru-RU"/>
        </w:rPr>
        <w:t xml:space="preserve">. При умножението компонента </w:t>
      </w:r>
      <w:r w:rsidR="009C4AED" w:rsidRPr="004E1654">
        <w:rPr>
          <w:rFonts w:ascii="Verdana" w:hAnsi="Verdana"/>
          <w:b/>
          <w:sz w:val="20"/>
          <w:szCs w:val="20"/>
        </w:rPr>
        <w:t>Y</w:t>
      </w:r>
      <w:r w:rsidR="009C4AED" w:rsidRPr="004E1654">
        <w:rPr>
          <w:rFonts w:ascii="Verdana" w:hAnsi="Verdana"/>
          <w:sz w:val="20"/>
          <w:szCs w:val="20"/>
        </w:rPr>
        <w:t> </w:t>
      </w:r>
      <w:r w:rsidR="009C4AED" w:rsidRPr="004E1654">
        <w:rPr>
          <w:rFonts w:ascii="Verdana" w:hAnsi="Verdana"/>
          <w:sz w:val="20"/>
          <w:szCs w:val="20"/>
          <w:lang w:val="ru-RU"/>
        </w:rPr>
        <w:t xml:space="preserve"> ще се превърне от количествен в ценови показател.</w:t>
      </w:r>
    </w:p>
    <w:p w14:paraId="3F21F51B" w14:textId="0CA556BA" w:rsidR="009C4AED" w:rsidRPr="00661F4D" w:rsidRDefault="009C4AED" w:rsidP="009C4AED">
      <w:pPr>
        <w:numPr>
          <w:ilvl w:val="2"/>
          <w:numId w:val="13"/>
        </w:numPr>
        <w:jc w:val="both"/>
        <w:rPr>
          <w:rFonts w:ascii="Verdana" w:hAnsi="Verdana"/>
          <w:iCs/>
          <w:sz w:val="20"/>
          <w:szCs w:val="20"/>
          <w:lang w:val="ru-RU"/>
        </w:rPr>
      </w:pPr>
      <w:r w:rsidRPr="00661F4D">
        <w:rPr>
          <w:rFonts w:ascii="Verdana" w:hAnsi="Verdana"/>
          <w:b/>
          <w:bCs/>
          <w:sz w:val="20"/>
          <w:szCs w:val="20"/>
        </w:rPr>
        <w:t>Z</w:t>
      </w:r>
      <w:r w:rsidRPr="00661F4D">
        <w:rPr>
          <w:rFonts w:ascii="Verdana" w:hAnsi="Verdana"/>
          <w:b/>
          <w:bCs/>
          <w:sz w:val="20"/>
          <w:szCs w:val="20"/>
          <w:lang w:val="ru-RU"/>
        </w:rPr>
        <w:t xml:space="preserve"> </w:t>
      </w:r>
      <w:r w:rsidRPr="00661F4D">
        <w:rPr>
          <w:rFonts w:ascii="Verdana" w:hAnsi="Verdana"/>
          <w:sz w:val="20"/>
          <w:szCs w:val="20"/>
          <w:lang w:val="ru-RU"/>
        </w:rPr>
        <w:t xml:space="preserve">- количеството </w:t>
      </w:r>
      <w:r w:rsidRPr="00661F4D">
        <w:rPr>
          <w:rFonts w:ascii="Verdana" w:hAnsi="Verdana"/>
          <w:b/>
          <w:bCs/>
          <w:sz w:val="20"/>
          <w:szCs w:val="20"/>
          <w:lang w:val="ru-RU"/>
        </w:rPr>
        <w:t>битум</w:t>
      </w:r>
      <w:r w:rsidRPr="00661F4D">
        <w:rPr>
          <w:rFonts w:ascii="Verdana" w:hAnsi="Verdana"/>
          <w:sz w:val="20"/>
          <w:szCs w:val="20"/>
          <w:lang w:val="ru-RU"/>
        </w:rPr>
        <w:t xml:space="preserve"> </w:t>
      </w:r>
      <w:r w:rsidRPr="00661F4D">
        <w:rPr>
          <w:rFonts w:ascii="Verdana" w:hAnsi="Verdana"/>
          <w:b/>
          <w:bCs/>
          <w:sz w:val="20"/>
          <w:szCs w:val="20"/>
          <w:lang w:val="ru-RU"/>
        </w:rPr>
        <w:t>в килограми</w:t>
      </w:r>
      <w:r w:rsidRPr="00661F4D">
        <w:rPr>
          <w:rFonts w:ascii="Verdana" w:hAnsi="Verdana"/>
          <w:sz w:val="20"/>
          <w:szCs w:val="20"/>
          <w:lang w:val="ru-RU"/>
        </w:rPr>
        <w:t>, необходимо за</w:t>
      </w:r>
      <w:r w:rsidRPr="00661F4D">
        <w:rPr>
          <w:rFonts w:ascii="Verdana" w:hAnsi="Verdana"/>
          <w:sz w:val="20"/>
          <w:szCs w:val="20"/>
        </w:rPr>
        <w:t> </w:t>
      </w:r>
      <w:r w:rsidRPr="00661F4D">
        <w:rPr>
          <w:rFonts w:ascii="Verdana" w:hAnsi="Verdana"/>
          <w:sz w:val="20"/>
          <w:szCs w:val="20"/>
          <w:lang w:val="ru-RU"/>
        </w:rPr>
        <w:t xml:space="preserve"> възстановяване на 1 кв.м. асфалтова настилка, което при оценката на предложенията ще се умножи по последните котировки /цени/ на </w:t>
      </w:r>
      <w:r>
        <w:rPr>
          <w:rFonts w:ascii="Verdana" w:hAnsi="Verdana"/>
          <w:sz w:val="20"/>
          <w:szCs w:val="20"/>
          <w:lang w:val="bg-BG"/>
        </w:rPr>
        <w:t>Полисан</w:t>
      </w:r>
      <w:r>
        <w:rPr>
          <w:rFonts w:ascii="Verdana" w:hAnsi="Verdana"/>
          <w:sz w:val="20"/>
          <w:szCs w:val="20"/>
          <w:lang w:val="ru-RU"/>
        </w:rPr>
        <w:t xml:space="preserve"> АД</w:t>
      </w:r>
      <w:r w:rsidRPr="00661F4D">
        <w:rPr>
          <w:rFonts w:ascii="Verdana" w:hAnsi="Verdana"/>
          <w:sz w:val="20"/>
          <w:szCs w:val="20"/>
          <w:lang w:val="ru-RU"/>
        </w:rPr>
        <w:t xml:space="preserve"> към датата на отваряне на </w:t>
      </w:r>
      <w:r w:rsidR="00E26134">
        <w:rPr>
          <w:rFonts w:ascii="Verdana" w:hAnsi="Verdana"/>
          <w:sz w:val="20"/>
          <w:szCs w:val="20"/>
          <w:lang w:val="ru-RU"/>
        </w:rPr>
        <w:t>плик предлагани ценови параметри</w:t>
      </w:r>
      <w:r w:rsidRPr="00661F4D">
        <w:rPr>
          <w:rFonts w:ascii="Verdana" w:hAnsi="Verdana"/>
          <w:sz w:val="20"/>
          <w:szCs w:val="20"/>
          <w:lang w:val="ru-RU"/>
        </w:rPr>
        <w:t xml:space="preserve">. При умножението компонента </w:t>
      </w:r>
      <w:r w:rsidRPr="00661F4D">
        <w:rPr>
          <w:rFonts w:ascii="Verdana" w:hAnsi="Verdana"/>
          <w:b/>
          <w:sz w:val="20"/>
          <w:szCs w:val="20"/>
        </w:rPr>
        <w:t>Z</w:t>
      </w:r>
      <w:r w:rsidRPr="00661F4D">
        <w:rPr>
          <w:rFonts w:ascii="Verdana" w:hAnsi="Verdana"/>
          <w:sz w:val="20"/>
          <w:szCs w:val="20"/>
        </w:rPr>
        <w:t> </w:t>
      </w:r>
      <w:r w:rsidRPr="00661F4D">
        <w:rPr>
          <w:rFonts w:ascii="Verdana" w:hAnsi="Verdana"/>
          <w:sz w:val="20"/>
          <w:szCs w:val="20"/>
          <w:lang w:val="ru-RU"/>
        </w:rPr>
        <w:t xml:space="preserve"> ще се превърне от количествен в ценови показател.</w:t>
      </w:r>
    </w:p>
    <w:p w14:paraId="14C4F4D0" w14:textId="77777777" w:rsidR="009C4AED" w:rsidRPr="00661F4D" w:rsidRDefault="009C4AED" w:rsidP="009C4AED">
      <w:pPr>
        <w:ind w:left="720"/>
        <w:jc w:val="both"/>
        <w:rPr>
          <w:rFonts w:ascii="Verdana" w:hAnsi="Verdana"/>
          <w:iCs/>
          <w:sz w:val="20"/>
          <w:szCs w:val="20"/>
          <w:lang w:val="bg-BG"/>
        </w:rPr>
      </w:pPr>
    </w:p>
    <w:p w14:paraId="62F08788" w14:textId="025E4DEA" w:rsidR="009C4AED" w:rsidRPr="00661F4D" w:rsidRDefault="009C4AED" w:rsidP="009C4AED">
      <w:pPr>
        <w:ind w:left="720" w:firstLine="698"/>
        <w:jc w:val="both"/>
        <w:rPr>
          <w:rFonts w:ascii="Verdana" w:hAnsi="Verdana"/>
          <w:sz w:val="20"/>
          <w:szCs w:val="20"/>
          <w:lang w:val="bg-BG"/>
        </w:rPr>
      </w:pPr>
      <w:r w:rsidRPr="00661F4D">
        <w:rPr>
          <w:rFonts w:ascii="Verdana" w:hAnsi="Verdana"/>
          <w:iCs/>
          <w:sz w:val="20"/>
          <w:szCs w:val="20"/>
          <w:lang w:val="bg-BG"/>
        </w:rPr>
        <w:t>Стойността на единичната цена</w:t>
      </w:r>
      <w:r w:rsidRPr="00661F4D">
        <w:rPr>
          <w:rFonts w:ascii="Verdana" w:hAnsi="Verdana"/>
          <w:sz w:val="20"/>
          <w:szCs w:val="20"/>
          <w:lang w:val="bg-BG"/>
        </w:rPr>
        <w:t xml:space="preserve"> по поз.1</w:t>
      </w:r>
      <w:r w:rsidRPr="00661F4D">
        <w:rPr>
          <w:rFonts w:ascii="Verdana" w:hAnsi="Verdana"/>
          <w:sz w:val="20"/>
          <w:szCs w:val="20"/>
          <w:lang w:val="ru-RU"/>
        </w:rPr>
        <w:t>,</w:t>
      </w:r>
      <w:r w:rsidRPr="00661F4D">
        <w:rPr>
          <w:rFonts w:ascii="Verdana" w:hAnsi="Verdana"/>
          <w:sz w:val="20"/>
          <w:szCs w:val="20"/>
          <w:lang w:val="bg-BG"/>
        </w:rPr>
        <w:t xml:space="preserve"> поз.2</w:t>
      </w:r>
      <w:r w:rsidRPr="00661F4D">
        <w:rPr>
          <w:rFonts w:ascii="Verdana" w:hAnsi="Verdana"/>
          <w:sz w:val="20"/>
          <w:szCs w:val="20"/>
          <w:lang w:val="ru-RU"/>
        </w:rPr>
        <w:t>,</w:t>
      </w:r>
      <w:r w:rsidRPr="00661F4D">
        <w:rPr>
          <w:rFonts w:ascii="Verdana" w:hAnsi="Verdana"/>
          <w:sz w:val="20"/>
          <w:szCs w:val="20"/>
          <w:lang w:val="bg-BG"/>
        </w:rPr>
        <w:t xml:space="preserve"> поз.</w:t>
      </w:r>
      <w:r w:rsidRPr="00661F4D">
        <w:rPr>
          <w:rFonts w:ascii="Verdana" w:hAnsi="Verdana"/>
          <w:sz w:val="20"/>
          <w:szCs w:val="20"/>
          <w:lang w:val="ru-RU"/>
        </w:rPr>
        <w:t>3</w:t>
      </w:r>
      <w:r w:rsidRPr="00661F4D">
        <w:rPr>
          <w:rFonts w:ascii="Verdana" w:hAnsi="Verdana"/>
          <w:sz w:val="20"/>
          <w:szCs w:val="20"/>
          <w:lang w:val="bg-BG"/>
        </w:rPr>
        <w:t xml:space="preserve"> и поз.</w:t>
      </w:r>
      <w:r w:rsidRPr="00661F4D">
        <w:rPr>
          <w:rFonts w:ascii="Verdana" w:hAnsi="Verdana"/>
          <w:sz w:val="20"/>
          <w:szCs w:val="20"/>
          <w:lang w:val="ru-RU"/>
        </w:rPr>
        <w:t>4</w:t>
      </w:r>
      <w:r w:rsidRPr="00661F4D">
        <w:rPr>
          <w:rFonts w:ascii="Verdana" w:hAnsi="Verdana"/>
          <w:sz w:val="20"/>
          <w:szCs w:val="20"/>
          <w:lang w:val="bg-BG"/>
        </w:rPr>
        <w:t xml:space="preserve"> от Ценова таблица 1 се формират от с</w:t>
      </w:r>
      <w:r w:rsidR="005A1E7A">
        <w:rPr>
          <w:rFonts w:ascii="Verdana" w:hAnsi="Verdana"/>
          <w:sz w:val="20"/>
          <w:szCs w:val="20"/>
          <w:lang w:val="bg-BG"/>
        </w:rPr>
        <w:t xml:space="preserve">бора на компонент Х, компонент </w:t>
      </w:r>
      <w:r w:rsidR="005A1E7A">
        <w:rPr>
          <w:rFonts w:ascii="Verdana" w:hAnsi="Verdana"/>
          <w:sz w:val="20"/>
          <w:szCs w:val="20"/>
          <w:lang w:val="en-US"/>
        </w:rPr>
        <w:t>Y</w:t>
      </w:r>
      <w:r w:rsidRPr="00661F4D">
        <w:rPr>
          <w:rFonts w:ascii="Verdana" w:hAnsi="Verdana"/>
          <w:sz w:val="20"/>
          <w:szCs w:val="20"/>
          <w:lang w:val="bg-BG"/>
        </w:rPr>
        <w:t xml:space="preserve"> и компонент </w:t>
      </w:r>
      <w:r w:rsidRPr="00661F4D">
        <w:rPr>
          <w:rFonts w:ascii="Verdana" w:hAnsi="Verdana"/>
          <w:sz w:val="20"/>
          <w:szCs w:val="20"/>
        </w:rPr>
        <w:t>Z</w:t>
      </w:r>
      <w:r w:rsidRPr="00661F4D">
        <w:rPr>
          <w:rFonts w:ascii="Verdana" w:hAnsi="Verdana"/>
          <w:sz w:val="20"/>
          <w:szCs w:val="20"/>
          <w:lang w:val="bg-BG"/>
        </w:rPr>
        <w:t>, като стойностите на тези компоненти са различни за отделните позиции</w:t>
      </w:r>
      <w:r w:rsidRPr="00661F4D">
        <w:rPr>
          <w:rFonts w:ascii="Verdana" w:hAnsi="Verdana"/>
          <w:sz w:val="20"/>
          <w:szCs w:val="20"/>
          <w:lang w:val="ru-RU"/>
        </w:rPr>
        <w:t>.</w:t>
      </w:r>
    </w:p>
    <w:p w14:paraId="408C608C" w14:textId="409A72F8" w:rsidR="009C4AED" w:rsidRPr="00661F4D" w:rsidRDefault="009C4AED" w:rsidP="009C4AED">
      <w:pPr>
        <w:ind w:left="720" w:firstLine="698"/>
        <w:jc w:val="both"/>
        <w:rPr>
          <w:rFonts w:ascii="Verdana" w:hAnsi="Verdana" w:cs="Arial"/>
          <w:sz w:val="20"/>
          <w:szCs w:val="20"/>
          <w:lang w:val="bg-BG"/>
        </w:rPr>
      </w:pPr>
      <w:r w:rsidRPr="00661F4D">
        <w:rPr>
          <w:rFonts w:ascii="Verdana" w:hAnsi="Verdana"/>
          <w:sz w:val="20"/>
          <w:szCs w:val="20"/>
          <w:lang w:val="bg-BG"/>
        </w:rPr>
        <w:t>Оценката на Ценовото предложение на Участниците по показател П</w:t>
      </w:r>
      <w:r w:rsidRPr="00661F4D">
        <w:rPr>
          <w:rFonts w:ascii="Verdana" w:hAnsi="Verdana"/>
          <w:sz w:val="20"/>
          <w:szCs w:val="20"/>
          <w:vertAlign w:val="subscript"/>
          <w:lang w:val="bg-BG"/>
        </w:rPr>
        <w:t>1</w:t>
      </w:r>
      <w:r w:rsidRPr="00661F4D">
        <w:rPr>
          <w:rFonts w:ascii="Verdana" w:hAnsi="Verdana"/>
          <w:sz w:val="20"/>
          <w:szCs w:val="20"/>
          <w:lang w:val="bg-BG"/>
        </w:rPr>
        <w:t xml:space="preserve"> се извършва</w:t>
      </w:r>
      <w:r w:rsidR="00531AB6">
        <w:rPr>
          <w:rFonts w:ascii="Verdana" w:hAnsi="Verdana"/>
          <w:sz w:val="20"/>
          <w:szCs w:val="20"/>
          <w:lang w:val="bg-BG"/>
        </w:rPr>
        <w:t>,</w:t>
      </w:r>
      <w:r w:rsidRPr="00661F4D">
        <w:rPr>
          <w:rFonts w:ascii="Verdana" w:hAnsi="Verdana"/>
          <w:sz w:val="20"/>
          <w:szCs w:val="20"/>
          <w:lang w:val="bg-BG"/>
        </w:rPr>
        <w:t xml:space="preserve"> като единичната цена за всяка позиция от Ценови таблици №1 и №2 на всеки участник се умножи по коефициента на тежест за съответната позиция от ценова таблица № 1 и №2, а резултатите се съберат. Участникът получил най-ниско Ценово предложение получава оценка </w:t>
      </w:r>
      <w:r w:rsidRPr="00661F4D">
        <w:rPr>
          <w:rFonts w:ascii="Verdana" w:hAnsi="Verdana"/>
          <w:b/>
          <w:sz w:val="20"/>
          <w:szCs w:val="20"/>
          <w:lang w:val="bg-BG"/>
        </w:rPr>
        <w:t>90</w:t>
      </w:r>
      <w:r w:rsidRPr="00661F4D">
        <w:rPr>
          <w:rFonts w:ascii="Verdana" w:hAnsi="Verdana"/>
          <w:sz w:val="20"/>
          <w:szCs w:val="20"/>
          <w:lang w:val="bg-BG"/>
        </w:rPr>
        <w:t xml:space="preserve"> точки. Оценката за всички останали участници се получава като най-ниското Ценово предложение се умножи по </w:t>
      </w:r>
      <w:r w:rsidRPr="00661F4D">
        <w:rPr>
          <w:rFonts w:ascii="Verdana" w:hAnsi="Verdana"/>
          <w:b/>
          <w:sz w:val="20"/>
          <w:szCs w:val="20"/>
          <w:lang w:val="bg-BG"/>
        </w:rPr>
        <w:t>90</w:t>
      </w:r>
      <w:r w:rsidRPr="00661F4D">
        <w:rPr>
          <w:rFonts w:ascii="Verdana" w:hAnsi="Verdana"/>
          <w:sz w:val="20"/>
          <w:szCs w:val="20"/>
          <w:lang w:val="bg-BG"/>
        </w:rPr>
        <w:t xml:space="preserve"> точки, резултата се раздели на Ценовото предложение на съответния участник и се закръгли до втория знак след десетичната запетая.</w:t>
      </w:r>
    </w:p>
    <w:p w14:paraId="6460A32A" w14:textId="4495E971" w:rsidR="009C4AED" w:rsidRPr="00661F4D" w:rsidRDefault="009C4AED" w:rsidP="009C4AED">
      <w:pPr>
        <w:numPr>
          <w:ilvl w:val="1"/>
          <w:numId w:val="13"/>
        </w:numPr>
        <w:jc w:val="both"/>
        <w:rPr>
          <w:rFonts w:ascii="Verdana" w:hAnsi="Verdana" w:cs="Arial"/>
          <w:i/>
          <w:iCs/>
          <w:sz w:val="20"/>
          <w:szCs w:val="20"/>
          <w:lang w:val="bg-BG"/>
        </w:rPr>
      </w:pPr>
      <w:r w:rsidRPr="00661F4D">
        <w:rPr>
          <w:rFonts w:ascii="Verdana" w:hAnsi="Verdana" w:cs="Arial"/>
          <w:b/>
          <w:i/>
          <w:iCs/>
          <w:sz w:val="20"/>
          <w:szCs w:val="20"/>
          <w:lang w:val="bg-BG"/>
        </w:rPr>
        <w:t>Показател П</w:t>
      </w:r>
      <w:r w:rsidRPr="00661F4D">
        <w:rPr>
          <w:rFonts w:ascii="Verdana" w:hAnsi="Verdana" w:cs="Arial"/>
          <w:b/>
          <w:i/>
          <w:iCs/>
          <w:sz w:val="20"/>
          <w:szCs w:val="20"/>
          <w:vertAlign w:val="subscript"/>
          <w:lang w:val="bg-BG"/>
        </w:rPr>
        <w:t>2</w:t>
      </w:r>
      <w:r w:rsidRPr="00661F4D">
        <w:rPr>
          <w:rFonts w:ascii="Verdana" w:hAnsi="Verdana" w:cs="Arial"/>
          <w:b/>
          <w:i/>
          <w:iCs/>
          <w:sz w:val="20"/>
          <w:szCs w:val="20"/>
          <w:lang w:val="bg-BG"/>
        </w:rPr>
        <w:t xml:space="preserve"> - </w:t>
      </w:r>
      <w:r w:rsidRPr="00661F4D">
        <w:rPr>
          <w:rFonts w:ascii="Verdana" w:hAnsi="Verdana" w:cs="Arial"/>
          <w:iCs/>
          <w:sz w:val="20"/>
          <w:szCs w:val="20"/>
          <w:lang w:val="bg-BG"/>
        </w:rPr>
        <w:t xml:space="preserve">Оценка на Ценовото предложение на Ценова таблица №3 от </w:t>
      </w:r>
      <w:r w:rsidR="00881C41">
        <w:rPr>
          <w:rFonts w:ascii="Verdana" w:hAnsi="Verdana" w:cs="Arial"/>
          <w:iCs/>
          <w:sz w:val="20"/>
          <w:szCs w:val="20"/>
          <w:lang w:val="bg-BG"/>
        </w:rPr>
        <w:t>раздел Б Цени и данни на проекта на договора</w:t>
      </w:r>
      <w:r w:rsidRPr="00661F4D">
        <w:rPr>
          <w:rFonts w:ascii="Verdana" w:hAnsi="Verdana" w:cs="Arial"/>
          <w:iCs/>
          <w:sz w:val="20"/>
          <w:szCs w:val="20"/>
          <w:lang w:val="bg-BG"/>
        </w:rPr>
        <w:t>.</w:t>
      </w:r>
      <w:r w:rsidRPr="00661F4D">
        <w:rPr>
          <w:rFonts w:ascii="Verdana" w:hAnsi="Verdana" w:cs="Arial"/>
          <w:sz w:val="20"/>
          <w:szCs w:val="20"/>
          <w:lang w:val="bg-BG"/>
        </w:rPr>
        <w:t xml:space="preserve"> Участниците попълват единични цени за всички позиции в Ценова таблица №3, приложена в конкурсната документация. </w:t>
      </w:r>
      <w:r w:rsidRPr="00661F4D">
        <w:rPr>
          <w:rFonts w:ascii="Verdana" w:hAnsi="Verdana"/>
          <w:sz w:val="20"/>
          <w:szCs w:val="20"/>
          <w:lang w:val="bg-BG"/>
        </w:rPr>
        <w:t>Оценката на Ценовото предложение на участниците по показател П</w:t>
      </w:r>
      <w:r w:rsidRPr="00661F4D">
        <w:rPr>
          <w:rFonts w:ascii="Verdana" w:hAnsi="Verdana"/>
          <w:sz w:val="20"/>
          <w:szCs w:val="20"/>
          <w:vertAlign w:val="subscript"/>
          <w:lang w:val="bg-BG"/>
        </w:rPr>
        <w:t>2</w:t>
      </w:r>
      <w:r w:rsidRPr="00661F4D">
        <w:rPr>
          <w:rFonts w:ascii="Verdana" w:hAnsi="Verdana"/>
          <w:sz w:val="20"/>
          <w:szCs w:val="20"/>
          <w:lang w:val="bg-BG"/>
        </w:rPr>
        <w:t xml:space="preserve"> се извършва като единичната цена за всяка позиция от Ценова таблица №3 на всеки участник се умножи по коефициента на тежест за съответната позиция, а резултатите се съберат. Участникът получил най-ниско Ценово предложение получава оценка </w:t>
      </w:r>
      <w:r w:rsidRPr="00661F4D">
        <w:rPr>
          <w:rFonts w:ascii="Verdana" w:hAnsi="Verdana"/>
          <w:b/>
          <w:sz w:val="20"/>
          <w:szCs w:val="20"/>
          <w:lang w:val="bg-BG"/>
        </w:rPr>
        <w:t xml:space="preserve">10 </w:t>
      </w:r>
      <w:r w:rsidRPr="00661F4D">
        <w:rPr>
          <w:rFonts w:ascii="Verdana" w:hAnsi="Verdana"/>
          <w:sz w:val="20"/>
          <w:szCs w:val="20"/>
          <w:lang w:val="bg-BG"/>
        </w:rPr>
        <w:t xml:space="preserve">точки. Оценката за всички останали участници се получава като най-ниското Ценово предложение се умножи по </w:t>
      </w:r>
      <w:r w:rsidRPr="00661F4D">
        <w:rPr>
          <w:rFonts w:ascii="Verdana" w:hAnsi="Verdana"/>
          <w:b/>
          <w:sz w:val="20"/>
          <w:szCs w:val="20"/>
          <w:lang w:val="bg-BG"/>
        </w:rPr>
        <w:t>10</w:t>
      </w:r>
      <w:r w:rsidRPr="00661F4D">
        <w:rPr>
          <w:rFonts w:ascii="Verdana" w:hAnsi="Verdana"/>
          <w:sz w:val="20"/>
          <w:szCs w:val="20"/>
          <w:lang w:val="bg-BG"/>
        </w:rPr>
        <w:t xml:space="preserve"> точки, резултата се раздели на Ценовото предложение на съответния у</w:t>
      </w:r>
      <w:r w:rsidRPr="00661F4D">
        <w:rPr>
          <w:rFonts w:ascii="Verdana" w:hAnsi="Verdana" w:cs="Arial"/>
          <w:iCs/>
          <w:sz w:val="20"/>
          <w:szCs w:val="20"/>
          <w:lang w:val="bg-BG"/>
        </w:rPr>
        <w:t>частник</w:t>
      </w:r>
      <w:r w:rsidRPr="00661F4D">
        <w:rPr>
          <w:rFonts w:ascii="Verdana" w:hAnsi="Verdana"/>
          <w:sz w:val="20"/>
          <w:szCs w:val="20"/>
          <w:lang w:val="bg-BG"/>
        </w:rPr>
        <w:t xml:space="preserve"> и се закръгли до втория знак след десетичната запетая</w:t>
      </w:r>
      <w:r w:rsidR="00E26134">
        <w:rPr>
          <w:rFonts w:ascii="Verdana" w:hAnsi="Verdana"/>
          <w:sz w:val="20"/>
          <w:szCs w:val="20"/>
          <w:lang w:val="bg-BG"/>
        </w:rPr>
        <w:t>.</w:t>
      </w:r>
    </w:p>
    <w:p w14:paraId="6A6066F6" w14:textId="77777777" w:rsidR="009C4AED" w:rsidRPr="00661F4D" w:rsidRDefault="009C4AED" w:rsidP="009C4AED">
      <w:pPr>
        <w:pStyle w:val="p50"/>
        <w:tabs>
          <w:tab w:val="clear" w:pos="760"/>
        </w:tabs>
        <w:spacing w:line="240" w:lineRule="auto"/>
        <w:ind w:left="0" w:firstLine="0"/>
        <w:rPr>
          <w:rFonts w:ascii="Verdana" w:hAnsi="Verdana" w:cs="Arial"/>
          <w:snapToGrid/>
          <w:color w:val="auto"/>
          <w:sz w:val="20"/>
          <w:szCs w:val="20"/>
          <w:lang w:val="bg-BG"/>
        </w:rPr>
      </w:pPr>
    </w:p>
    <w:p w14:paraId="0F5ACA01" w14:textId="77777777" w:rsidR="009C4AED" w:rsidRPr="00661F4D" w:rsidRDefault="009C4AED" w:rsidP="009C4AED">
      <w:pPr>
        <w:pStyle w:val="p50"/>
        <w:numPr>
          <w:ilvl w:val="1"/>
          <w:numId w:val="13"/>
        </w:numPr>
        <w:spacing w:line="240" w:lineRule="auto"/>
        <w:rPr>
          <w:rFonts w:ascii="Verdana" w:hAnsi="Verdana" w:cs="Arial"/>
          <w:snapToGrid/>
          <w:color w:val="auto"/>
          <w:sz w:val="20"/>
          <w:szCs w:val="20"/>
          <w:lang w:val="bg-BG"/>
        </w:rPr>
      </w:pPr>
      <w:r w:rsidRPr="00661F4D">
        <w:rPr>
          <w:rFonts w:ascii="Verdana" w:hAnsi="Verdana"/>
          <w:b/>
          <w:bCs/>
          <w:iCs/>
          <w:sz w:val="20"/>
          <w:szCs w:val="20"/>
          <w:lang w:val="bg-BG"/>
        </w:rPr>
        <w:t>Крайната оценка (КО)</w:t>
      </w:r>
      <w:r w:rsidRPr="00661F4D">
        <w:rPr>
          <w:rFonts w:ascii="Verdana" w:hAnsi="Verdana"/>
          <w:bCs/>
          <w:iCs/>
          <w:sz w:val="20"/>
          <w:szCs w:val="20"/>
          <w:lang w:val="bg-BG"/>
        </w:rPr>
        <w:t xml:space="preserve"> на всяко предложение се получава по формулата: КО = П</w:t>
      </w:r>
      <w:r w:rsidRPr="00661F4D">
        <w:rPr>
          <w:rFonts w:ascii="Verdana" w:hAnsi="Verdana"/>
          <w:bCs/>
          <w:iCs/>
          <w:sz w:val="20"/>
          <w:szCs w:val="20"/>
          <w:vertAlign w:val="subscript"/>
          <w:lang w:val="bg-BG"/>
        </w:rPr>
        <w:t>1</w:t>
      </w:r>
      <w:r w:rsidRPr="00661F4D">
        <w:rPr>
          <w:rFonts w:ascii="Verdana" w:hAnsi="Verdana"/>
          <w:bCs/>
          <w:iCs/>
          <w:sz w:val="20"/>
          <w:szCs w:val="20"/>
          <w:lang w:val="bg-BG"/>
        </w:rPr>
        <w:t xml:space="preserve"> + П</w:t>
      </w:r>
      <w:r w:rsidRPr="00661F4D">
        <w:rPr>
          <w:rFonts w:ascii="Verdana" w:hAnsi="Verdana"/>
          <w:bCs/>
          <w:iCs/>
          <w:sz w:val="20"/>
          <w:szCs w:val="20"/>
          <w:vertAlign w:val="subscript"/>
          <w:lang w:val="bg-BG"/>
        </w:rPr>
        <w:t>2</w:t>
      </w:r>
      <w:r w:rsidRPr="00661F4D">
        <w:rPr>
          <w:rFonts w:ascii="Verdana" w:hAnsi="Verdana"/>
          <w:bCs/>
          <w:iCs/>
          <w:sz w:val="20"/>
          <w:szCs w:val="20"/>
          <w:lang w:val="bg-BG"/>
        </w:rPr>
        <w:t xml:space="preserve"> . Участникът получил най-висока крайна оценка КО ще бъде класиран на първо място.</w:t>
      </w: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lastRenderedPageBreak/>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6FDE2438" w14:textId="77777777" w:rsidR="00F02682" w:rsidRPr="00F02682" w:rsidRDefault="003E21F2" w:rsidP="00F0268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w:t>
      </w:r>
      <w:r w:rsidR="00F02682" w:rsidRPr="00F02682">
        <w:rPr>
          <w:rFonts w:ascii="Verdana" w:hAnsi="Verdana" w:cs="Tahoma"/>
          <w:color w:val="000000"/>
          <w:sz w:val="20"/>
          <w:szCs w:val="20"/>
        </w:rPr>
        <w:t>за обстоятелството по чл. 54, ал.1, т.6 и по чл.56, ал.1, т.4 - удостоверение от органите на Изпълнителна агенция "Главна</w:t>
      </w:r>
    </w:p>
    <w:p w14:paraId="0956E86B" w14:textId="3820606C" w:rsidR="003E21F2" w:rsidRDefault="00F02682" w:rsidP="00F02682">
      <w:pPr>
        <w:ind w:firstLine="480"/>
        <w:jc w:val="both"/>
        <w:rPr>
          <w:rFonts w:ascii="Verdana" w:hAnsi="Verdana" w:cs="Tahoma"/>
          <w:color w:val="000000"/>
          <w:sz w:val="20"/>
          <w:szCs w:val="20"/>
          <w:lang w:val="bg-BG"/>
        </w:rPr>
      </w:pPr>
      <w:r w:rsidRPr="00F02682">
        <w:rPr>
          <w:rFonts w:ascii="Verdana" w:hAnsi="Verdana" w:cs="Tahoma"/>
          <w:color w:val="000000"/>
          <w:sz w:val="20"/>
          <w:szCs w:val="20"/>
        </w:rPr>
        <w:t>инспекция по труда"</w:t>
      </w:r>
      <w:r w:rsidR="003E21F2" w:rsidRPr="003E21F2">
        <w:rPr>
          <w:rFonts w:ascii="Verdana" w:hAnsi="Verdana" w:cs="Tahoma"/>
          <w:color w:val="000000"/>
          <w:sz w:val="20"/>
          <w:szCs w:val="20"/>
        </w:rPr>
        <w:t xml:space="preserve">;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865608"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w:t>
      </w:r>
      <w:r w:rsidRPr="00B20BFC">
        <w:rPr>
          <w:rFonts w:ascii="Verdana" w:hAnsi="Verdana" w:cs="Tahoma"/>
          <w:color w:val="000000"/>
          <w:sz w:val="20"/>
          <w:szCs w:val="20"/>
        </w:rPr>
        <w:t>възложителя по служебен път</w:t>
      </w:r>
      <w:r w:rsidR="007B525C" w:rsidRPr="00865608">
        <w:rPr>
          <w:rFonts w:ascii="Verdana" w:hAnsi="Verdana" w:cs="Tahoma"/>
          <w:color w:val="FF0000"/>
          <w:sz w:val="20"/>
          <w:szCs w:val="20"/>
          <w:lang w:val="bg-BG"/>
        </w:rPr>
        <w:t>.</w:t>
      </w:r>
    </w:p>
    <w:p w14:paraId="3F4397E4" w14:textId="77777777" w:rsidR="006B2C89" w:rsidRDefault="006B2C89" w:rsidP="006B2C89">
      <w:pPr>
        <w:pStyle w:val="ListParagraph"/>
        <w:numPr>
          <w:ilvl w:val="2"/>
          <w:numId w:val="13"/>
        </w:numPr>
        <w:jc w:val="both"/>
        <w:rPr>
          <w:rFonts w:ascii="Verdana" w:eastAsiaTheme="minorHAnsi" w:hAnsi="Verdana" w:cs="TimesNewRomanPSMT"/>
          <w:sz w:val="20"/>
          <w:szCs w:val="20"/>
          <w:lang w:val="bg-BG"/>
        </w:rPr>
      </w:pPr>
      <w:r w:rsidRPr="006B2C89">
        <w:rPr>
          <w:rFonts w:ascii="Verdana" w:eastAsiaTheme="minorHAnsi" w:hAnsi="Verdana" w:cs="TimesNewRomanPSMT"/>
          <w:sz w:val="20"/>
          <w:szCs w:val="20"/>
          <w:lang w:val="bg-BG"/>
        </w:rPr>
        <w:t>за доказване на поставените изисквания за икономическо и финансово състояние участникът представя един или повече от следните приложимите документи:</w:t>
      </w:r>
    </w:p>
    <w:p w14:paraId="1F26D627" w14:textId="26250110" w:rsidR="006B2C89" w:rsidRPr="00222B15" w:rsidRDefault="006B2C89" w:rsidP="00222B15">
      <w:pPr>
        <w:pStyle w:val="ListParagraph"/>
        <w:numPr>
          <w:ilvl w:val="0"/>
          <w:numId w:val="14"/>
        </w:numPr>
        <w:jc w:val="both"/>
        <w:rPr>
          <w:rFonts w:ascii="Verdana" w:eastAsiaTheme="minorHAnsi" w:hAnsi="Verdana" w:cs="TimesNewRomanPSMT"/>
          <w:sz w:val="20"/>
          <w:szCs w:val="20"/>
          <w:lang w:val="bg-BG"/>
        </w:rPr>
      </w:pPr>
      <w:r w:rsidRPr="00222B15">
        <w:rPr>
          <w:rFonts w:ascii="Verdana" w:eastAsiaTheme="minorHAnsi" w:hAnsi="Verdana" w:cs="TimesNewRomanPSMT"/>
          <w:sz w:val="20"/>
          <w:szCs w:val="20"/>
          <w:lang w:val="bg-BG"/>
        </w:rPr>
        <w:t xml:space="preserve">справка за общия оборот и/или за оборота в сферата, попадаща в обхвата на поръчката. </w:t>
      </w:r>
    </w:p>
    <w:p w14:paraId="45A170CF" w14:textId="7C73B72F" w:rsidR="00035756" w:rsidRPr="00035756" w:rsidRDefault="00035756" w:rsidP="00035756">
      <w:pPr>
        <w:ind w:left="1134"/>
        <w:jc w:val="both"/>
        <w:rPr>
          <w:rFonts w:ascii="Verdana" w:eastAsiaTheme="minorHAnsi" w:hAnsi="Verdana" w:cs="TimesNewRomanPSMT"/>
          <w:sz w:val="20"/>
          <w:szCs w:val="20"/>
          <w:lang w:val="bg-BG"/>
        </w:rPr>
      </w:pPr>
    </w:p>
    <w:p w14:paraId="098FF57C" w14:textId="77777777" w:rsidR="006B2C89" w:rsidRPr="000545A9" w:rsidRDefault="006B2C89" w:rsidP="005C6F2D">
      <w:pPr>
        <w:pStyle w:val="ListParagraph"/>
        <w:ind w:left="1854"/>
        <w:jc w:val="both"/>
        <w:rPr>
          <w:rFonts w:ascii="Verdana" w:eastAsiaTheme="minorHAnsi" w:hAnsi="Verdana" w:cs="TimesNewRomanPSMT"/>
          <w:sz w:val="20"/>
          <w:szCs w:val="20"/>
          <w:lang w:val="en-US"/>
        </w:rPr>
      </w:pPr>
    </w:p>
    <w:p w14:paraId="429CA32A" w14:textId="31D28625" w:rsidR="00064E52" w:rsidRPr="004E1654" w:rsidRDefault="00064E52" w:rsidP="009F6E0D">
      <w:pPr>
        <w:pStyle w:val="ListParagraph"/>
        <w:numPr>
          <w:ilvl w:val="2"/>
          <w:numId w:val="13"/>
        </w:numPr>
        <w:jc w:val="both"/>
        <w:rPr>
          <w:rFonts w:ascii="Verdana" w:eastAsiaTheme="minorHAnsi" w:hAnsi="Verdana" w:cs="TimesNewRomanPSMT"/>
          <w:sz w:val="20"/>
          <w:szCs w:val="20"/>
          <w:lang w:val="bg-BG"/>
        </w:rPr>
      </w:pPr>
      <w:r w:rsidRPr="004E1654">
        <w:rPr>
          <w:rFonts w:ascii="Verdana" w:eastAsiaTheme="minorHAnsi" w:hAnsi="Verdana" w:cs="TimesNewRomanPSMT"/>
          <w:sz w:val="20"/>
          <w:szCs w:val="20"/>
          <w:lang w:val="bg-BG"/>
        </w:rPr>
        <w:lastRenderedPageBreak/>
        <w:t>за доказване на поставените изисквания за технически и професионални способности участникът представя:</w:t>
      </w:r>
    </w:p>
    <w:p w14:paraId="2EDA6A5E" w14:textId="565503E3" w:rsidR="00A269AA" w:rsidRPr="004E1654" w:rsidRDefault="00720F0A" w:rsidP="00A269AA">
      <w:pPr>
        <w:pStyle w:val="ListParagraph"/>
        <w:numPr>
          <w:ilvl w:val="3"/>
          <w:numId w:val="13"/>
        </w:numPr>
        <w:ind w:left="1985" w:hanging="1134"/>
        <w:jc w:val="both"/>
        <w:rPr>
          <w:rFonts w:ascii="Verdana" w:eastAsiaTheme="minorHAnsi" w:hAnsi="Verdana" w:cs="TimesNewRomanPSMT"/>
          <w:sz w:val="20"/>
          <w:szCs w:val="20"/>
          <w:lang w:val="bg-BG"/>
        </w:rPr>
      </w:pPr>
      <w:r w:rsidRPr="004E1654">
        <w:rPr>
          <w:rFonts w:ascii="Verdana" w:eastAsiaTheme="minorHAnsi" w:hAnsi="Verdana" w:cs="TimesNewRomanPSMT"/>
          <w:sz w:val="20"/>
          <w:szCs w:val="20"/>
          <w:lang w:val="bg-BG"/>
        </w:rPr>
        <w:t xml:space="preserve">За декларираните </w:t>
      </w:r>
      <w:r w:rsidR="00A269AA" w:rsidRPr="004E1654">
        <w:rPr>
          <w:rFonts w:ascii="Verdana" w:eastAsiaTheme="minorHAnsi" w:hAnsi="Verdana" w:cs="TimesNewRomanPSMT"/>
          <w:sz w:val="20"/>
          <w:szCs w:val="20"/>
          <w:lang w:val="bg-BG"/>
        </w:rPr>
        <w:t xml:space="preserve">от списъка по т. </w:t>
      </w:r>
      <w:r w:rsidR="00DE6085" w:rsidRPr="004E1654">
        <w:rPr>
          <w:rFonts w:ascii="Verdana" w:eastAsiaTheme="minorHAnsi" w:hAnsi="Verdana" w:cs="TimesNewRomanPSMT"/>
          <w:sz w:val="20"/>
          <w:szCs w:val="20"/>
          <w:lang w:val="bg-BG"/>
        </w:rPr>
        <w:t>17.3</w:t>
      </w:r>
      <w:r w:rsidR="00A269AA" w:rsidRPr="004E1654">
        <w:rPr>
          <w:rFonts w:ascii="Verdana" w:eastAsiaTheme="minorHAnsi" w:hAnsi="Verdana" w:cs="TimesNewRomanPSMT"/>
          <w:sz w:val="20"/>
          <w:szCs w:val="20"/>
          <w:lang w:val="bg-BG"/>
        </w:rPr>
        <w:t>.</w:t>
      </w:r>
      <w:r w:rsidR="00D00E45" w:rsidRPr="004E1654">
        <w:rPr>
          <w:rFonts w:ascii="Verdana" w:eastAsiaTheme="minorHAnsi" w:hAnsi="Verdana" w:cs="TimesNewRomanPSMT"/>
          <w:sz w:val="20"/>
          <w:szCs w:val="20"/>
          <w:lang w:val="bg-BG"/>
        </w:rPr>
        <w:t>1</w:t>
      </w:r>
      <w:r w:rsidR="00A269AA" w:rsidRPr="004E1654">
        <w:rPr>
          <w:rFonts w:ascii="Verdana" w:eastAsiaTheme="minorHAnsi" w:hAnsi="Verdana" w:cs="TimesNewRomanPSMT"/>
          <w:sz w:val="20"/>
          <w:szCs w:val="20"/>
          <w:lang w:val="bg-BG"/>
        </w:rPr>
        <w:t>.</w:t>
      </w:r>
      <w:r w:rsidR="00A269AA" w:rsidRPr="004E1654">
        <w:rPr>
          <w:rFonts w:ascii="Verdana" w:eastAsiaTheme="minorHAnsi" w:hAnsi="Verdana" w:cs="TimesNewRomanPSMT"/>
          <w:sz w:val="20"/>
          <w:szCs w:val="20"/>
          <w:lang w:val="en-US"/>
        </w:rPr>
        <w:t>1</w:t>
      </w:r>
      <w:r w:rsidRPr="004E1654">
        <w:rPr>
          <w:rFonts w:ascii="Verdana" w:eastAsiaTheme="minorHAnsi" w:hAnsi="Verdana" w:cs="TimesNewRomanPSMT"/>
          <w:sz w:val="20"/>
          <w:szCs w:val="20"/>
          <w:lang w:val="bg-BG"/>
        </w:rPr>
        <w:t xml:space="preserve"> </w:t>
      </w:r>
      <w:r w:rsidR="00825984" w:rsidRPr="004E1654">
        <w:rPr>
          <w:rFonts w:ascii="Verdana" w:eastAsiaTheme="minorHAnsi" w:hAnsi="Verdana" w:cs="TimesNewRomanPSMT"/>
          <w:sz w:val="20"/>
          <w:szCs w:val="20"/>
          <w:lang w:val="bg-BG"/>
        </w:rPr>
        <w:t>строителство</w:t>
      </w:r>
      <w:r w:rsidR="00A269AA" w:rsidRPr="004E1654">
        <w:rPr>
          <w:rFonts w:ascii="Verdana" w:eastAsiaTheme="minorHAnsi" w:hAnsi="Verdana" w:cs="TimesNewRomanPSMT"/>
          <w:sz w:val="20"/>
          <w:szCs w:val="20"/>
          <w:lang w:val="bg-BG"/>
        </w:rPr>
        <w:t>, Участникът следва да представи</w:t>
      </w:r>
      <w:r w:rsidR="00825984" w:rsidRPr="004E1654">
        <w:rPr>
          <w:rFonts w:ascii="Verdana" w:eastAsiaTheme="minorHAnsi" w:hAnsi="Verdana" w:cs="TimesNewRomanPSMT"/>
          <w:sz w:val="20"/>
          <w:szCs w:val="20"/>
          <w:lang w:val="bg-BG"/>
        </w:rPr>
        <w:t xml:space="preserve"> удостоверения за добро изпълнение</w:t>
      </w:r>
      <w:r w:rsidR="00A269AA" w:rsidRPr="004E1654">
        <w:rPr>
          <w:rFonts w:ascii="Verdana" w:eastAsiaTheme="minorHAnsi" w:hAnsi="Verdana" w:cs="TimesNewRomanPSMT"/>
          <w:sz w:val="20"/>
          <w:szCs w:val="20"/>
          <w:lang w:val="bg-BG"/>
        </w:rPr>
        <w:t xml:space="preserve">. </w:t>
      </w:r>
      <w:r w:rsidR="00746FD2" w:rsidRPr="004E1654">
        <w:rPr>
          <w:rFonts w:ascii="Verdana" w:hAnsi="Verdana" w:cs="Tahoma"/>
          <w:i/>
          <w:color w:val="000000"/>
          <w:sz w:val="20"/>
          <w:szCs w:val="20"/>
          <w:lang w:val="bg-BG"/>
        </w:rPr>
        <w:t>Удостоверенията за добро изпълнение, трябва да съдържат стойността, датата, на която е приключило изпълнението, мястото, вида и обема, както и дали е изпълнено в съответствие с нормативните изисквания. Удостоверенията трябва да съдържат и дата и подпис на издателя, както и негови данни за контакт</w:t>
      </w:r>
      <w:r w:rsidR="00E26134">
        <w:rPr>
          <w:rFonts w:ascii="Verdana" w:hAnsi="Verdana" w:cs="Tahoma"/>
          <w:i/>
          <w:color w:val="000000"/>
          <w:sz w:val="20"/>
          <w:szCs w:val="20"/>
          <w:lang w:val="bg-BG"/>
        </w:rPr>
        <w:t>.</w:t>
      </w:r>
    </w:p>
    <w:p w14:paraId="24AE47E9" w14:textId="2A00AD23" w:rsidR="0056226A" w:rsidRPr="00865608" w:rsidRDefault="0056226A" w:rsidP="00626118">
      <w:pPr>
        <w:pStyle w:val="ListParagraph"/>
        <w:numPr>
          <w:ilvl w:val="3"/>
          <w:numId w:val="13"/>
        </w:numPr>
        <w:ind w:left="1985"/>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 xml:space="preserve">Заверено от Участника копие на валиден сертификат за регистрация по </w:t>
      </w:r>
      <w:r w:rsidR="00460261">
        <w:rPr>
          <w:rFonts w:ascii="Verdana" w:eastAsiaTheme="minorHAnsi" w:hAnsi="Verdana" w:cs="TimesNewRomanPSMT"/>
          <w:sz w:val="20"/>
          <w:szCs w:val="20"/>
          <w:lang w:val="en-US"/>
        </w:rPr>
        <w:t xml:space="preserve">EN </w:t>
      </w:r>
      <w:r w:rsidRPr="00865608">
        <w:rPr>
          <w:rFonts w:ascii="Verdana" w:eastAsiaTheme="minorHAnsi" w:hAnsi="Verdana" w:cs="TimesNewRomanPSMT"/>
          <w:sz w:val="20"/>
          <w:szCs w:val="20"/>
          <w:lang w:val="bg-BG"/>
        </w:rPr>
        <w:t>ISO 9001 или еквивалент с обхват</w:t>
      </w:r>
      <w:r w:rsidR="00073370" w:rsidRPr="00865608">
        <w:rPr>
          <w:rFonts w:ascii="Verdana" w:eastAsiaTheme="minorHAnsi" w:hAnsi="Verdana" w:cs="TimesNewRomanPSMT"/>
          <w:sz w:val="20"/>
          <w:szCs w:val="20"/>
          <w:lang w:val="bg-BG"/>
        </w:rPr>
        <w:t>, включващ</w:t>
      </w:r>
      <w:r w:rsidR="001A6B0A" w:rsidRPr="00B20BFC">
        <w:rPr>
          <w:rFonts w:ascii="Verdana" w:hAnsi="Verdana"/>
          <w:sz w:val="20"/>
          <w:szCs w:val="20"/>
          <w:lang w:val="bg-BG"/>
        </w:rPr>
        <w:t>,</w:t>
      </w:r>
      <w:r w:rsidR="001A6B0A" w:rsidRPr="00865608">
        <w:rPr>
          <w:rFonts w:ascii="Verdana" w:hAnsi="Verdana"/>
          <w:sz w:val="20"/>
          <w:szCs w:val="20"/>
          <w:lang w:val="bg-BG"/>
        </w:rPr>
        <w:t xml:space="preserve"> </w:t>
      </w:r>
      <w:r w:rsidRPr="00865608">
        <w:rPr>
          <w:rFonts w:ascii="Verdana" w:eastAsiaTheme="minorHAnsi" w:hAnsi="Verdana" w:cs="TimesNewRomanPSMT"/>
          <w:sz w:val="20"/>
          <w:szCs w:val="20"/>
          <w:lang w:val="bg-BG"/>
        </w:rPr>
        <w:t xml:space="preserve"> предмет</w:t>
      </w:r>
      <w:r w:rsidR="00073370" w:rsidRPr="00865608">
        <w:rPr>
          <w:rFonts w:ascii="Verdana" w:eastAsiaTheme="minorHAnsi" w:hAnsi="Verdana" w:cs="TimesNewRomanPSMT"/>
          <w:sz w:val="20"/>
          <w:szCs w:val="20"/>
          <w:lang w:val="bg-BG"/>
        </w:rPr>
        <w:t>а</w:t>
      </w:r>
      <w:r w:rsidRPr="00865608">
        <w:rPr>
          <w:rFonts w:ascii="Verdana" w:eastAsiaTheme="minorHAnsi" w:hAnsi="Verdana" w:cs="TimesNewRomanPSMT"/>
          <w:sz w:val="20"/>
          <w:szCs w:val="20"/>
          <w:lang w:val="bg-BG"/>
        </w:rPr>
        <w:t xml:space="preserve"> на поръчката.</w:t>
      </w:r>
    </w:p>
    <w:p w14:paraId="31FB54D9" w14:textId="77777777" w:rsidR="00626118" w:rsidRPr="00B20BFC" w:rsidRDefault="00626118" w:rsidP="00626118">
      <w:pPr>
        <w:pStyle w:val="ListParagraph"/>
        <w:ind w:left="1985"/>
        <w:jc w:val="both"/>
        <w:rPr>
          <w:rFonts w:ascii="Verdana" w:eastAsiaTheme="minorHAnsi" w:hAnsi="Verdana" w:cs="TimesNewRomanPSMT"/>
          <w:sz w:val="20"/>
          <w:szCs w:val="20"/>
          <w:lang w:val="bg-BG"/>
        </w:rPr>
      </w:pPr>
    </w:p>
    <w:p w14:paraId="4D097F39" w14:textId="4361A5B3" w:rsidR="0056226A" w:rsidRDefault="0056226A" w:rsidP="00626118">
      <w:pPr>
        <w:pStyle w:val="ListParagraph"/>
        <w:ind w:left="1985"/>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Забележка: Възложителят, ще приеме еквивалентни</w:t>
      </w:r>
      <w:r w:rsidRPr="0056226A">
        <w:rPr>
          <w:rFonts w:ascii="Verdana" w:eastAsiaTheme="minorHAnsi" w:hAnsi="Verdana" w:cs="TimesNewRomanPSMT"/>
          <w:sz w:val="20"/>
          <w:szCs w:val="20"/>
          <w:lang w:val="bg-BG"/>
        </w:rPr>
        <w:t xml:space="preserve">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141E94CE" w14:textId="77777777" w:rsidR="00E26134" w:rsidRPr="0056226A" w:rsidRDefault="00E26134" w:rsidP="00626118">
      <w:pPr>
        <w:pStyle w:val="ListParagraph"/>
        <w:ind w:left="1985"/>
        <w:jc w:val="both"/>
        <w:rPr>
          <w:rFonts w:ascii="Verdana" w:eastAsiaTheme="minorHAnsi" w:hAnsi="Verdana" w:cs="TimesNewRomanPSMT"/>
          <w:sz w:val="20"/>
          <w:szCs w:val="20"/>
          <w:lang w:val="bg-BG"/>
        </w:rPr>
      </w:pPr>
    </w:p>
    <w:p w14:paraId="7753DC51" w14:textId="72F9018E" w:rsidR="00460261" w:rsidRPr="00865608" w:rsidRDefault="00460261" w:rsidP="00460261">
      <w:pPr>
        <w:pStyle w:val="ListParagraph"/>
        <w:numPr>
          <w:ilvl w:val="3"/>
          <w:numId w:val="13"/>
        </w:numPr>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 xml:space="preserve">Заверено от Участника копие на валиден сертификат за регистрация по </w:t>
      </w:r>
      <w:r>
        <w:rPr>
          <w:rFonts w:ascii="Verdana" w:eastAsiaTheme="minorHAnsi" w:hAnsi="Verdana" w:cs="TimesNewRomanPSMT"/>
          <w:sz w:val="20"/>
          <w:szCs w:val="20"/>
          <w:lang w:val="en-US"/>
        </w:rPr>
        <w:t xml:space="preserve">EN </w:t>
      </w:r>
      <w:r>
        <w:rPr>
          <w:rFonts w:ascii="Verdana" w:eastAsiaTheme="minorHAnsi" w:hAnsi="Verdana" w:cs="TimesNewRomanPSMT"/>
          <w:sz w:val="20"/>
          <w:szCs w:val="20"/>
          <w:lang w:val="bg-BG"/>
        </w:rPr>
        <w:t>ISO 14001</w:t>
      </w:r>
      <w:r w:rsidRPr="00865608">
        <w:rPr>
          <w:rFonts w:ascii="Verdana" w:eastAsiaTheme="minorHAnsi" w:hAnsi="Verdana" w:cs="TimesNewRomanPSMT"/>
          <w:sz w:val="20"/>
          <w:szCs w:val="20"/>
          <w:lang w:val="bg-BG"/>
        </w:rPr>
        <w:t xml:space="preserve"> или еквивалент с обхват, включващ</w:t>
      </w:r>
      <w:r w:rsidRPr="00B20BFC">
        <w:rPr>
          <w:rFonts w:ascii="Verdana" w:hAnsi="Verdana"/>
          <w:sz w:val="20"/>
          <w:szCs w:val="20"/>
          <w:lang w:val="bg-BG"/>
        </w:rPr>
        <w:t>,</w:t>
      </w:r>
      <w:r w:rsidRPr="00865608">
        <w:rPr>
          <w:rFonts w:ascii="Verdana" w:hAnsi="Verdana"/>
          <w:sz w:val="20"/>
          <w:szCs w:val="20"/>
          <w:lang w:val="bg-BG"/>
        </w:rPr>
        <w:t xml:space="preserve"> </w:t>
      </w:r>
      <w:r w:rsidRPr="00865608">
        <w:rPr>
          <w:rFonts w:ascii="Verdana" w:eastAsiaTheme="minorHAnsi" w:hAnsi="Verdana" w:cs="TimesNewRomanPSMT"/>
          <w:sz w:val="20"/>
          <w:szCs w:val="20"/>
          <w:lang w:val="bg-BG"/>
        </w:rPr>
        <w:t xml:space="preserve"> предмета на поръчката.</w:t>
      </w:r>
    </w:p>
    <w:p w14:paraId="67380429" w14:textId="77777777" w:rsidR="00460261" w:rsidRPr="00B20BFC" w:rsidRDefault="00460261" w:rsidP="00460261">
      <w:pPr>
        <w:pStyle w:val="ListParagraph"/>
        <w:ind w:left="1985"/>
        <w:jc w:val="both"/>
        <w:rPr>
          <w:rFonts w:ascii="Verdana" w:eastAsiaTheme="minorHAnsi" w:hAnsi="Verdana" w:cs="TimesNewRomanPSMT"/>
          <w:sz w:val="20"/>
          <w:szCs w:val="20"/>
          <w:lang w:val="bg-BG"/>
        </w:rPr>
      </w:pPr>
    </w:p>
    <w:p w14:paraId="6B049918" w14:textId="77777777" w:rsidR="00460261" w:rsidRDefault="00460261" w:rsidP="00460261">
      <w:pPr>
        <w:pStyle w:val="ListParagraph"/>
        <w:ind w:left="1985"/>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Забележка: Възложителят, ще приеме еквивалентни</w:t>
      </w:r>
      <w:r w:rsidRPr="0056226A">
        <w:rPr>
          <w:rFonts w:ascii="Verdana" w:eastAsiaTheme="minorHAnsi" w:hAnsi="Verdana" w:cs="TimesNewRomanPSMT"/>
          <w:sz w:val="20"/>
          <w:szCs w:val="20"/>
          <w:lang w:val="bg-BG"/>
        </w:rPr>
        <w:t xml:space="preserve">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3E676108" w14:textId="723F168D" w:rsidR="003716BE" w:rsidRDefault="003716BE" w:rsidP="00C9672B">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1F919BD4" w14:textId="3347E565" w:rsidR="008146A6" w:rsidRDefault="008146A6" w:rsidP="008146A6">
      <w:pPr>
        <w:keepLines/>
        <w:numPr>
          <w:ilvl w:val="1"/>
          <w:numId w:val="13"/>
        </w:numPr>
        <w:spacing w:before="120" w:after="120"/>
        <w:jc w:val="both"/>
        <w:rPr>
          <w:rFonts w:ascii="Verdana" w:hAnsi="Verdana"/>
          <w:bCs/>
          <w:sz w:val="20"/>
          <w:szCs w:val="20"/>
          <w:lang w:val="bg-BG"/>
        </w:rPr>
      </w:pPr>
      <w:r w:rsidRPr="00211752">
        <w:rPr>
          <w:rFonts w:ascii="Verdana" w:hAnsi="Verdana"/>
          <w:bCs/>
          <w:sz w:val="20"/>
          <w:szCs w:val="20"/>
          <w:lang w:val="bg-BG"/>
        </w:rPr>
        <w:t xml:space="preserve">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w:t>
      </w:r>
      <w:r w:rsidR="00F52A2E">
        <w:rPr>
          <w:rFonts w:ascii="Verdana" w:hAnsi="Verdana"/>
          <w:bCs/>
          <w:sz w:val="20"/>
          <w:szCs w:val="20"/>
          <w:lang w:val="bg-BG"/>
        </w:rPr>
        <w:t>инструкциите</w:t>
      </w:r>
      <w:r w:rsidRPr="00211752">
        <w:rPr>
          <w:rFonts w:ascii="Verdana" w:hAnsi="Verdana"/>
          <w:bCs/>
          <w:sz w:val="20"/>
          <w:szCs w:val="20"/>
          <w:lang w:val="bg-BG"/>
        </w:rPr>
        <w:t>,.</w:t>
      </w:r>
    </w:p>
    <w:p w14:paraId="2EB21D9D" w14:textId="7AB6B42B" w:rsidR="00F52A2E" w:rsidRDefault="00F52A2E" w:rsidP="00F52A2E">
      <w:pPr>
        <w:keepLines/>
        <w:numPr>
          <w:ilvl w:val="1"/>
          <w:numId w:val="13"/>
        </w:numPr>
        <w:spacing w:before="120" w:after="120"/>
        <w:jc w:val="both"/>
        <w:rPr>
          <w:rFonts w:ascii="Verdana" w:hAnsi="Verdana"/>
          <w:bCs/>
          <w:sz w:val="20"/>
          <w:szCs w:val="20"/>
          <w:lang w:val="bg-BG"/>
        </w:rPr>
      </w:pPr>
      <w:r>
        <w:rPr>
          <w:rFonts w:ascii="Verdana" w:hAnsi="Verdana"/>
          <w:bCs/>
          <w:sz w:val="20"/>
          <w:szCs w:val="20"/>
          <w:lang w:val="bg-BG"/>
        </w:rPr>
        <w:t xml:space="preserve">Подписан и попълнен формуляр за компетентност на контрактори и </w:t>
      </w:r>
      <w:r w:rsidR="00C9672B">
        <w:rPr>
          <w:rFonts w:ascii="Verdana" w:hAnsi="Verdana"/>
          <w:bCs/>
          <w:sz w:val="20"/>
          <w:szCs w:val="20"/>
          <w:lang w:val="bg-BG"/>
        </w:rPr>
        <w:t>Декларация</w:t>
      </w:r>
      <w:r w:rsidRPr="00F52A2E">
        <w:rPr>
          <w:rFonts w:ascii="Verdana" w:hAnsi="Verdana"/>
          <w:bCs/>
          <w:sz w:val="20"/>
          <w:szCs w:val="20"/>
          <w:lang w:val="bg-BG"/>
        </w:rPr>
        <w:t xml:space="preserve"> За осигурена  техническа поддръжка,  и проверка на използваните от контрактора  машини и оборудване съобразно предмета на договора</w:t>
      </w:r>
      <w:r>
        <w:rPr>
          <w:rFonts w:ascii="Verdana" w:hAnsi="Verdana"/>
          <w:bCs/>
          <w:sz w:val="20"/>
          <w:szCs w:val="20"/>
          <w:lang w:val="bg-BG"/>
        </w:rPr>
        <w:t xml:space="preserve"> приложени към инструкциите заедно със следните докумети изискани съглансо формуляр за компетенстност на контрактори:</w:t>
      </w:r>
    </w:p>
    <w:p w14:paraId="6844B22E" w14:textId="26AB8EAC" w:rsidR="00F52A2E" w:rsidRPr="00C9672B" w:rsidRDefault="00F52A2E" w:rsidP="00C9672B">
      <w:pPr>
        <w:pStyle w:val="ListParagraph"/>
        <w:keepLines/>
        <w:numPr>
          <w:ilvl w:val="0"/>
          <w:numId w:val="14"/>
        </w:numPr>
        <w:spacing w:before="120" w:after="120"/>
        <w:jc w:val="both"/>
        <w:rPr>
          <w:rFonts w:ascii="Verdana" w:hAnsi="Verdana"/>
          <w:bCs/>
          <w:sz w:val="20"/>
          <w:szCs w:val="20"/>
          <w:lang w:val="bg-BG"/>
        </w:rPr>
      </w:pPr>
      <w:r w:rsidRPr="00C9672B">
        <w:rPr>
          <w:rFonts w:ascii="Verdana" w:hAnsi="Verdana"/>
          <w:bCs/>
          <w:sz w:val="20"/>
          <w:szCs w:val="20"/>
          <w:lang w:val="bg-BG"/>
        </w:rPr>
        <w:lastRenderedPageBreak/>
        <w:t>Карти за оценка на риска на основните професии, заети с дейността, с подпис и печат „вярно с оригинала“;</w:t>
      </w:r>
    </w:p>
    <w:p w14:paraId="477925BE" w14:textId="64A831FF" w:rsidR="00F52A2E" w:rsidRPr="00C9672B" w:rsidRDefault="00F52A2E" w:rsidP="00C9672B">
      <w:pPr>
        <w:pStyle w:val="ListParagraph"/>
        <w:keepLines/>
        <w:numPr>
          <w:ilvl w:val="0"/>
          <w:numId w:val="14"/>
        </w:numPr>
        <w:spacing w:before="120" w:after="120"/>
        <w:jc w:val="both"/>
        <w:rPr>
          <w:rFonts w:ascii="Verdana" w:hAnsi="Verdana"/>
          <w:bCs/>
          <w:sz w:val="20"/>
          <w:szCs w:val="20"/>
          <w:lang w:val="bg-BG"/>
        </w:rPr>
      </w:pPr>
      <w:r w:rsidRPr="00C9672B">
        <w:rPr>
          <w:rFonts w:ascii="Verdana" w:hAnsi="Verdana"/>
          <w:bCs/>
          <w:sz w:val="20"/>
          <w:szCs w:val="20"/>
          <w:lang w:val="bg-BG"/>
        </w:rPr>
        <w:t>Списък на лицата, заети със съответната дейност, с подпис и печат „вярно с оригинала“.</w:t>
      </w:r>
    </w:p>
    <w:p w14:paraId="59B6BE1F" w14:textId="352D4A4C" w:rsidR="00F52A2E" w:rsidRPr="00F52A2E" w:rsidRDefault="00F52A2E" w:rsidP="00F52A2E">
      <w:pPr>
        <w:keepLines/>
        <w:numPr>
          <w:ilvl w:val="1"/>
          <w:numId w:val="13"/>
        </w:numPr>
        <w:spacing w:before="120" w:after="120"/>
        <w:jc w:val="both"/>
        <w:rPr>
          <w:rFonts w:ascii="Verdana" w:hAnsi="Verdana"/>
          <w:bCs/>
          <w:sz w:val="20"/>
          <w:szCs w:val="20"/>
          <w:lang w:val="bg-BG"/>
        </w:rPr>
      </w:pPr>
      <w:r>
        <w:rPr>
          <w:rFonts w:ascii="Verdana" w:hAnsi="Verdana"/>
          <w:bCs/>
          <w:sz w:val="20"/>
          <w:szCs w:val="20"/>
          <w:lang w:val="bg-BG"/>
        </w:rPr>
        <w:t>Подписано и попълнено Споразумение за съвместно осигуряване на околната среда, при извършване на строително- монтажни работи(СМР) и ремонти, възложени от Софийска вода АД</w:t>
      </w:r>
    </w:p>
    <w:p w14:paraId="0FE85454" w14:textId="7C763AD7"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073370">
        <w:rPr>
          <w:rFonts w:ascii="Verdana" w:hAnsi="Verdana"/>
          <w:bCs/>
          <w:sz w:val="20"/>
          <w:szCs w:val="20"/>
          <w:lang w:val="bg-BG"/>
        </w:rPr>
        <w:t>е</w:t>
      </w:r>
      <w:r>
        <w:rPr>
          <w:rFonts w:ascii="Verdana" w:hAnsi="Verdana"/>
          <w:bCs/>
          <w:sz w:val="20"/>
          <w:szCs w:val="20"/>
          <w:lang w:val="bg-BG"/>
        </w:rPr>
        <w:t xml:space="preserve">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B36D80" w:rsidRDefault="00815B8B" w:rsidP="00815B8B">
      <w:pPr>
        <w:keepLines/>
        <w:spacing w:after="240"/>
        <w:jc w:val="center"/>
        <w:rPr>
          <w:rFonts w:ascii="Verdana" w:hAnsi="Verdana"/>
          <w:b/>
          <w:bCs/>
          <w:sz w:val="18"/>
          <w:szCs w:val="18"/>
          <w:lang w:val="bg-BG"/>
        </w:rPr>
      </w:pPr>
      <w:r w:rsidRPr="00B36D80">
        <w:rPr>
          <w:rFonts w:ascii="Verdana" w:hAnsi="Verdana"/>
          <w:b/>
          <w:bCs/>
          <w:sz w:val="18"/>
          <w:szCs w:val="18"/>
          <w:lang w:val="bg-BG"/>
        </w:rPr>
        <w:lastRenderedPageBreak/>
        <w:t>ПРОЕКТО - ДОГОВОР</w:t>
      </w:r>
    </w:p>
    <w:p w14:paraId="3A746C7C" w14:textId="2FC64DA8" w:rsidR="00C45ECD" w:rsidRPr="00B36D80" w:rsidRDefault="00C45ECD" w:rsidP="00C45ECD">
      <w:pPr>
        <w:keepLines/>
        <w:spacing w:before="240" w:after="240"/>
        <w:jc w:val="center"/>
        <w:outlineLvl w:val="0"/>
        <w:rPr>
          <w:rFonts w:ascii="Verdana" w:hAnsi="Verdana"/>
          <w:b/>
          <w:sz w:val="18"/>
          <w:szCs w:val="18"/>
          <w:lang w:val="bg-BG"/>
        </w:rPr>
      </w:pPr>
      <w:r w:rsidRPr="00B36D80">
        <w:rPr>
          <w:rFonts w:ascii="Verdana" w:hAnsi="Verdana"/>
          <w:b/>
          <w:sz w:val="18"/>
          <w:szCs w:val="18"/>
          <w:lang w:val="bg-BG"/>
        </w:rPr>
        <w:t>„</w:t>
      </w:r>
      <w:r w:rsidR="008146A6" w:rsidRPr="00B36D80">
        <w:rPr>
          <w:rFonts w:ascii="Verdana" w:hAnsi="Verdana"/>
          <w:b/>
          <w:sz w:val="18"/>
          <w:szCs w:val="18"/>
          <w:lang w:val="bg-BG"/>
        </w:rPr>
        <w:t>Възстановителни работи на настилки на територията на 30% от Концесионната област на „Софийска вода“ АД</w:t>
      </w:r>
      <w:r w:rsidRPr="00B36D80">
        <w:rPr>
          <w:rFonts w:ascii="Verdana" w:hAnsi="Verdana"/>
          <w:b/>
          <w:sz w:val="18"/>
          <w:szCs w:val="18"/>
          <w:lang w:val="bg-BG"/>
        </w:rPr>
        <w:t>“</w:t>
      </w:r>
    </w:p>
    <w:p w14:paraId="4881DEF3" w14:textId="5EBB8A31" w:rsidR="00815B8B" w:rsidRPr="00B36D80" w:rsidRDefault="00815B8B" w:rsidP="00815B8B">
      <w:pPr>
        <w:keepLines/>
        <w:spacing w:after="240"/>
        <w:jc w:val="both"/>
        <w:rPr>
          <w:rFonts w:ascii="Verdana" w:hAnsi="Verdana"/>
          <w:b/>
          <w:bCs/>
          <w:sz w:val="18"/>
          <w:szCs w:val="18"/>
          <w:lang w:val="bg-BG"/>
        </w:rPr>
      </w:pPr>
      <w:r w:rsidRPr="00B36D80">
        <w:rPr>
          <w:rFonts w:ascii="Verdana" w:hAnsi="Verdana"/>
          <w:b/>
          <w:bCs/>
          <w:sz w:val="18"/>
          <w:szCs w:val="18"/>
          <w:lang w:val="bg-BG"/>
        </w:rPr>
        <w:t xml:space="preserve">Настоящият договор се сключи на ........................, в гр. София на основание Решение ДР-.................../....................... </w:t>
      </w:r>
      <w:r w:rsidR="002F36EE" w:rsidRPr="00B36D80">
        <w:rPr>
          <w:rFonts w:ascii="Verdana" w:hAnsi="Verdana"/>
          <w:b/>
          <w:bCs/>
          <w:sz w:val="18"/>
          <w:szCs w:val="18"/>
          <w:lang w:val="bg-BG"/>
        </w:rPr>
        <w:t>на Възложителя за избор на изпълнител</w:t>
      </w:r>
      <w:r w:rsidRPr="00B36D80">
        <w:rPr>
          <w:rFonts w:ascii="Verdana" w:hAnsi="Verdana"/>
          <w:b/>
          <w:bCs/>
          <w:sz w:val="18"/>
          <w:szCs w:val="18"/>
          <w:lang w:val="bg-BG"/>
        </w:rPr>
        <w:t xml:space="preserve"> на обществена поръчка с № </w:t>
      </w:r>
      <w:r w:rsidR="00C45ECD" w:rsidRPr="00B36D80">
        <w:rPr>
          <w:rFonts w:ascii="Verdana" w:hAnsi="Verdana"/>
          <w:b/>
          <w:bCs/>
          <w:sz w:val="18"/>
          <w:szCs w:val="18"/>
          <w:lang w:val="bg-BG"/>
        </w:rPr>
        <w:t>ТТ001</w:t>
      </w:r>
      <w:r w:rsidR="001204E3" w:rsidRPr="00B36D80">
        <w:rPr>
          <w:rFonts w:ascii="Verdana" w:hAnsi="Verdana"/>
          <w:b/>
          <w:bCs/>
          <w:sz w:val="18"/>
          <w:szCs w:val="18"/>
          <w:lang w:val="bg-BG"/>
        </w:rPr>
        <w:t>767</w:t>
      </w:r>
      <w:r w:rsidR="00FA4917" w:rsidRPr="00B36D80">
        <w:rPr>
          <w:rFonts w:ascii="Verdana" w:hAnsi="Verdana"/>
          <w:b/>
          <w:bCs/>
          <w:sz w:val="18"/>
          <w:szCs w:val="18"/>
          <w:lang w:val="bg-BG"/>
        </w:rPr>
        <w:t xml:space="preserve"> </w:t>
      </w:r>
      <w:r w:rsidR="00C45ECD" w:rsidRPr="00B36D80">
        <w:rPr>
          <w:rFonts w:ascii="Verdana" w:hAnsi="Verdana"/>
          <w:b/>
          <w:sz w:val="18"/>
          <w:szCs w:val="18"/>
          <w:lang w:val="bg-BG"/>
        </w:rPr>
        <w:t>„</w:t>
      </w:r>
      <w:r w:rsidR="002F5BE1" w:rsidRPr="00B36D80">
        <w:rPr>
          <w:rFonts w:ascii="Verdana" w:hAnsi="Verdana"/>
          <w:b/>
          <w:sz w:val="18"/>
          <w:szCs w:val="18"/>
          <w:lang w:val="bg-BG"/>
        </w:rPr>
        <w:t>Възстановителни работи на настилки на територията на 30% от Концесионната област на „Софийска вода“ АД</w:t>
      </w:r>
      <w:r w:rsidR="00856D47" w:rsidRPr="00B36D80">
        <w:rPr>
          <w:rFonts w:ascii="Verdana" w:hAnsi="Verdana"/>
          <w:b/>
          <w:bCs/>
          <w:sz w:val="18"/>
          <w:szCs w:val="18"/>
          <w:lang w:val="bg-BG"/>
        </w:rPr>
        <w:t>“</w:t>
      </w:r>
      <w:r w:rsidRPr="00B36D80">
        <w:rPr>
          <w:rFonts w:ascii="Verdana" w:hAnsi="Verdana"/>
          <w:sz w:val="18"/>
          <w:szCs w:val="18"/>
          <w:lang w:val="bg-BG"/>
        </w:rPr>
        <w:t xml:space="preserve"> </w:t>
      </w:r>
    </w:p>
    <w:p w14:paraId="3952E698" w14:textId="77777777" w:rsidR="00815B8B" w:rsidRPr="00B36D80" w:rsidRDefault="00815B8B" w:rsidP="00815B8B">
      <w:pPr>
        <w:keepLines/>
        <w:spacing w:after="240"/>
        <w:jc w:val="both"/>
        <w:rPr>
          <w:rFonts w:ascii="Verdana" w:hAnsi="Verdana"/>
          <w:b/>
          <w:sz w:val="18"/>
          <w:szCs w:val="18"/>
          <w:lang w:val="bg-BG"/>
        </w:rPr>
      </w:pPr>
      <w:r w:rsidRPr="00B36D80">
        <w:rPr>
          <w:rFonts w:ascii="Verdana" w:hAnsi="Verdana"/>
          <w:b/>
          <w:sz w:val="18"/>
          <w:szCs w:val="18"/>
          <w:lang w:val="bg-BG"/>
        </w:rPr>
        <w:t>между:</w:t>
      </w:r>
    </w:p>
    <w:p w14:paraId="3C6538A6" w14:textId="1601A39B" w:rsidR="00815B8B" w:rsidRPr="00B36D80" w:rsidRDefault="00815B8B" w:rsidP="00815B8B">
      <w:pPr>
        <w:keepLines/>
        <w:jc w:val="both"/>
        <w:rPr>
          <w:rFonts w:ascii="Verdana" w:hAnsi="Verdana"/>
          <w:b/>
          <w:sz w:val="18"/>
          <w:szCs w:val="18"/>
          <w:lang w:val="bg-BG"/>
        </w:rPr>
      </w:pPr>
      <w:r w:rsidRPr="00B36D80">
        <w:rPr>
          <w:rFonts w:ascii="Verdana" w:hAnsi="Verdana"/>
          <w:b/>
          <w:sz w:val="18"/>
          <w:szCs w:val="18"/>
          <w:lang w:val="bg-BG"/>
        </w:rPr>
        <w:t>“СОФИЙСКА ВОДА” АД</w:t>
      </w:r>
      <w:r w:rsidRPr="00B36D80">
        <w:rPr>
          <w:rFonts w:ascii="Verdana" w:hAnsi="Verdana"/>
          <w:sz w:val="18"/>
          <w:szCs w:val="18"/>
          <w:lang w:val="bg-BG"/>
        </w:rPr>
        <w:t>, регистрирано в Търговския регистър при Агенция по вписванията с ЕИК 130175000, представлявано от</w:t>
      </w:r>
      <w:r w:rsidR="00004B33" w:rsidRPr="00B36D80">
        <w:rPr>
          <w:rFonts w:ascii="Verdana" w:hAnsi="Verdana"/>
          <w:sz w:val="18"/>
          <w:szCs w:val="18"/>
          <w:lang w:val="bg-BG"/>
        </w:rPr>
        <w:t>…………………………</w:t>
      </w:r>
      <w:r w:rsidRPr="00B36D80">
        <w:rPr>
          <w:rFonts w:ascii="Verdana" w:hAnsi="Verdana"/>
          <w:sz w:val="18"/>
          <w:szCs w:val="18"/>
          <w:lang w:val="bg-BG"/>
        </w:rPr>
        <w:t>, в качеството му на Изпълнителен директор</w:t>
      </w:r>
      <w:r w:rsidRPr="00B36D80">
        <w:rPr>
          <w:rFonts w:ascii="Verdana" w:hAnsi="Verdana"/>
          <w:b/>
          <w:sz w:val="18"/>
          <w:szCs w:val="18"/>
          <w:lang w:val="bg-BG"/>
        </w:rPr>
        <w:t>, наричано за краткост в този договор Възложител</w:t>
      </w:r>
    </w:p>
    <w:p w14:paraId="123B1392" w14:textId="77777777" w:rsidR="00815B8B" w:rsidRPr="00B36D80" w:rsidRDefault="00815B8B" w:rsidP="00815B8B">
      <w:pPr>
        <w:keepLines/>
        <w:spacing w:before="120" w:after="120"/>
        <w:jc w:val="both"/>
        <w:rPr>
          <w:rFonts w:ascii="Verdana" w:hAnsi="Verdana"/>
          <w:b/>
          <w:bCs/>
          <w:sz w:val="18"/>
          <w:szCs w:val="18"/>
          <w:lang w:val="bg-BG"/>
        </w:rPr>
      </w:pPr>
      <w:r w:rsidRPr="00B36D80">
        <w:rPr>
          <w:rFonts w:ascii="Verdana" w:hAnsi="Verdana"/>
          <w:b/>
          <w:bCs/>
          <w:sz w:val="18"/>
          <w:szCs w:val="18"/>
          <w:lang w:val="bg-BG"/>
        </w:rPr>
        <w:t>и</w:t>
      </w:r>
    </w:p>
    <w:p w14:paraId="7F6A84A7" w14:textId="4CC61508" w:rsidR="00815B8B" w:rsidRPr="00B36D80" w:rsidRDefault="00815B8B" w:rsidP="00815B8B">
      <w:pPr>
        <w:keepLines/>
        <w:spacing w:before="120" w:after="120"/>
        <w:jc w:val="both"/>
        <w:rPr>
          <w:rFonts w:ascii="Verdana" w:hAnsi="Verdana"/>
          <w:sz w:val="18"/>
          <w:szCs w:val="18"/>
          <w:lang w:val="bg-BG"/>
        </w:rPr>
      </w:pPr>
      <w:r w:rsidRPr="00B36D80">
        <w:rPr>
          <w:rFonts w:ascii="Verdana" w:hAnsi="Verdana"/>
          <w:sz w:val="18"/>
          <w:szCs w:val="18"/>
          <w:lang w:val="bg-BG"/>
        </w:rPr>
        <w:t xml:space="preserve">...................................................., </w:t>
      </w:r>
      <w:r w:rsidRPr="00B36D80">
        <w:rPr>
          <w:rFonts w:ascii="Verdana" w:hAnsi="Verdana"/>
          <w:bCs/>
          <w:sz w:val="18"/>
          <w:szCs w:val="18"/>
          <w:lang w:val="bg-BG"/>
        </w:rPr>
        <w:t>регистрирано в Търговския регистър при Агенция по вписванията,</w:t>
      </w:r>
      <w:r w:rsidRPr="00B36D80">
        <w:rPr>
          <w:rFonts w:ascii="Verdana" w:hAnsi="Verdana" w:cs="Arial"/>
          <w:sz w:val="18"/>
          <w:szCs w:val="18"/>
          <w:lang w:val="bg-BG"/>
        </w:rPr>
        <w:t xml:space="preserve"> седалище и адрес на управление: ..........................................................................., с ЕИК …………………, представлявано от ....................................</w:t>
      </w:r>
      <w:r w:rsidRPr="00B36D80">
        <w:rPr>
          <w:rFonts w:ascii="Verdana" w:hAnsi="Verdana"/>
          <w:bCs/>
          <w:sz w:val="18"/>
          <w:szCs w:val="18"/>
          <w:lang w:val="bg-BG"/>
        </w:rPr>
        <w:t xml:space="preserve"> в качеството му/й на ............................................., </w:t>
      </w:r>
      <w:r w:rsidRPr="00B36D80">
        <w:rPr>
          <w:rFonts w:ascii="Verdana" w:hAnsi="Verdana"/>
          <w:b/>
          <w:sz w:val="18"/>
          <w:szCs w:val="18"/>
          <w:lang w:val="bg-BG"/>
        </w:rPr>
        <w:t xml:space="preserve">наричано за краткост в този договор </w:t>
      </w:r>
      <w:r w:rsidR="00A33560" w:rsidRPr="00B36D80">
        <w:rPr>
          <w:rFonts w:ascii="Verdana" w:hAnsi="Verdana"/>
          <w:b/>
          <w:sz w:val="18"/>
          <w:szCs w:val="18"/>
          <w:lang w:val="bg-BG"/>
        </w:rPr>
        <w:t>Изпълнител</w:t>
      </w:r>
      <w:r w:rsidRPr="00B36D80">
        <w:rPr>
          <w:rFonts w:ascii="Verdana" w:hAnsi="Verdana"/>
          <w:b/>
          <w:sz w:val="18"/>
          <w:szCs w:val="18"/>
          <w:lang w:val="bg-BG"/>
        </w:rPr>
        <w:t>.</w:t>
      </w:r>
    </w:p>
    <w:p w14:paraId="26CB7E0C" w14:textId="7F6637A5" w:rsidR="00004B33" w:rsidRPr="00B36D80" w:rsidRDefault="00004B33" w:rsidP="00004B33">
      <w:pPr>
        <w:keepLines/>
        <w:spacing w:after="240"/>
        <w:jc w:val="both"/>
        <w:rPr>
          <w:rFonts w:ascii="Verdana" w:hAnsi="Verdana"/>
          <w:sz w:val="18"/>
          <w:szCs w:val="18"/>
          <w:lang w:val="bg-BG"/>
        </w:rPr>
      </w:pPr>
      <w:r w:rsidRPr="00B36D80">
        <w:rPr>
          <w:rFonts w:ascii="Verdana" w:hAnsi="Verdana"/>
          <w:bCs/>
          <w:sz w:val="18"/>
          <w:szCs w:val="18"/>
          <w:lang w:val="bg-BG"/>
        </w:rPr>
        <w:t xml:space="preserve">Възложителят възлага, а Изпълнителят приема и се задължава да извършва дейностите, предмет на обществената поръчка за: </w:t>
      </w:r>
      <w:r w:rsidRPr="00B36D80">
        <w:rPr>
          <w:rFonts w:ascii="Verdana" w:hAnsi="Verdana"/>
          <w:sz w:val="18"/>
          <w:szCs w:val="18"/>
          <w:lang w:val="bg-BG"/>
        </w:rPr>
        <w:t>„</w:t>
      </w:r>
      <w:r w:rsidRPr="00B36D80">
        <w:rPr>
          <w:rFonts w:ascii="Verdana" w:hAnsi="Verdana"/>
          <w:b/>
          <w:sz w:val="18"/>
          <w:szCs w:val="18"/>
          <w:lang w:val="bg-BG"/>
        </w:rPr>
        <w:t>Възстановителни работи на настилки на територията на 30% от Концесионната област на „Софийска вода“ АД</w:t>
      </w:r>
      <w:r w:rsidRPr="00B36D80">
        <w:rPr>
          <w:rFonts w:ascii="Verdana" w:hAnsi="Verdana"/>
          <w:bCs/>
          <w:sz w:val="18"/>
          <w:szCs w:val="18"/>
          <w:lang w:val="bg-BG"/>
        </w:rPr>
        <w:t xml:space="preserve">“ с номер </w:t>
      </w:r>
      <w:r w:rsidRPr="00B36D80">
        <w:rPr>
          <w:rFonts w:ascii="Verdana" w:hAnsi="Verdana"/>
          <w:b/>
          <w:bCs/>
          <w:sz w:val="18"/>
          <w:szCs w:val="18"/>
          <w:lang w:val="bg-BG"/>
        </w:rPr>
        <w:t>ТТ00</w:t>
      </w:r>
      <w:r w:rsidR="0080236B" w:rsidRPr="00B36D80">
        <w:rPr>
          <w:rFonts w:ascii="Verdana" w:hAnsi="Verdana"/>
          <w:b/>
          <w:bCs/>
          <w:sz w:val="18"/>
          <w:szCs w:val="18"/>
          <w:lang w:val="bg-BG"/>
        </w:rPr>
        <w:t>1767</w:t>
      </w:r>
      <w:r w:rsidRPr="00B36D80">
        <w:rPr>
          <w:rFonts w:ascii="Verdana" w:hAnsi="Verdana"/>
          <w:bCs/>
          <w:sz w:val="18"/>
          <w:szCs w:val="18"/>
          <w:lang w:val="bg-BG"/>
        </w:rPr>
        <w:t>, съгласно одобрено от възложителя техническо - финансово предложение на доставчика, което е неразделна част от настоящия Договор.</w:t>
      </w:r>
    </w:p>
    <w:p w14:paraId="67AF57F7" w14:textId="77777777" w:rsidR="00004B33" w:rsidRPr="00B36D80" w:rsidRDefault="00004B33" w:rsidP="00004B33">
      <w:pPr>
        <w:keepLines/>
        <w:spacing w:before="120" w:after="120"/>
        <w:jc w:val="both"/>
        <w:rPr>
          <w:rFonts w:ascii="Verdana" w:hAnsi="Verdana"/>
          <w:sz w:val="18"/>
          <w:szCs w:val="18"/>
          <w:lang w:val="bg-BG"/>
        </w:rPr>
      </w:pPr>
      <w:r w:rsidRPr="00B36D80">
        <w:rPr>
          <w:rFonts w:ascii="Verdana" w:hAnsi="Verdana"/>
          <w:b/>
          <w:bCs/>
          <w:sz w:val="18"/>
          <w:szCs w:val="18"/>
          <w:lang w:val="bg-BG"/>
        </w:rPr>
        <w:t xml:space="preserve">Възложителят и </w:t>
      </w:r>
      <w:r w:rsidRPr="00B36D80">
        <w:rPr>
          <w:rFonts w:ascii="Verdana" w:hAnsi="Verdana"/>
          <w:b/>
          <w:sz w:val="18"/>
          <w:szCs w:val="18"/>
          <w:lang w:val="bg-BG"/>
        </w:rPr>
        <w:t xml:space="preserve">Изпълнителя </w:t>
      </w:r>
      <w:r w:rsidRPr="00B36D80">
        <w:rPr>
          <w:rFonts w:ascii="Verdana" w:hAnsi="Verdana"/>
          <w:b/>
          <w:bCs/>
          <w:sz w:val="18"/>
          <w:szCs w:val="18"/>
          <w:lang w:val="bg-BG"/>
        </w:rPr>
        <w:t>се договориха за следното:</w:t>
      </w:r>
    </w:p>
    <w:p w14:paraId="4CCE951E" w14:textId="77777777" w:rsidR="00004B33" w:rsidRPr="00B36D80" w:rsidRDefault="00004B33" w:rsidP="00004B33">
      <w:pPr>
        <w:keepLines/>
        <w:numPr>
          <w:ilvl w:val="0"/>
          <w:numId w:val="4"/>
        </w:numPr>
        <w:spacing w:before="120" w:after="120"/>
        <w:jc w:val="both"/>
        <w:rPr>
          <w:rFonts w:ascii="Verdana" w:hAnsi="Verdana"/>
          <w:sz w:val="18"/>
          <w:szCs w:val="18"/>
          <w:lang w:val="bg-BG"/>
        </w:rPr>
      </w:pPr>
      <w:r w:rsidRPr="00B36D80">
        <w:rPr>
          <w:rFonts w:ascii="Verdana" w:hAnsi="Verdana"/>
          <w:sz w:val="18"/>
          <w:szCs w:val="18"/>
          <w:lang w:val="bg-BG"/>
        </w:rPr>
        <w:t>В този Договор думите и изразите имат същите значения, както са посочени съответно в Раздел Г: „Общи условия на договора”.</w:t>
      </w:r>
    </w:p>
    <w:p w14:paraId="2C3B7970" w14:textId="77777777" w:rsidR="00004B33" w:rsidRPr="00B36D80" w:rsidRDefault="00004B33" w:rsidP="00004B33">
      <w:pPr>
        <w:keepLines/>
        <w:numPr>
          <w:ilvl w:val="0"/>
          <w:numId w:val="4"/>
        </w:numPr>
        <w:spacing w:before="120" w:after="120"/>
        <w:jc w:val="both"/>
        <w:rPr>
          <w:rFonts w:ascii="Verdana" w:hAnsi="Verdana"/>
          <w:sz w:val="18"/>
          <w:szCs w:val="18"/>
          <w:lang w:val="bg-BG"/>
        </w:rPr>
      </w:pPr>
      <w:r w:rsidRPr="00B36D80">
        <w:rPr>
          <w:rFonts w:ascii="Verdana" w:hAnsi="Verdana"/>
          <w:sz w:val="18"/>
          <w:szCs w:val="18"/>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00AE99DA" w14:textId="77777777" w:rsidR="00004B33" w:rsidRPr="00B36D80" w:rsidRDefault="00004B33" w:rsidP="00004B33">
      <w:pPr>
        <w:keepLines/>
        <w:numPr>
          <w:ilvl w:val="1"/>
          <w:numId w:val="2"/>
        </w:numPr>
        <w:tabs>
          <w:tab w:val="left" w:pos="993"/>
        </w:tabs>
        <w:spacing w:before="120" w:after="120"/>
        <w:ind w:left="1418" w:hanging="1134"/>
        <w:jc w:val="both"/>
        <w:rPr>
          <w:rFonts w:ascii="Verdana" w:hAnsi="Verdana"/>
          <w:sz w:val="18"/>
          <w:szCs w:val="18"/>
          <w:lang w:val="bg-BG"/>
        </w:rPr>
      </w:pPr>
      <w:r w:rsidRPr="00B36D80">
        <w:rPr>
          <w:rFonts w:ascii="Verdana" w:hAnsi="Verdana"/>
          <w:sz w:val="18"/>
          <w:szCs w:val="18"/>
          <w:lang w:val="bg-BG"/>
        </w:rPr>
        <w:t>Раздел А: Техническо задание – предмет на договора;</w:t>
      </w:r>
    </w:p>
    <w:p w14:paraId="455103B5" w14:textId="77777777" w:rsidR="00004B33" w:rsidRPr="00B36D80" w:rsidRDefault="00004B33" w:rsidP="00004B33">
      <w:pPr>
        <w:keepLines/>
        <w:numPr>
          <w:ilvl w:val="1"/>
          <w:numId w:val="2"/>
        </w:numPr>
        <w:tabs>
          <w:tab w:val="left" w:pos="993"/>
        </w:tabs>
        <w:spacing w:before="120" w:after="120"/>
        <w:ind w:left="1418" w:hanging="1134"/>
        <w:jc w:val="both"/>
        <w:rPr>
          <w:rFonts w:ascii="Verdana" w:hAnsi="Verdana"/>
          <w:sz w:val="18"/>
          <w:szCs w:val="18"/>
          <w:lang w:val="bg-BG"/>
        </w:rPr>
      </w:pPr>
      <w:r w:rsidRPr="00B36D80">
        <w:rPr>
          <w:rFonts w:ascii="Verdana" w:hAnsi="Verdana"/>
          <w:sz w:val="18"/>
          <w:szCs w:val="18"/>
          <w:lang w:val="bg-BG"/>
        </w:rPr>
        <w:t>Раздел Б: Цени и данни;</w:t>
      </w:r>
    </w:p>
    <w:p w14:paraId="5008037B" w14:textId="77777777" w:rsidR="00004B33" w:rsidRPr="00B36D80" w:rsidRDefault="00004B33" w:rsidP="00004B33">
      <w:pPr>
        <w:keepLines/>
        <w:numPr>
          <w:ilvl w:val="1"/>
          <w:numId w:val="2"/>
        </w:numPr>
        <w:tabs>
          <w:tab w:val="left" w:pos="993"/>
        </w:tabs>
        <w:spacing w:before="120" w:after="120"/>
        <w:ind w:left="1418" w:hanging="1134"/>
        <w:jc w:val="both"/>
        <w:rPr>
          <w:rFonts w:ascii="Verdana" w:hAnsi="Verdana"/>
          <w:sz w:val="18"/>
          <w:szCs w:val="18"/>
          <w:lang w:val="bg-BG"/>
        </w:rPr>
      </w:pPr>
      <w:r w:rsidRPr="00B36D80">
        <w:rPr>
          <w:rFonts w:ascii="Verdana" w:hAnsi="Verdana"/>
          <w:sz w:val="18"/>
          <w:szCs w:val="18"/>
          <w:lang w:val="bg-BG"/>
        </w:rPr>
        <w:t>Раздел В: Специфични условия на договора;</w:t>
      </w:r>
    </w:p>
    <w:p w14:paraId="5E7A6AFC" w14:textId="77777777" w:rsidR="00004B33" w:rsidRPr="00B36D80" w:rsidRDefault="00004B33" w:rsidP="00004B33">
      <w:pPr>
        <w:keepLines/>
        <w:numPr>
          <w:ilvl w:val="1"/>
          <w:numId w:val="2"/>
        </w:numPr>
        <w:tabs>
          <w:tab w:val="left" w:pos="993"/>
        </w:tabs>
        <w:spacing w:before="120" w:after="120"/>
        <w:ind w:left="1418" w:hanging="1134"/>
        <w:jc w:val="both"/>
        <w:rPr>
          <w:rFonts w:ascii="Verdana" w:hAnsi="Verdana"/>
          <w:sz w:val="18"/>
          <w:szCs w:val="18"/>
          <w:lang w:val="bg-BG"/>
        </w:rPr>
      </w:pPr>
      <w:r w:rsidRPr="00B36D80">
        <w:rPr>
          <w:rFonts w:ascii="Verdana" w:hAnsi="Verdana"/>
          <w:sz w:val="18"/>
          <w:szCs w:val="18"/>
          <w:lang w:val="bg-BG"/>
        </w:rPr>
        <w:t>Раздел Г: Общи условия на договора за доставка;</w:t>
      </w:r>
    </w:p>
    <w:p w14:paraId="19673591" w14:textId="77777777" w:rsidR="00004B33" w:rsidRPr="00B36D80" w:rsidRDefault="00004B33" w:rsidP="00004B33">
      <w:pPr>
        <w:keepLines/>
        <w:numPr>
          <w:ilvl w:val="1"/>
          <w:numId w:val="2"/>
        </w:numPr>
        <w:tabs>
          <w:tab w:val="left" w:pos="993"/>
        </w:tabs>
        <w:spacing w:before="120" w:after="120"/>
        <w:ind w:left="1418" w:hanging="1134"/>
        <w:jc w:val="both"/>
        <w:rPr>
          <w:rFonts w:ascii="Verdana" w:hAnsi="Verdana"/>
          <w:sz w:val="18"/>
          <w:szCs w:val="18"/>
          <w:lang w:val="bg-BG"/>
        </w:rPr>
      </w:pPr>
      <w:r w:rsidRPr="00B36D80">
        <w:rPr>
          <w:rFonts w:ascii="Verdana" w:hAnsi="Verdana"/>
          <w:sz w:val="18"/>
          <w:szCs w:val="18"/>
          <w:lang w:val="bg-BG"/>
        </w:rPr>
        <w:t>Приложения</w:t>
      </w:r>
    </w:p>
    <w:p w14:paraId="277EC45C"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r w:rsidRPr="00B36D80">
        <w:rPr>
          <w:rFonts w:ascii="Verdana" w:hAnsi="Verdana"/>
          <w:sz w:val="18"/>
          <w:szCs w:val="18"/>
          <w:lang w:val="bg-BG"/>
        </w:rPr>
        <w:t>Приложения – процедури и образци на документи</w:t>
      </w:r>
    </w:p>
    <w:p w14:paraId="453FB83E"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p>
    <w:p w14:paraId="388BEC8E"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r w:rsidRPr="00B36D80">
        <w:rPr>
          <w:rFonts w:ascii="Verdana" w:hAnsi="Verdana"/>
          <w:sz w:val="18"/>
          <w:szCs w:val="18"/>
          <w:lang w:val="bg-BG"/>
        </w:rPr>
        <w:t>Приложение 1: „Технология за възстановяване на разрушени настилки</w:t>
      </w:r>
      <w:r w:rsidRPr="00B36D80" w:rsidDel="00407E3E">
        <w:rPr>
          <w:rFonts w:ascii="Verdana" w:hAnsi="Verdana"/>
          <w:sz w:val="18"/>
          <w:szCs w:val="18"/>
          <w:lang w:val="bg-BG"/>
        </w:rPr>
        <w:t xml:space="preserve"> </w:t>
      </w:r>
      <w:r w:rsidRPr="00B36D80">
        <w:rPr>
          <w:rFonts w:ascii="Verdana" w:hAnsi="Verdana"/>
          <w:sz w:val="18"/>
          <w:szCs w:val="18"/>
          <w:lang w:val="bg-BG"/>
        </w:rPr>
        <w:t xml:space="preserve">” </w:t>
      </w:r>
    </w:p>
    <w:p w14:paraId="6AFEC8BE"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p>
    <w:p w14:paraId="4B6813F7"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r w:rsidRPr="00B36D80">
        <w:rPr>
          <w:rFonts w:ascii="Verdana" w:hAnsi="Verdana"/>
          <w:sz w:val="18"/>
          <w:szCs w:val="18"/>
          <w:lang w:val="bg-BG"/>
        </w:rPr>
        <w:t>Приложение 2: „Укрепване на спирателен кран“</w:t>
      </w:r>
    </w:p>
    <w:p w14:paraId="72D2B6C8"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p>
    <w:p w14:paraId="18BAFE82"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r w:rsidRPr="00B36D80">
        <w:rPr>
          <w:rFonts w:ascii="Verdana" w:hAnsi="Verdana"/>
          <w:sz w:val="18"/>
          <w:szCs w:val="18"/>
          <w:lang w:val="bg-BG"/>
        </w:rPr>
        <w:t xml:space="preserve">Приложение 3: „Укрепване на пожарен хидрант” </w:t>
      </w:r>
    </w:p>
    <w:p w14:paraId="58C291C6"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p>
    <w:p w14:paraId="3B5F3CE2"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r w:rsidRPr="00B36D80">
        <w:rPr>
          <w:rFonts w:ascii="Verdana" w:hAnsi="Verdana"/>
          <w:sz w:val="18"/>
          <w:szCs w:val="18"/>
          <w:lang w:val="bg-BG"/>
        </w:rPr>
        <w:t>Приложение 4: „Укрепване на тротоарен спирателен кран“</w:t>
      </w:r>
    </w:p>
    <w:p w14:paraId="4FAF8FC7"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p>
    <w:p w14:paraId="1D2BB1CB"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r w:rsidRPr="00B36D80">
        <w:rPr>
          <w:rFonts w:ascii="Verdana" w:hAnsi="Verdana"/>
          <w:sz w:val="18"/>
          <w:szCs w:val="18"/>
          <w:lang w:val="bg-BG"/>
        </w:rPr>
        <w:t>Приложение 5: „Укрепване на тротоарен спирателен кран в тревнa площ“</w:t>
      </w:r>
    </w:p>
    <w:p w14:paraId="30506CD3" w14:textId="77777777" w:rsidR="00004B33" w:rsidRPr="00B36D80" w:rsidRDefault="00004B33" w:rsidP="00004B33">
      <w:pPr>
        <w:tabs>
          <w:tab w:val="left" w:pos="851"/>
        </w:tabs>
        <w:spacing w:before="120" w:after="120"/>
        <w:ind w:left="450"/>
        <w:contextualSpacing/>
        <w:jc w:val="both"/>
        <w:rPr>
          <w:rFonts w:ascii="Verdana" w:hAnsi="Verdana"/>
          <w:sz w:val="18"/>
          <w:szCs w:val="18"/>
          <w:lang w:val="bg-BG"/>
        </w:rPr>
      </w:pPr>
    </w:p>
    <w:p w14:paraId="186B9759" w14:textId="13550D72" w:rsidR="00004B33" w:rsidRDefault="00004B33" w:rsidP="00004B33">
      <w:pPr>
        <w:tabs>
          <w:tab w:val="left" w:pos="851"/>
        </w:tabs>
        <w:spacing w:before="120" w:after="120"/>
        <w:ind w:left="450"/>
        <w:contextualSpacing/>
        <w:jc w:val="both"/>
        <w:rPr>
          <w:rFonts w:ascii="Verdana" w:hAnsi="Verdana"/>
          <w:sz w:val="18"/>
          <w:szCs w:val="18"/>
          <w:lang w:val="bg-BG"/>
        </w:rPr>
      </w:pPr>
      <w:r w:rsidRPr="00B36D80">
        <w:rPr>
          <w:rFonts w:ascii="Verdana" w:hAnsi="Verdana"/>
          <w:sz w:val="18"/>
          <w:szCs w:val="18"/>
          <w:lang w:val="bg-BG"/>
        </w:rPr>
        <w:t>Приложение 6: „Укрепване на спирателен кран в тревнa площ“</w:t>
      </w:r>
    </w:p>
    <w:p w14:paraId="40F17A06" w14:textId="57BB3A9E" w:rsidR="00B36D80" w:rsidRDefault="00B36D80" w:rsidP="00004B33">
      <w:pPr>
        <w:tabs>
          <w:tab w:val="left" w:pos="851"/>
        </w:tabs>
        <w:spacing w:before="120" w:after="120"/>
        <w:ind w:left="450"/>
        <w:contextualSpacing/>
        <w:jc w:val="both"/>
        <w:rPr>
          <w:rFonts w:ascii="Verdana" w:hAnsi="Verdana"/>
          <w:sz w:val="18"/>
          <w:szCs w:val="18"/>
          <w:lang w:val="bg-BG"/>
        </w:rPr>
      </w:pPr>
    </w:p>
    <w:p w14:paraId="44C4999D" w14:textId="7E4977BA" w:rsidR="00B36D80" w:rsidRDefault="00B36D80" w:rsidP="00004B33">
      <w:pPr>
        <w:tabs>
          <w:tab w:val="left" w:pos="851"/>
        </w:tabs>
        <w:spacing w:before="120" w:after="120"/>
        <w:ind w:left="450"/>
        <w:contextualSpacing/>
        <w:jc w:val="both"/>
        <w:rPr>
          <w:rFonts w:ascii="Verdana" w:hAnsi="Verdana"/>
          <w:sz w:val="18"/>
          <w:szCs w:val="18"/>
          <w:lang w:val="bg-BG"/>
        </w:rPr>
      </w:pPr>
      <w:r>
        <w:rPr>
          <w:rFonts w:ascii="Verdana" w:hAnsi="Verdana"/>
          <w:sz w:val="18"/>
          <w:szCs w:val="18"/>
          <w:lang w:val="bg-BG"/>
        </w:rPr>
        <w:t>Схема 1</w:t>
      </w:r>
    </w:p>
    <w:p w14:paraId="6383160D" w14:textId="269DD215" w:rsidR="00B36D80" w:rsidRDefault="00B36D80" w:rsidP="00004B33">
      <w:pPr>
        <w:tabs>
          <w:tab w:val="left" w:pos="851"/>
        </w:tabs>
        <w:spacing w:before="120" w:after="120"/>
        <w:ind w:left="450"/>
        <w:contextualSpacing/>
        <w:jc w:val="both"/>
        <w:rPr>
          <w:rFonts w:ascii="Verdana" w:hAnsi="Verdana"/>
          <w:sz w:val="18"/>
          <w:szCs w:val="18"/>
          <w:lang w:val="bg-BG"/>
        </w:rPr>
      </w:pPr>
    </w:p>
    <w:p w14:paraId="0F9143B4" w14:textId="56D3190A" w:rsidR="00B36D80" w:rsidRDefault="00B36D80" w:rsidP="00004B33">
      <w:pPr>
        <w:tabs>
          <w:tab w:val="left" w:pos="851"/>
        </w:tabs>
        <w:spacing w:before="120" w:after="120"/>
        <w:ind w:left="450"/>
        <w:contextualSpacing/>
        <w:jc w:val="both"/>
        <w:rPr>
          <w:rFonts w:ascii="Verdana" w:hAnsi="Verdana"/>
          <w:sz w:val="18"/>
          <w:szCs w:val="18"/>
          <w:lang w:val="bg-BG"/>
        </w:rPr>
      </w:pPr>
    </w:p>
    <w:p w14:paraId="7B74845A" w14:textId="2E0A14BF" w:rsidR="00B36D80" w:rsidRDefault="00B36D80" w:rsidP="00004B33">
      <w:pPr>
        <w:tabs>
          <w:tab w:val="left" w:pos="851"/>
        </w:tabs>
        <w:spacing w:before="120" w:after="120"/>
        <w:ind w:left="450"/>
        <w:contextualSpacing/>
        <w:jc w:val="both"/>
        <w:rPr>
          <w:rFonts w:ascii="Verdana" w:hAnsi="Verdana"/>
          <w:sz w:val="18"/>
          <w:szCs w:val="18"/>
          <w:lang w:val="bg-BG"/>
        </w:rPr>
      </w:pPr>
    </w:p>
    <w:p w14:paraId="53CABB0D" w14:textId="77777777" w:rsidR="00B36D80" w:rsidRPr="00E913C2" w:rsidRDefault="00B36D80" w:rsidP="00004B33">
      <w:pPr>
        <w:tabs>
          <w:tab w:val="left" w:pos="851"/>
        </w:tabs>
        <w:spacing w:before="120" w:after="120"/>
        <w:ind w:left="450"/>
        <w:contextualSpacing/>
        <w:jc w:val="both"/>
        <w:rPr>
          <w:rFonts w:ascii="Verdana" w:hAnsi="Verdana"/>
          <w:sz w:val="18"/>
          <w:szCs w:val="18"/>
          <w:lang w:val="en-US"/>
        </w:rPr>
      </w:pPr>
    </w:p>
    <w:p w14:paraId="7299E9C0" w14:textId="77777777" w:rsidR="00004B33" w:rsidRPr="00004B33" w:rsidRDefault="00004B33" w:rsidP="00004B33">
      <w:pPr>
        <w:tabs>
          <w:tab w:val="left" w:pos="851"/>
        </w:tabs>
        <w:spacing w:before="120" w:after="120"/>
        <w:ind w:left="450"/>
        <w:contextualSpacing/>
        <w:jc w:val="both"/>
        <w:rPr>
          <w:rFonts w:ascii="Verdana" w:hAnsi="Verdana"/>
          <w:sz w:val="20"/>
          <w:szCs w:val="20"/>
          <w:lang w:val="bg-BG"/>
        </w:rPr>
      </w:pPr>
    </w:p>
    <w:p w14:paraId="7924E004" w14:textId="2F5373F7" w:rsidR="00815B8B" w:rsidRPr="00815B8B" w:rsidRDefault="00FD615E" w:rsidP="00FD615E">
      <w:pPr>
        <w:keepLines/>
        <w:numPr>
          <w:ilvl w:val="0"/>
          <w:numId w:val="4"/>
        </w:numPr>
        <w:spacing w:before="120" w:after="120"/>
        <w:jc w:val="both"/>
        <w:rPr>
          <w:rFonts w:ascii="Verdana" w:hAnsi="Verdana"/>
          <w:sz w:val="20"/>
          <w:szCs w:val="20"/>
          <w:lang w:val="bg-BG"/>
        </w:rPr>
      </w:pPr>
      <w:r w:rsidRPr="00FD615E">
        <w:rPr>
          <w:rFonts w:ascii="Verdana" w:hAnsi="Verdana"/>
          <w:sz w:val="20"/>
          <w:szCs w:val="20"/>
          <w:lang w:val="bg-BG"/>
        </w:rPr>
        <w:lastRenderedPageBreak/>
        <w:t>Изпълнителят приема и се задължава да извършва дейностите, предмет на настоящия Договор, в съответствие с изискванията на Договора</w:t>
      </w:r>
      <w:r w:rsidR="00815B8B" w:rsidRPr="00815B8B">
        <w:rPr>
          <w:rFonts w:ascii="Verdana" w:hAnsi="Verdana"/>
          <w:sz w:val="20"/>
          <w:szCs w:val="20"/>
          <w:lang w:val="bg-BG"/>
        </w:rPr>
        <w:t>.</w:t>
      </w:r>
    </w:p>
    <w:p w14:paraId="16B2FB02" w14:textId="3F3DAE15" w:rsid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съответствие</w:t>
      </w:r>
      <w:r w:rsidR="00FD615E">
        <w:rPr>
          <w:rFonts w:ascii="Verdana" w:hAnsi="Verdana"/>
          <w:sz w:val="20"/>
          <w:szCs w:val="20"/>
          <w:lang w:val="bg-BG"/>
        </w:rPr>
        <w:t xml:space="preserve"> с качеството на извършваното строителство</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w:t>
      </w:r>
      <w:r w:rsidR="00FD615E">
        <w:rPr>
          <w:rFonts w:ascii="Verdana" w:hAnsi="Verdana"/>
          <w:sz w:val="20"/>
          <w:szCs w:val="20"/>
          <w:lang w:val="bg-BG"/>
        </w:rPr>
        <w:t>Изпълнителя</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E66F86">
        <w:rPr>
          <w:rFonts w:ascii="Verdana" w:hAnsi="Verdana"/>
          <w:sz w:val="20"/>
          <w:szCs w:val="20"/>
          <w:lang w:val="bg-BG"/>
        </w:rPr>
        <w:t>ите</w:t>
      </w:r>
      <w:r w:rsidR="000E6374">
        <w:rPr>
          <w:rFonts w:ascii="Verdana" w:hAnsi="Verdana"/>
          <w:sz w:val="20"/>
          <w:szCs w:val="20"/>
          <w:lang w:val="bg-BG"/>
        </w:rPr>
        <w:t xml:space="preserve"> </w:t>
      </w:r>
      <w:r w:rsidR="00E66F86">
        <w:rPr>
          <w:rFonts w:ascii="Verdana" w:hAnsi="Verdana"/>
          <w:sz w:val="20"/>
          <w:szCs w:val="20"/>
          <w:lang w:val="bg-BG"/>
        </w:rPr>
        <w:t>таблици</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652A1FE2" w14:textId="2382F90D" w:rsidR="000750B0" w:rsidRPr="00E4406C" w:rsidRDefault="000750B0" w:rsidP="000750B0">
      <w:pPr>
        <w:keepLines/>
        <w:numPr>
          <w:ilvl w:val="0"/>
          <w:numId w:val="4"/>
        </w:numPr>
        <w:spacing w:before="120" w:after="120"/>
        <w:jc w:val="both"/>
        <w:rPr>
          <w:rFonts w:ascii="Verdana" w:hAnsi="Verdana"/>
          <w:sz w:val="20"/>
          <w:szCs w:val="20"/>
          <w:lang w:val="bg-BG"/>
        </w:rPr>
      </w:pPr>
      <w:r w:rsidRPr="00C9672B">
        <w:rPr>
          <w:rFonts w:ascii="Verdana" w:hAnsi="Verdana"/>
          <w:sz w:val="20"/>
          <w:szCs w:val="20"/>
        </w:rPr>
        <w:t>Договорът се сключва за срок от 12 месеца, считано от датата на първата поръчка по договора. В случай, че до дата 23</w:t>
      </w:r>
      <w:r w:rsidRPr="00C9672B">
        <w:rPr>
          <w:rFonts w:ascii="Verdana" w:hAnsi="Verdana"/>
          <w:sz w:val="20"/>
          <w:szCs w:val="20"/>
          <w:lang w:val="bg-BG"/>
        </w:rPr>
        <w:t>.</w:t>
      </w:r>
      <w:r w:rsidRPr="00C9672B">
        <w:rPr>
          <w:rFonts w:ascii="Verdana" w:hAnsi="Verdana"/>
          <w:sz w:val="20"/>
          <w:szCs w:val="20"/>
        </w:rPr>
        <w:t xml:space="preserve">11.2018 г. </w:t>
      </w:r>
      <w:r w:rsidRPr="00C9672B">
        <w:rPr>
          <w:rFonts w:ascii="Verdana" w:hAnsi="Verdana"/>
          <w:i/>
          <w:iCs/>
          <w:sz w:val="20"/>
          <w:szCs w:val="20"/>
        </w:rPr>
        <w:t>(крайна дата на предходния договор)</w:t>
      </w:r>
      <w:r w:rsidRPr="00C9672B">
        <w:rPr>
          <w:rFonts w:ascii="Verdana" w:hAnsi="Verdana"/>
          <w:sz w:val="20"/>
          <w:szCs w:val="20"/>
        </w:rPr>
        <w:t xml:space="preserve"> не е изпратена поръчка, срокът на договора започва да тече от същата дата.</w:t>
      </w:r>
    </w:p>
    <w:p w14:paraId="2EE8A0EF" w14:textId="04E8C776" w:rsidR="000750B0" w:rsidRPr="00E4406C" w:rsidRDefault="000750B0" w:rsidP="00E4406C">
      <w:pPr>
        <w:keepLines/>
        <w:numPr>
          <w:ilvl w:val="1"/>
          <w:numId w:val="4"/>
        </w:numPr>
        <w:spacing w:before="120" w:after="120"/>
        <w:jc w:val="both"/>
        <w:rPr>
          <w:rFonts w:ascii="Verdana" w:hAnsi="Verdana"/>
          <w:sz w:val="20"/>
          <w:szCs w:val="20"/>
          <w:lang w:val="bg-BG"/>
        </w:rPr>
      </w:pPr>
      <w:bookmarkStart w:id="17" w:name="_GoBack"/>
      <w:bookmarkEnd w:id="17"/>
      <w:r w:rsidRPr="00E4406C">
        <w:rPr>
          <w:rFonts w:ascii="Verdana" w:hAnsi="Verdana"/>
          <w:sz w:val="20"/>
          <w:szCs w:val="20"/>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3D5E56ED" w14:textId="77777777" w:rsidR="000750B0" w:rsidRPr="003A515A" w:rsidRDefault="000750B0" w:rsidP="000750B0">
      <w:pPr>
        <w:pStyle w:val="ListParagraph"/>
        <w:ind w:left="450"/>
        <w:jc w:val="both"/>
        <w:rPr>
          <w:rFonts w:ascii="Verdana" w:hAnsi="Verdana"/>
          <w:sz w:val="20"/>
          <w:szCs w:val="20"/>
          <w:lang w:val="bg-BG"/>
        </w:rPr>
      </w:pPr>
    </w:p>
    <w:p w14:paraId="7DF2E013" w14:textId="7225CD0A" w:rsidR="00795770" w:rsidRPr="006D1958" w:rsidRDefault="00795770" w:rsidP="006D1958">
      <w:pPr>
        <w:pStyle w:val="ListParagraph"/>
        <w:keepLines/>
        <w:numPr>
          <w:ilvl w:val="0"/>
          <w:numId w:val="4"/>
        </w:numPr>
        <w:tabs>
          <w:tab w:val="left" w:pos="8640"/>
        </w:tabs>
        <w:spacing w:before="120" w:after="120"/>
        <w:jc w:val="both"/>
        <w:rPr>
          <w:rFonts w:ascii="Verdana" w:hAnsi="Verdana"/>
          <w:sz w:val="20"/>
          <w:szCs w:val="20"/>
          <w:lang w:val="bg-BG"/>
        </w:rPr>
      </w:pPr>
      <w:r w:rsidRPr="00795770">
        <w:rPr>
          <w:rFonts w:ascii="Verdana" w:hAnsi="Verdana"/>
          <w:sz w:val="20"/>
          <w:szCs w:val="20"/>
          <w:lang w:val="bg-BG"/>
        </w:rPr>
        <w:t xml:space="preserve">Максималната </w:t>
      </w:r>
      <w:r w:rsidR="006D1958">
        <w:rPr>
          <w:rFonts w:ascii="Verdana" w:hAnsi="Verdana"/>
          <w:sz w:val="20"/>
          <w:szCs w:val="20"/>
          <w:lang w:val="bg-BG"/>
        </w:rPr>
        <w:t xml:space="preserve">прогнозна </w:t>
      </w:r>
      <w:r w:rsidRPr="00795770">
        <w:rPr>
          <w:rFonts w:ascii="Verdana" w:hAnsi="Verdana"/>
          <w:sz w:val="20"/>
          <w:szCs w:val="20"/>
          <w:lang w:val="bg-BG"/>
        </w:rPr>
        <w:t>стойност на договора с включени опции е в</w:t>
      </w:r>
      <w:r w:rsidR="006D1958">
        <w:rPr>
          <w:rFonts w:ascii="Verdana" w:hAnsi="Verdana"/>
          <w:sz w:val="20"/>
          <w:szCs w:val="20"/>
          <w:lang w:val="bg-BG"/>
        </w:rPr>
        <w:t xml:space="preserve"> размер на 2 4</w:t>
      </w:r>
      <w:r w:rsidRPr="006D1958">
        <w:rPr>
          <w:rFonts w:ascii="Verdana" w:hAnsi="Verdana"/>
          <w:sz w:val="20"/>
          <w:szCs w:val="20"/>
          <w:lang w:val="bg-BG"/>
        </w:rPr>
        <w:t>00 000.00 лв. без ДДС.</w:t>
      </w:r>
    </w:p>
    <w:p w14:paraId="73BAC579" w14:textId="6CB59BE6" w:rsidR="006D1958" w:rsidRDefault="006D1958" w:rsidP="009D000D">
      <w:pPr>
        <w:pStyle w:val="ListParagraph"/>
        <w:keepLines/>
        <w:numPr>
          <w:ilvl w:val="0"/>
          <w:numId w:val="4"/>
        </w:numPr>
        <w:tabs>
          <w:tab w:val="left" w:pos="8640"/>
        </w:tabs>
        <w:spacing w:before="120" w:after="120"/>
        <w:jc w:val="both"/>
        <w:rPr>
          <w:rFonts w:ascii="Verdana" w:hAnsi="Verdana"/>
          <w:sz w:val="20"/>
          <w:szCs w:val="20"/>
          <w:lang w:val="bg-BG"/>
        </w:rPr>
      </w:pPr>
      <w:r w:rsidRPr="006D1958">
        <w:rPr>
          <w:rFonts w:ascii="Verdana" w:hAnsi="Verdana"/>
          <w:sz w:val="20"/>
          <w:szCs w:val="20"/>
          <w:lang w:val="bg-BG"/>
        </w:rPr>
        <w:t>За срока посочен в т.5 от настоящия раздел, възложите</w:t>
      </w:r>
      <w:r w:rsidR="009D000D">
        <w:rPr>
          <w:rFonts w:ascii="Verdana" w:hAnsi="Verdana"/>
          <w:sz w:val="20"/>
          <w:szCs w:val="20"/>
          <w:lang w:val="bg-BG"/>
        </w:rPr>
        <w:t>лят има право да възлага строителство</w:t>
      </w:r>
      <w:r w:rsidRPr="006D1958">
        <w:rPr>
          <w:rFonts w:ascii="Verdana" w:hAnsi="Verdana"/>
          <w:sz w:val="20"/>
          <w:szCs w:val="20"/>
          <w:lang w:val="bg-BG"/>
        </w:rPr>
        <w:t xml:space="preserve"> на прогнозна</w:t>
      </w:r>
      <w:r w:rsidR="009D000D">
        <w:rPr>
          <w:rFonts w:ascii="Verdana" w:hAnsi="Verdana"/>
          <w:sz w:val="20"/>
          <w:szCs w:val="20"/>
          <w:lang w:val="bg-BG"/>
        </w:rPr>
        <w:t>та</w:t>
      </w:r>
      <w:r w:rsidRPr="006D1958">
        <w:rPr>
          <w:rFonts w:ascii="Verdana" w:hAnsi="Verdana"/>
          <w:sz w:val="20"/>
          <w:szCs w:val="20"/>
          <w:lang w:val="bg-BG"/>
        </w:rPr>
        <w:t xml:space="preserve"> стойност на договора, без с</w:t>
      </w:r>
      <w:r w:rsidR="009D000D">
        <w:rPr>
          <w:rFonts w:ascii="Verdana" w:hAnsi="Verdana"/>
          <w:sz w:val="20"/>
          <w:szCs w:val="20"/>
          <w:lang w:val="bg-BG"/>
        </w:rPr>
        <w:t>тойността на опциите, а именно- 1 200</w:t>
      </w:r>
      <w:r w:rsidRPr="009D000D">
        <w:rPr>
          <w:rFonts w:ascii="Verdana" w:hAnsi="Verdana"/>
          <w:sz w:val="20"/>
          <w:szCs w:val="20"/>
          <w:lang w:val="bg-BG"/>
        </w:rPr>
        <w:t xml:space="preserve"> 000,00 лева без ДДС.</w:t>
      </w:r>
    </w:p>
    <w:p w14:paraId="4F087206" w14:textId="77777777" w:rsidR="00BF78F7" w:rsidRPr="00BF78F7" w:rsidRDefault="00BF78F7" w:rsidP="00BF78F7">
      <w:pPr>
        <w:pStyle w:val="ListParagraph"/>
        <w:numPr>
          <w:ilvl w:val="0"/>
          <w:numId w:val="4"/>
        </w:numPr>
        <w:rPr>
          <w:rFonts w:ascii="Verdana" w:hAnsi="Verdana"/>
          <w:b/>
          <w:sz w:val="20"/>
          <w:szCs w:val="20"/>
          <w:lang w:val="bg-BG"/>
        </w:rPr>
      </w:pPr>
      <w:r w:rsidRPr="00BF78F7">
        <w:rPr>
          <w:rFonts w:ascii="Verdana" w:hAnsi="Verdana"/>
          <w:b/>
          <w:sz w:val="20"/>
          <w:szCs w:val="20"/>
          <w:lang w:val="bg-BG"/>
        </w:rPr>
        <w:t>Изменения на договора:</w:t>
      </w:r>
    </w:p>
    <w:p w14:paraId="50D240A1" w14:textId="652E3721" w:rsidR="00B54832" w:rsidRPr="00654428" w:rsidRDefault="00B54832" w:rsidP="00B54832">
      <w:pPr>
        <w:pStyle w:val="ListParagraph"/>
        <w:numPr>
          <w:ilvl w:val="1"/>
          <w:numId w:val="4"/>
        </w:numPr>
        <w:rPr>
          <w:rFonts w:ascii="Verdana" w:hAnsi="Verdana"/>
          <w:sz w:val="20"/>
          <w:szCs w:val="20"/>
          <w:lang w:val="bg-BG"/>
        </w:rPr>
      </w:pPr>
      <w:r>
        <w:rPr>
          <w:rFonts w:ascii="Verdana" w:hAnsi="Verdana"/>
          <w:sz w:val="20"/>
          <w:szCs w:val="20"/>
          <w:lang w:val="bg-BG"/>
        </w:rPr>
        <w:t xml:space="preserve">Изменения на договора </w:t>
      </w:r>
    </w:p>
    <w:p w14:paraId="2D0649B0" w14:textId="54B8ED3D" w:rsidR="00B54832" w:rsidRPr="0096081D" w:rsidRDefault="00B54832" w:rsidP="00B54832">
      <w:pPr>
        <w:keepLines/>
        <w:numPr>
          <w:ilvl w:val="2"/>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 xml:space="preserve">Когато възложителят не разполага с текущ </w:t>
      </w:r>
      <w:r w:rsidR="00281F40">
        <w:rPr>
          <w:rFonts w:ascii="Verdana" w:hAnsi="Verdana"/>
          <w:sz w:val="20"/>
          <w:szCs w:val="20"/>
          <w:lang w:val="bg-BG"/>
        </w:rPr>
        <w:t>договор за възлагане на изпълнителя</w:t>
      </w:r>
      <w:r w:rsidRPr="0096081D">
        <w:rPr>
          <w:rFonts w:ascii="Verdana" w:hAnsi="Verdana"/>
          <w:sz w:val="20"/>
          <w:szCs w:val="20"/>
          <w:lang w:val="bg-BG"/>
        </w:rPr>
        <w:t xml:space="preserve">,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6545BFAC" w14:textId="39478945" w:rsidR="00B54832" w:rsidRPr="00281F40" w:rsidRDefault="00B54832" w:rsidP="00281F40">
      <w:pPr>
        <w:keepLines/>
        <w:numPr>
          <w:ilvl w:val="3"/>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През периода на продължения срок на договора, възложител</w:t>
      </w:r>
      <w:r w:rsidR="00281F40">
        <w:rPr>
          <w:rFonts w:ascii="Verdana" w:hAnsi="Verdana"/>
          <w:sz w:val="20"/>
          <w:szCs w:val="20"/>
          <w:lang w:val="bg-BG"/>
        </w:rPr>
        <w:t>ят има право да възлага строителство</w:t>
      </w:r>
      <w:r w:rsidRPr="0096081D">
        <w:rPr>
          <w:rFonts w:ascii="Verdana" w:hAnsi="Verdana"/>
          <w:sz w:val="20"/>
          <w:szCs w:val="20"/>
          <w:lang w:val="bg-BG"/>
        </w:rPr>
        <w:t xml:space="preserve"> по предмета на догово</w:t>
      </w:r>
      <w:r w:rsidR="00281F40">
        <w:rPr>
          <w:rFonts w:ascii="Verdana" w:hAnsi="Verdana"/>
          <w:sz w:val="20"/>
          <w:szCs w:val="20"/>
          <w:lang w:val="bg-BG"/>
        </w:rPr>
        <w:t xml:space="preserve">ра на обща стойност в размер до  </w:t>
      </w:r>
      <w:r w:rsidR="00AD43D8" w:rsidRPr="00281F40">
        <w:rPr>
          <w:rFonts w:ascii="Verdana" w:hAnsi="Verdana"/>
          <w:sz w:val="20"/>
          <w:szCs w:val="20"/>
          <w:lang w:val="bg-BG"/>
        </w:rPr>
        <w:t>1 200</w:t>
      </w:r>
      <w:r w:rsidR="00281F40" w:rsidRPr="00281F40">
        <w:rPr>
          <w:rFonts w:ascii="Verdana" w:hAnsi="Verdana"/>
          <w:sz w:val="20"/>
          <w:szCs w:val="20"/>
          <w:lang w:val="bg-BG"/>
        </w:rPr>
        <w:t> </w:t>
      </w:r>
      <w:r w:rsidRPr="00281F40">
        <w:rPr>
          <w:rFonts w:ascii="Verdana" w:hAnsi="Verdana"/>
          <w:sz w:val="20"/>
          <w:szCs w:val="20"/>
          <w:lang w:val="bg-BG"/>
        </w:rPr>
        <w:t xml:space="preserve">000лв. без ДДС. </w:t>
      </w:r>
    </w:p>
    <w:p w14:paraId="3FD7286A" w14:textId="77777777" w:rsidR="00B54832" w:rsidRPr="0096081D" w:rsidRDefault="00B54832" w:rsidP="00B54832">
      <w:pPr>
        <w:pStyle w:val="ListParagraph"/>
        <w:numPr>
          <w:ilvl w:val="3"/>
          <w:numId w:val="4"/>
        </w:numPr>
        <w:jc w:val="both"/>
        <w:rPr>
          <w:rFonts w:ascii="Verdana" w:hAnsi="Verdana"/>
          <w:sz w:val="20"/>
          <w:szCs w:val="20"/>
          <w:lang w:val="bg-BG"/>
        </w:rPr>
      </w:pPr>
      <w:r w:rsidRPr="0096081D">
        <w:rPr>
          <w:rFonts w:ascii="Verdana" w:hAnsi="Verdan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31005B89" w14:textId="3C2F4FC0" w:rsidR="00B54832" w:rsidRPr="0096081D" w:rsidRDefault="00AD43D8" w:rsidP="00B54832">
      <w:pPr>
        <w:keepLines/>
        <w:numPr>
          <w:ilvl w:val="2"/>
          <w:numId w:val="4"/>
        </w:numPr>
        <w:tabs>
          <w:tab w:val="left" w:pos="8640"/>
        </w:tabs>
        <w:spacing w:before="120" w:after="120"/>
        <w:jc w:val="both"/>
        <w:rPr>
          <w:rFonts w:ascii="Verdana" w:hAnsi="Verdana" w:cs="Arial"/>
          <w:sz w:val="20"/>
          <w:szCs w:val="20"/>
          <w:lang w:val="bg-BG"/>
        </w:rPr>
      </w:pPr>
      <w:r>
        <w:rPr>
          <w:rFonts w:ascii="Verdana" w:hAnsi="Verdana"/>
          <w:sz w:val="20"/>
          <w:szCs w:val="20"/>
          <w:lang w:val="ru-RU"/>
        </w:rPr>
        <w:t>Изпълнителят</w:t>
      </w:r>
      <w:r w:rsidR="00B54832" w:rsidRPr="0096081D">
        <w:rPr>
          <w:rFonts w:ascii="Verdana" w:hAnsi="Verdana"/>
          <w:sz w:val="20"/>
          <w:szCs w:val="20"/>
          <w:lang w:val="ru-RU"/>
        </w:rPr>
        <w:t xml:space="preserve"> има възможност да предлага на възложителя по-ниски цени или по-изгодни за възложителя условия от з</w:t>
      </w:r>
      <w:r>
        <w:rPr>
          <w:rFonts w:ascii="Verdana" w:hAnsi="Verdana"/>
          <w:sz w:val="20"/>
          <w:szCs w:val="20"/>
          <w:lang w:val="ru-RU"/>
        </w:rPr>
        <w:t>аложените по договора в ценовите таблици. Изпълнителят</w:t>
      </w:r>
      <w:r w:rsidR="00B54832" w:rsidRPr="0096081D">
        <w:rPr>
          <w:rFonts w:ascii="Verdana" w:hAnsi="Verdana"/>
          <w:sz w:val="20"/>
          <w:szCs w:val="20"/>
          <w:lang w:val="ru-RU"/>
        </w:rPr>
        <w:t xml:space="preserve"> изпраща писмено предложението си, което се одобрява от контролиращия служител по договора от страна на възложителя.</w:t>
      </w:r>
    </w:p>
    <w:p w14:paraId="466688FC" w14:textId="6DE6B5F3" w:rsidR="00F1642A" w:rsidRPr="003A515A" w:rsidRDefault="00F1642A" w:rsidP="00F1642A">
      <w:pPr>
        <w:pStyle w:val="ListParagraph"/>
        <w:keepLines/>
        <w:numPr>
          <w:ilvl w:val="0"/>
          <w:numId w:val="4"/>
        </w:numPr>
        <w:tabs>
          <w:tab w:val="left" w:pos="8640"/>
        </w:tabs>
        <w:spacing w:before="120" w:after="120"/>
        <w:contextualSpacing w:val="0"/>
        <w:jc w:val="both"/>
        <w:rPr>
          <w:rFonts w:ascii="Verdana" w:hAnsi="Verdana"/>
          <w:sz w:val="20"/>
          <w:szCs w:val="20"/>
          <w:lang w:val="bg-BG"/>
        </w:rPr>
      </w:pPr>
      <w:r w:rsidRPr="003A515A">
        <w:rPr>
          <w:rFonts w:ascii="Verdana" w:hAnsi="Verdana"/>
          <w:sz w:val="20"/>
          <w:szCs w:val="20"/>
          <w:lang w:val="bg-BG"/>
        </w:rPr>
        <w:t>Възложителят ще възлага дейности, предмет на договора, съобразно своите нужди. На Изпълнителя не е гарантиран обем на възлаганите дейности по договора.</w:t>
      </w:r>
    </w:p>
    <w:p w14:paraId="46660139" w14:textId="663F4BE4" w:rsidR="00815B8B" w:rsidRPr="00815B8B" w:rsidRDefault="00DA3F6F"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Изпълнителят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sidR="00BD118D">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Pr>
          <w:rFonts w:ascii="Verdana" w:hAnsi="Verdana"/>
          <w:sz w:val="20"/>
          <w:szCs w:val="20"/>
          <w:lang w:val="bg-BG"/>
        </w:rPr>
        <w:t>5</w:t>
      </w:r>
      <w:r w:rsidR="00B95E95">
        <w:rPr>
          <w:rFonts w:ascii="Verdana" w:hAnsi="Verdana"/>
          <w:sz w:val="20"/>
          <w:szCs w:val="20"/>
          <w:lang w:val="bg-BG"/>
        </w:rPr>
        <w:t>%</w:t>
      </w:r>
      <w:r w:rsidR="00815B8B" w:rsidRPr="00CF58CB">
        <w:rPr>
          <w:rFonts w:ascii="Verdana" w:hAnsi="Verdana"/>
          <w:sz w:val="20"/>
          <w:szCs w:val="20"/>
          <w:lang w:val="bg-BG"/>
        </w:rPr>
        <w:t xml:space="preserve"> (</w:t>
      </w:r>
      <w:r>
        <w:rPr>
          <w:rFonts w:ascii="Verdana" w:hAnsi="Verdana"/>
          <w:sz w:val="20"/>
          <w:szCs w:val="20"/>
          <w:lang w:val="bg-BG"/>
        </w:rPr>
        <w:t>пет</w:t>
      </w:r>
      <w:r w:rsidR="00B93C9F">
        <w:rPr>
          <w:rFonts w:ascii="Verdana" w:hAnsi="Verdana"/>
          <w:sz w:val="20"/>
          <w:szCs w:val="20"/>
          <w:lang w:val="bg-BG"/>
        </w:rPr>
        <w:t xml:space="preserve"> </w:t>
      </w:r>
      <w:r w:rsidR="00B95E95">
        <w:rPr>
          <w:rFonts w:ascii="Verdana" w:hAnsi="Verdana"/>
          <w:sz w:val="20"/>
          <w:szCs w:val="20"/>
          <w:lang w:val="bg-BG"/>
        </w:rPr>
        <w:t xml:space="preserve"> 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F82F54">
        <w:rPr>
          <w:rFonts w:ascii="Verdana" w:hAnsi="Verdana"/>
          <w:sz w:val="20"/>
          <w:szCs w:val="20"/>
          <w:lang w:val="bg-BG"/>
        </w:rPr>
        <w:t>стойност</w:t>
      </w:r>
      <w:r w:rsidR="0055720B">
        <w:rPr>
          <w:rFonts w:ascii="Verdana" w:hAnsi="Verdana"/>
          <w:sz w:val="20"/>
          <w:szCs w:val="20"/>
          <w:lang w:val="bg-BG"/>
        </w:rPr>
        <w:t>та</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 xml:space="preserve">по т. </w:t>
      </w:r>
      <w:r w:rsidR="00C41154">
        <w:rPr>
          <w:rFonts w:ascii="Verdana" w:hAnsi="Verdana"/>
          <w:sz w:val="20"/>
          <w:szCs w:val="20"/>
          <w:lang w:val="bg-BG"/>
        </w:rPr>
        <w:t>7</w:t>
      </w:r>
      <w:r w:rsidR="003376E8">
        <w:rPr>
          <w:rFonts w:ascii="Verdana" w:hAnsi="Verdana"/>
          <w:sz w:val="20"/>
          <w:szCs w:val="20"/>
          <w:lang w:val="bg-BG"/>
        </w:rPr>
        <w:t xml:space="preserve"> от този раздел</w:t>
      </w:r>
      <w:r w:rsidR="004E1654">
        <w:rPr>
          <w:rFonts w:ascii="Verdana" w:hAnsi="Verdana"/>
          <w:sz w:val="20"/>
          <w:szCs w:val="20"/>
          <w:lang w:val="en-US"/>
        </w:rPr>
        <w:t>.</w:t>
      </w:r>
    </w:p>
    <w:p w14:paraId="6E33B020" w14:textId="48F9FD23"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DA3F6F">
        <w:rPr>
          <w:rFonts w:ascii="Verdana" w:hAnsi="Verdana" w:cs="Tahoma"/>
          <w:color w:val="000000"/>
          <w:sz w:val="20"/>
          <w:szCs w:val="20"/>
          <w:lang w:val="bg-BG"/>
        </w:rPr>
        <w:t>Изпълнителят</w:t>
      </w:r>
      <w:r w:rsidR="000A42C6">
        <w:rPr>
          <w:rFonts w:ascii="Verdana" w:hAnsi="Verdana" w:cs="Tahoma"/>
          <w:color w:val="000000"/>
          <w:sz w:val="20"/>
          <w:szCs w:val="20"/>
          <w:lang w:val="bg-BG"/>
        </w:rPr>
        <w:t xml:space="preserve"> </w:t>
      </w:r>
      <w:r w:rsidR="00533456" w:rsidRPr="00277011">
        <w:rPr>
          <w:rFonts w:ascii="Verdana" w:hAnsi="Verdana" w:cs="Tahoma"/>
          <w:color w:val="000000"/>
          <w:sz w:val="20"/>
          <w:szCs w:val="20"/>
          <w:lang w:val="bg-BG"/>
        </w:rPr>
        <w:t xml:space="preserve">в офертата си се е позовал на капацитета на трето лице, за изпълнението на поръчката </w:t>
      </w:r>
      <w:r w:rsidR="00DA3F6F">
        <w:rPr>
          <w:rFonts w:ascii="Verdana" w:hAnsi="Verdana" w:cs="Tahoma"/>
          <w:color w:val="000000"/>
          <w:sz w:val="20"/>
          <w:szCs w:val="20"/>
          <w:lang w:val="bg-BG"/>
        </w:rPr>
        <w:t>Изпълнителят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7DE5314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5259C2">
        <w:rPr>
          <w:rFonts w:ascii="Verdana" w:hAnsi="Verdana"/>
          <w:sz w:val="20"/>
          <w:szCs w:val="20"/>
          <w:lang w:val="bg-BG"/>
        </w:rPr>
        <w:t>Изпълнителят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1E60CFFD"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lastRenderedPageBreak/>
        <w:t>*</w:t>
      </w:r>
      <w:r w:rsidRPr="00815B8B">
        <w:rPr>
          <w:rFonts w:ascii="Verdana" w:hAnsi="Verdana"/>
          <w:sz w:val="20"/>
          <w:szCs w:val="20"/>
          <w:lang w:val="bg-BG"/>
        </w:rPr>
        <w:t xml:space="preserve"> Контролиращ служител по договора от страна на Възложителя</w:t>
      </w:r>
      <w:r w:rsidR="005259C2">
        <w:rPr>
          <w:rFonts w:ascii="Verdana" w:hAnsi="Verdana"/>
          <w:sz w:val="20"/>
          <w:szCs w:val="20"/>
          <w:lang w:val="bg-BG"/>
        </w:rPr>
        <w:t>:</w:t>
      </w:r>
      <w:r w:rsidR="0087772D">
        <w:rPr>
          <w:rFonts w:ascii="Verdana" w:hAnsi="Verdana"/>
          <w:sz w:val="20"/>
          <w:szCs w:val="20"/>
          <w:lang w:val="bg-BG"/>
        </w:rPr>
        <w:t>………..</w:t>
      </w:r>
      <w:r w:rsidR="00507A5C">
        <w:rPr>
          <w:rFonts w:ascii="Verdana" w:hAnsi="Verdana"/>
          <w:sz w:val="20"/>
          <w:szCs w:val="20"/>
          <w:lang w:val="bg-BG"/>
        </w:rPr>
        <w:t>.</w:t>
      </w:r>
    </w:p>
    <w:p w14:paraId="09139258" w14:textId="77588FD8"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00B97275">
        <w:rPr>
          <w:rFonts w:ascii="Verdana" w:hAnsi="Verdana"/>
          <w:sz w:val="20"/>
          <w:szCs w:val="20"/>
          <w:lang w:val="bg-BG"/>
        </w:rPr>
        <w:t xml:space="preserve"> </w:t>
      </w:r>
      <w:r w:rsidRPr="00815B8B">
        <w:rPr>
          <w:rFonts w:ascii="Verdana" w:hAnsi="Verdana"/>
          <w:sz w:val="20"/>
          <w:szCs w:val="20"/>
          <w:lang w:val="bg-BG"/>
        </w:rPr>
        <w:t xml:space="preserve">Контролиращ служител по договора от страна на </w:t>
      </w:r>
      <w:r w:rsidR="005259C2">
        <w:rPr>
          <w:rFonts w:ascii="Verdana" w:hAnsi="Verdana"/>
          <w:sz w:val="20"/>
          <w:szCs w:val="20"/>
          <w:lang w:val="bg-BG"/>
        </w:rPr>
        <w:t>Изпълнителя</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72B55386" w:rsidR="00815B8B" w:rsidRPr="00815B8B" w:rsidRDefault="00FA7668"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5473CCE1" w14:textId="77777777" w:rsidR="00263760" w:rsidRPr="00263760" w:rsidRDefault="00263760" w:rsidP="00263760">
      <w:pPr>
        <w:tabs>
          <w:tab w:val="num" w:pos="720"/>
        </w:tabs>
        <w:spacing w:after="120"/>
        <w:jc w:val="both"/>
        <w:rPr>
          <w:rFonts w:ascii="Verdana" w:hAnsi="Verdana"/>
          <w:b/>
          <w:bCs/>
          <w:snapToGrid w:val="0"/>
          <w:sz w:val="20"/>
          <w:szCs w:val="20"/>
          <w:lang w:val="bg-BG"/>
        </w:rPr>
      </w:pPr>
      <w:r w:rsidRPr="00263760">
        <w:rPr>
          <w:rFonts w:ascii="Verdana" w:hAnsi="Verdana"/>
          <w:b/>
          <w:bCs/>
          <w:snapToGrid w:val="0"/>
          <w:sz w:val="20"/>
          <w:szCs w:val="20"/>
          <w:lang w:val="bg-BG"/>
        </w:rPr>
        <w:t>ТЕХНИЧЕСКО ЗАДАНИЕ - ПРЕДМЕТ НА ДОГОВОРА</w:t>
      </w:r>
    </w:p>
    <w:p w14:paraId="4BF48F36" w14:textId="77777777" w:rsidR="00711BE8" w:rsidRDefault="00711BE8" w:rsidP="00815B8B">
      <w:pPr>
        <w:keepLines/>
        <w:spacing w:after="200" w:line="276" w:lineRule="auto"/>
        <w:jc w:val="center"/>
        <w:rPr>
          <w:rFonts w:ascii="Verdana" w:hAnsi="Verdana"/>
          <w:b/>
          <w:sz w:val="20"/>
          <w:szCs w:val="20"/>
          <w:lang w:val="bg-BG"/>
        </w:rPr>
      </w:pPr>
    </w:p>
    <w:p w14:paraId="47429EF9" w14:textId="77777777" w:rsidR="00F430FA" w:rsidRPr="00F430FA" w:rsidRDefault="00F430FA" w:rsidP="007D6C8C">
      <w:pPr>
        <w:numPr>
          <w:ilvl w:val="0"/>
          <w:numId w:val="26"/>
        </w:numPr>
        <w:tabs>
          <w:tab w:val="center" w:pos="4320"/>
          <w:tab w:val="right" w:pos="8640"/>
        </w:tabs>
        <w:spacing w:after="240"/>
        <w:jc w:val="both"/>
        <w:rPr>
          <w:rFonts w:ascii="Verdana" w:hAnsi="Verdana"/>
          <w:b/>
          <w:sz w:val="20"/>
          <w:szCs w:val="20"/>
          <w:lang w:val="bg-BG"/>
        </w:rPr>
      </w:pPr>
      <w:r w:rsidRPr="00F430FA">
        <w:rPr>
          <w:rFonts w:ascii="Verdana" w:hAnsi="Verdana"/>
          <w:b/>
          <w:sz w:val="20"/>
          <w:szCs w:val="20"/>
          <w:lang w:val="bg-BG"/>
        </w:rPr>
        <w:t>ОБХВАТ НА ВЪЗСТАНОВИТЕЛНИТЕ РАБОТИ, ПРЕДМЕТ НА ДОГОВОРА</w:t>
      </w:r>
    </w:p>
    <w:p w14:paraId="61D981E8" w14:textId="5343F5FF" w:rsidR="00F430FA" w:rsidRPr="00F430FA" w:rsidRDefault="00F430FA" w:rsidP="007D6C8C">
      <w:pPr>
        <w:numPr>
          <w:ilvl w:val="1"/>
          <w:numId w:val="26"/>
        </w:numPr>
        <w:tabs>
          <w:tab w:val="center" w:pos="4320"/>
          <w:tab w:val="right" w:pos="8640"/>
        </w:tabs>
        <w:spacing w:after="240"/>
        <w:jc w:val="both"/>
        <w:rPr>
          <w:rFonts w:ascii="Verdana" w:hAnsi="Verdana"/>
          <w:sz w:val="20"/>
          <w:szCs w:val="20"/>
          <w:lang w:val="bg-BG"/>
        </w:rPr>
      </w:pPr>
      <w:r w:rsidRPr="00F430FA">
        <w:rPr>
          <w:rFonts w:ascii="Verdana" w:hAnsi="Verdana"/>
          <w:sz w:val="20"/>
          <w:szCs w:val="20"/>
          <w:lang w:val="bg-BG"/>
        </w:rPr>
        <w:t>Предмет на договора е ВЪЗСТАНОВИТЕЛНИ РАБОТИ НА ПЪТНИ И УЛИЧНИ НАСТИЛКИ</w:t>
      </w:r>
      <w:r w:rsidR="000F7FCD">
        <w:rPr>
          <w:rFonts w:ascii="Verdana" w:hAnsi="Verdana"/>
          <w:sz w:val="20"/>
          <w:szCs w:val="20"/>
          <w:lang w:val="bg-BG"/>
        </w:rPr>
        <w:t>,</w:t>
      </w:r>
      <w:r w:rsidRPr="00F430FA">
        <w:rPr>
          <w:rFonts w:ascii="Verdana" w:hAnsi="Verdana"/>
          <w:sz w:val="20"/>
          <w:szCs w:val="20"/>
          <w:lang w:val="bg-BG"/>
        </w:rPr>
        <w:t xml:space="preserve"> РАЗРУШЕНИ СЛЕД ПЛАНОВИ И АВАРИЙНИ РЕМОНТИ НА СЪОРЪЖЕНИЯ ОТ ПОДЗЕМНАТА ВиК МРЕЖА</w:t>
      </w:r>
      <w:r w:rsidR="000F7FCD">
        <w:rPr>
          <w:rFonts w:ascii="Verdana" w:hAnsi="Verdana"/>
          <w:sz w:val="20"/>
          <w:szCs w:val="20"/>
          <w:lang w:val="bg-BG"/>
        </w:rPr>
        <w:t>,</w:t>
      </w:r>
      <w:r w:rsidRPr="00F430FA">
        <w:rPr>
          <w:rFonts w:ascii="Verdana" w:hAnsi="Verdana"/>
          <w:sz w:val="20"/>
          <w:szCs w:val="20"/>
          <w:lang w:val="bg-BG"/>
        </w:rPr>
        <w:t xml:space="preserve"> ОБСЛУЖВАНА ОТ „СОФИЙСКА ВОДА“АД, НА ТЕРИТОРИЯТА НА 30 % ОТ КОНЦЕСИОННАТА ОБЛАСТ</w:t>
      </w:r>
      <w:r w:rsidRPr="00F430FA">
        <w:rPr>
          <w:rFonts w:ascii="Verdana" w:hAnsi="Verdana" w:cs="Arial"/>
          <w:sz w:val="20"/>
          <w:szCs w:val="20"/>
          <w:lang w:val="bg-BG"/>
        </w:rPr>
        <w:t xml:space="preserve">. </w:t>
      </w:r>
      <w:r w:rsidRPr="00F430FA">
        <w:rPr>
          <w:rFonts w:ascii="Verdana" w:hAnsi="Verdana"/>
          <w:sz w:val="20"/>
          <w:szCs w:val="20"/>
          <w:lang w:val="bg-BG"/>
        </w:rPr>
        <w:t xml:space="preserve"> </w:t>
      </w:r>
    </w:p>
    <w:p w14:paraId="70599E1C" w14:textId="77777777" w:rsidR="00F430FA" w:rsidRPr="00F430FA" w:rsidRDefault="00F430FA" w:rsidP="007D6C8C">
      <w:pPr>
        <w:numPr>
          <w:ilvl w:val="1"/>
          <w:numId w:val="26"/>
        </w:numPr>
        <w:tabs>
          <w:tab w:val="center" w:pos="4320"/>
          <w:tab w:val="right" w:pos="8640"/>
        </w:tabs>
        <w:spacing w:after="240"/>
        <w:jc w:val="both"/>
        <w:rPr>
          <w:rFonts w:ascii="Verdana" w:hAnsi="Verdana"/>
          <w:sz w:val="20"/>
          <w:szCs w:val="20"/>
          <w:lang w:val="bg-BG"/>
        </w:rPr>
      </w:pPr>
      <w:r w:rsidRPr="00F430FA">
        <w:rPr>
          <w:rFonts w:ascii="Verdana" w:hAnsi="Verdana"/>
          <w:sz w:val="20"/>
          <w:szCs w:val="20"/>
          <w:lang w:val="bg-BG"/>
        </w:rPr>
        <w:t>Договорът се сключва за срок от 12 месеца от датата на влизане в сила на договора.</w:t>
      </w:r>
    </w:p>
    <w:p w14:paraId="3913898A" w14:textId="77777777" w:rsidR="00F430FA" w:rsidRPr="00F430FA" w:rsidRDefault="00F430FA" w:rsidP="007D6C8C">
      <w:pPr>
        <w:numPr>
          <w:ilvl w:val="1"/>
          <w:numId w:val="26"/>
        </w:numPr>
        <w:tabs>
          <w:tab w:val="center" w:pos="4320"/>
          <w:tab w:val="right" w:pos="8640"/>
        </w:tabs>
        <w:spacing w:after="240"/>
        <w:jc w:val="both"/>
        <w:rPr>
          <w:rFonts w:ascii="Verdana" w:hAnsi="Verdana"/>
          <w:sz w:val="20"/>
          <w:szCs w:val="20"/>
          <w:lang w:val="bg-BG"/>
        </w:rPr>
      </w:pPr>
      <w:r w:rsidRPr="00F430FA">
        <w:rPr>
          <w:rFonts w:ascii="Verdana" w:hAnsi="Verdana"/>
          <w:sz w:val="20"/>
          <w:szCs w:val="20"/>
          <w:lang w:val="bg-BG"/>
        </w:rPr>
        <w:t>Изпълнителят се задължава да спазва посочения от Възложителя в Приложение 1, технологичен процес на възстановяване на асфалтови кръпки.</w:t>
      </w:r>
      <w:r w:rsidRPr="00F430FA">
        <w:rPr>
          <w:rFonts w:ascii="Verdana" w:hAnsi="Verdana"/>
          <w:sz w:val="20"/>
          <w:szCs w:val="20"/>
          <w:lang w:val="bg-BG"/>
        </w:rPr>
        <w:tab/>
      </w:r>
    </w:p>
    <w:p w14:paraId="3D90463B" w14:textId="77777777" w:rsidR="00F430FA" w:rsidRPr="00F430FA" w:rsidRDefault="00F430FA" w:rsidP="007D6C8C">
      <w:pPr>
        <w:numPr>
          <w:ilvl w:val="1"/>
          <w:numId w:val="26"/>
        </w:numPr>
        <w:tabs>
          <w:tab w:val="center" w:pos="4320"/>
          <w:tab w:val="right" w:pos="8640"/>
        </w:tabs>
        <w:spacing w:after="240"/>
        <w:jc w:val="both"/>
        <w:rPr>
          <w:rFonts w:ascii="Verdana" w:hAnsi="Verdana"/>
          <w:sz w:val="20"/>
          <w:szCs w:val="20"/>
          <w:lang w:val="bg-BG"/>
        </w:rPr>
      </w:pPr>
      <w:r w:rsidRPr="00F430FA">
        <w:rPr>
          <w:rFonts w:ascii="Verdana" w:hAnsi="Verdana"/>
          <w:sz w:val="20"/>
          <w:szCs w:val="20"/>
          <w:lang w:val="bg-BG"/>
        </w:rPr>
        <w:t>Изпълнителят се задължава да осигури необходимите работна ръка, транспорт, машини и оборудване с цел изпълнение в срок  на възложените от Възложителя работи, съобразно изискванията на настоящия Договор. Изпълнителят е длъжен да спазва сроковете за изпълнение посочени по-долу</w:t>
      </w:r>
      <w:r w:rsidRPr="00F430FA">
        <w:rPr>
          <w:rFonts w:ascii="Verdana" w:hAnsi="Verdana"/>
          <w:spacing w:val="-3"/>
          <w:sz w:val="20"/>
          <w:szCs w:val="20"/>
          <w:lang w:val="bg-BG"/>
        </w:rPr>
        <w:t>.</w:t>
      </w:r>
    </w:p>
    <w:p w14:paraId="62E309C4" w14:textId="77777777" w:rsidR="00F430FA" w:rsidRPr="00F430FA" w:rsidRDefault="00F430FA" w:rsidP="007D6C8C">
      <w:pPr>
        <w:numPr>
          <w:ilvl w:val="1"/>
          <w:numId w:val="26"/>
        </w:numPr>
        <w:tabs>
          <w:tab w:val="center" w:pos="4320"/>
          <w:tab w:val="right" w:pos="8640"/>
        </w:tabs>
        <w:spacing w:after="240"/>
        <w:jc w:val="both"/>
        <w:rPr>
          <w:rFonts w:ascii="Verdana" w:hAnsi="Verdana"/>
          <w:sz w:val="20"/>
          <w:szCs w:val="20"/>
          <w:lang w:val="bg-BG"/>
        </w:rPr>
      </w:pPr>
      <w:r w:rsidRPr="00F430FA">
        <w:rPr>
          <w:rFonts w:ascii="Verdana" w:hAnsi="Verdana"/>
          <w:b/>
          <w:sz w:val="20"/>
          <w:szCs w:val="20"/>
          <w:lang w:val="bg-BG"/>
        </w:rPr>
        <w:t>Място на изпълнение</w:t>
      </w:r>
      <w:r w:rsidRPr="00F430FA">
        <w:rPr>
          <w:rFonts w:ascii="Verdana" w:hAnsi="Verdana"/>
          <w:sz w:val="20"/>
          <w:szCs w:val="20"/>
          <w:lang w:val="bg-BG"/>
        </w:rPr>
        <w:t>: Територия от концесионната площ на “Софийска вода” АД в рамките на Столична община - детайлно определена в Схема 1 от Приложения.</w:t>
      </w:r>
    </w:p>
    <w:p w14:paraId="3AFA9738" w14:textId="4708A9E1" w:rsidR="00F430FA" w:rsidRPr="00F430FA" w:rsidRDefault="00F430FA" w:rsidP="007D6C8C">
      <w:pPr>
        <w:numPr>
          <w:ilvl w:val="1"/>
          <w:numId w:val="26"/>
        </w:numPr>
        <w:tabs>
          <w:tab w:val="center" w:pos="4320"/>
          <w:tab w:val="right" w:pos="8640"/>
        </w:tabs>
        <w:spacing w:after="240"/>
        <w:jc w:val="both"/>
        <w:rPr>
          <w:rFonts w:ascii="Verdana" w:hAnsi="Verdana"/>
          <w:sz w:val="20"/>
          <w:szCs w:val="20"/>
          <w:lang w:val="bg-BG"/>
        </w:rPr>
      </w:pPr>
      <w:r w:rsidRPr="00F430FA">
        <w:rPr>
          <w:rFonts w:ascii="Verdana" w:hAnsi="Verdana"/>
          <w:sz w:val="20"/>
          <w:szCs w:val="20"/>
          <w:lang w:val="bg-BG"/>
        </w:rPr>
        <w:t xml:space="preserve">Възложителят </w:t>
      </w:r>
      <w:r w:rsidR="003403C7">
        <w:rPr>
          <w:rFonts w:ascii="Verdana" w:hAnsi="Verdana"/>
          <w:sz w:val="20"/>
          <w:szCs w:val="20"/>
          <w:lang w:val="bg-BG"/>
        </w:rPr>
        <w:t>има право да възлага на</w:t>
      </w:r>
      <w:r w:rsidRPr="00F430FA">
        <w:rPr>
          <w:rFonts w:ascii="Verdana" w:hAnsi="Verdana"/>
          <w:sz w:val="20"/>
          <w:szCs w:val="20"/>
          <w:lang w:val="bg-BG"/>
        </w:rPr>
        <w:t xml:space="preserve"> Изпълнителя извършва</w:t>
      </w:r>
      <w:r w:rsidR="003403C7">
        <w:rPr>
          <w:rFonts w:ascii="Verdana" w:hAnsi="Verdana"/>
          <w:sz w:val="20"/>
          <w:szCs w:val="20"/>
          <w:lang w:val="bg-BG"/>
        </w:rPr>
        <w:t>не на</w:t>
      </w:r>
      <w:r w:rsidRPr="00F430FA">
        <w:rPr>
          <w:rFonts w:ascii="Verdana" w:hAnsi="Verdana"/>
          <w:sz w:val="20"/>
          <w:szCs w:val="20"/>
          <w:lang w:val="bg-BG"/>
        </w:rPr>
        <w:t xml:space="preserve"> работите по настоящия договор и извън територията, определена в Схема 1 от „Приложения”. В тези случаи Изпълнителят е длъжен да изпълни възложените работи при спазване на условията и по цените, определени в настоящия договор. </w:t>
      </w:r>
    </w:p>
    <w:p w14:paraId="3A881237" w14:textId="77777777" w:rsidR="00F430FA" w:rsidRPr="00F430FA" w:rsidRDefault="00F430FA" w:rsidP="00F430FA">
      <w:pPr>
        <w:tabs>
          <w:tab w:val="center" w:pos="4320"/>
          <w:tab w:val="right" w:pos="8640"/>
        </w:tabs>
        <w:spacing w:after="240"/>
        <w:ind w:left="720"/>
        <w:jc w:val="both"/>
        <w:rPr>
          <w:rFonts w:ascii="Verdana" w:hAnsi="Verdana"/>
          <w:sz w:val="20"/>
          <w:szCs w:val="20"/>
          <w:lang w:val="bg-BG"/>
        </w:rPr>
      </w:pPr>
    </w:p>
    <w:p w14:paraId="112F9DC7" w14:textId="77777777" w:rsidR="00F430FA" w:rsidRPr="00F430FA" w:rsidRDefault="00F430FA" w:rsidP="007D6C8C">
      <w:pPr>
        <w:numPr>
          <w:ilvl w:val="0"/>
          <w:numId w:val="26"/>
        </w:numPr>
        <w:tabs>
          <w:tab w:val="center" w:pos="4320"/>
          <w:tab w:val="right" w:pos="8640"/>
        </w:tabs>
        <w:spacing w:after="240"/>
        <w:jc w:val="both"/>
        <w:rPr>
          <w:rFonts w:ascii="Verdana" w:hAnsi="Verdana"/>
          <w:b/>
          <w:sz w:val="20"/>
          <w:szCs w:val="20"/>
          <w:lang w:val="bg-BG"/>
        </w:rPr>
      </w:pPr>
      <w:bookmarkStart w:id="20" w:name="_Ref67819310"/>
      <w:r w:rsidRPr="00F430FA">
        <w:rPr>
          <w:rFonts w:ascii="Verdana" w:hAnsi="Verdana"/>
          <w:b/>
          <w:sz w:val="20"/>
          <w:szCs w:val="20"/>
          <w:lang w:val="bg-BG"/>
        </w:rPr>
        <w:t>СРОКОВЕ ЗА ИЗПЪЛНЕНИЕ</w:t>
      </w:r>
    </w:p>
    <w:p w14:paraId="6AC48DF1" w14:textId="77777777" w:rsidR="00F430FA" w:rsidRPr="00F430FA" w:rsidRDefault="00F430FA" w:rsidP="007D6C8C">
      <w:pPr>
        <w:numPr>
          <w:ilvl w:val="1"/>
          <w:numId w:val="26"/>
        </w:numPr>
        <w:tabs>
          <w:tab w:val="center" w:pos="4320"/>
          <w:tab w:val="right" w:pos="8640"/>
        </w:tabs>
        <w:spacing w:after="240"/>
        <w:jc w:val="both"/>
        <w:rPr>
          <w:rFonts w:ascii="Verdana" w:hAnsi="Verdana"/>
          <w:bCs/>
          <w:sz w:val="20"/>
          <w:szCs w:val="20"/>
          <w:lang w:val="bg-BG"/>
        </w:rPr>
      </w:pPr>
      <w:r w:rsidRPr="00F430FA">
        <w:rPr>
          <w:rFonts w:ascii="Verdana" w:hAnsi="Verdana"/>
          <w:bCs/>
          <w:sz w:val="20"/>
          <w:szCs w:val="20"/>
          <w:lang w:val="bg-BG"/>
        </w:rPr>
        <w:t>Сроковете за изпълнение се определят според типовете на настилките, които са посочени в т. 7.1-7.8 от този раздел.</w:t>
      </w:r>
    </w:p>
    <w:p w14:paraId="11864EAA" w14:textId="418E3FB0" w:rsidR="00F430FA" w:rsidRPr="00F430FA" w:rsidRDefault="00F430FA" w:rsidP="007D6C8C">
      <w:pPr>
        <w:numPr>
          <w:ilvl w:val="1"/>
          <w:numId w:val="26"/>
        </w:numPr>
        <w:tabs>
          <w:tab w:val="center" w:pos="4320"/>
          <w:tab w:val="right" w:pos="8640"/>
        </w:tabs>
        <w:spacing w:after="240"/>
        <w:jc w:val="both"/>
        <w:rPr>
          <w:rFonts w:ascii="Verdana" w:hAnsi="Verdana"/>
          <w:bCs/>
          <w:sz w:val="20"/>
          <w:szCs w:val="20"/>
          <w:lang w:val="bg-BG"/>
        </w:rPr>
      </w:pPr>
      <w:r w:rsidRPr="00F430FA">
        <w:rPr>
          <w:rFonts w:ascii="Verdana" w:hAnsi="Verdana"/>
          <w:bCs/>
          <w:sz w:val="20"/>
          <w:szCs w:val="20"/>
          <w:lang w:val="bg-BG"/>
        </w:rPr>
        <w:t>За възстановяване на настилката на улици от Път тип 1</w:t>
      </w:r>
      <w:r w:rsidRPr="00F430FA">
        <w:rPr>
          <w:rFonts w:ascii="Verdana" w:hAnsi="Verdana"/>
          <w:bCs/>
          <w:sz w:val="20"/>
          <w:szCs w:val="20"/>
          <w:lang w:val="en-US"/>
        </w:rPr>
        <w:t>,</w:t>
      </w:r>
      <w:r w:rsidRPr="00F430FA">
        <w:rPr>
          <w:rFonts w:ascii="Verdana" w:hAnsi="Verdana"/>
          <w:bCs/>
          <w:sz w:val="20"/>
          <w:szCs w:val="20"/>
          <w:lang w:val="bg-BG"/>
        </w:rPr>
        <w:t xml:space="preserve"> Път тип 2, улици с интензивен трафик и улици с преминаващ масов градски транспорт, срокът за завършване на възложената работа е до 2 календарни дни.</w:t>
      </w:r>
    </w:p>
    <w:p w14:paraId="688489D3" w14:textId="48011981" w:rsidR="00F430FA" w:rsidRPr="00F430FA" w:rsidRDefault="00F430FA" w:rsidP="007D6C8C">
      <w:pPr>
        <w:numPr>
          <w:ilvl w:val="1"/>
          <w:numId w:val="26"/>
        </w:numPr>
        <w:tabs>
          <w:tab w:val="center" w:pos="4320"/>
          <w:tab w:val="right" w:pos="8640"/>
        </w:tabs>
        <w:spacing w:after="240"/>
        <w:jc w:val="both"/>
        <w:rPr>
          <w:rFonts w:ascii="Verdana" w:hAnsi="Verdana"/>
          <w:bCs/>
          <w:sz w:val="20"/>
          <w:szCs w:val="20"/>
          <w:lang w:val="bg-BG"/>
        </w:rPr>
      </w:pPr>
      <w:r w:rsidRPr="00F430FA">
        <w:rPr>
          <w:rFonts w:ascii="Verdana" w:hAnsi="Verdana"/>
          <w:bCs/>
          <w:sz w:val="20"/>
          <w:szCs w:val="20"/>
          <w:lang w:val="bg-BG"/>
        </w:rPr>
        <w:t>За всички други възстановителни работи, срокът за завършване на възложената работа е до 4 календарни дни.</w:t>
      </w:r>
    </w:p>
    <w:p w14:paraId="3FA85B17" w14:textId="3DF14700" w:rsidR="00F430FA" w:rsidRPr="00F430FA" w:rsidRDefault="00F430FA" w:rsidP="007D6C8C">
      <w:pPr>
        <w:numPr>
          <w:ilvl w:val="1"/>
          <w:numId w:val="26"/>
        </w:numPr>
        <w:tabs>
          <w:tab w:val="center" w:pos="4320"/>
          <w:tab w:val="right" w:pos="8640"/>
        </w:tabs>
        <w:spacing w:after="240"/>
        <w:jc w:val="both"/>
        <w:rPr>
          <w:rFonts w:ascii="Verdana" w:hAnsi="Verdana"/>
          <w:bCs/>
          <w:sz w:val="20"/>
          <w:szCs w:val="20"/>
          <w:lang w:val="bg-BG"/>
        </w:rPr>
      </w:pPr>
      <w:r w:rsidRPr="00F430FA">
        <w:rPr>
          <w:rFonts w:ascii="Verdana" w:hAnsi="Verdana"/>
          <w:bCs/>
          <w:sz w:val="20"/>
          <w:szCs w:val="20"/>
          <w:lang w:val="bg-BG"/>
        </w:rPr>
        <w:t>Възложителят има право да възложи възстановяването на определени настилки (рекламации и др.) с конкретна дата</w:t>
      </w:r>
      <w:r w:rsidR="0019407C">
        <w:rPr>
          <w:rFonts w:ascii="Verdana" w:hAnsi="Verdana"/>
          <w:bCs/>
          <w:sz w:val="20"/>
          <w:szCs w:val="20"/>
          <w:lang w:val="bg-BG"/>
        </w:rPr>
        <w:t xml:space="preserve"> на изпълнение /</w:t>
      </w:r>
      <w:r w:rsidRPr="00F430FA">
        <w:rPr>
          <w:rFonts w:ascii="Verdana" w:hAnsi="Verdana"/>
          <w:bCs/>
          <w:sz w:val="20"/>
          <w:szCs w:val="20"/>
          <w:lang w:val="bg-BG"/>
        </w:rPr>
        <w:t>с изключение на настилки с „Незабавно възстановяване“</w:t>
      </w:r>
      <w:r w:rsidR="0019407C">
        <w:rPr>
          <w:rFonts w:ascii="Verdana" w:hAnsi="Verdana"/>
          <w:bCs/>
          <w:sz w:val="20"/>
          <w:szCs w:val="20"/>
          <w:lang w:val="bg-BG"/>
        </w:rPr>
        <w:t>/</w:t>
      </w:r>
      <w:r w:rsidRPr="00F430FA">
        <w:rPr>
          <w:rFonts w:ascii="Verdana" w:hAnsi="Verdana"/>
          <w:bCs/>
          <w:sz w:val="20"/>
          <w:szCs w:val="20"/>
          <w:lang w:val="bg-BG"/>
        </w:rPr>
        <w:t>,</w:t>
      </w:r>
      <w:r w:rsidR="0019407C">
        <w:rPr>
          <w:rFonts w:ascii="Verdana" w:hAnsi="Verdana"/>
          <w:bCs/>
          <w:sz w:val="20"/>
          <w:szCs w:val="20"/>
          <w:lang w:val="bg-BG"/>
        </w:rPr>
        <w:t xml:space="preserve"> при</w:t>
      </w:r>
      <w:r w:rsidRPr="00F430FA">
        <w:rPr>
          <w:rFonts w:ascii="Verdana" w:hAnsi="Verdana"/>
          <w:bCs/>
          <w:sz w:val="20"/>
          <w:szCs w:val="20"/>
          <w:lang w:val="bg-BG"/>
        </w:rPr>
        <w:t xml:space="preserve">  </w:t>
      </w:r>
      <w:r w:rsidR="0019407C">
        <w:rPr>
          <w:rFonts w:ascii="Verdana" w:hAnsi="Verdana"/>
          <w:bCs/>
          <w:sz w:val="20"/>
          <w:szCs w:val="20"/>
          <w:lang w:val="bg-BG"/>
        </w:rPr>
        <w:t xml:space="preserve"> </w:t>
      </w:r>
      <w:r w:rsidRPr="00F430FA">
        <w:rPr>
          <w:rFonts w:ascii="Verdana" w:hAnsi="Verdana"/>
          <w:bCs/>
          <w:sz w:val="20"/>
          <w:szCs w:val="20"/>
          <w:lang w:val="bg-BG"/>
        </w:rPr>
        <w:t>ко</w:t>
      </w:r>
      <w:r w:rsidR="0019407C">
        <w:rPr>
          <w:rFonts w:ascii="Verdana" w:hAnsi="Verdana"/>
          <w:bCs/>
          <w:sz w:val="20"/>
          <w:szCs w:val="20"/>
          <w:lang w:val="bg-BG"/>
        </w:rPr>
        <w:t>е</w:t>
      </w:r>
      <w:r w:rsidRPr="00F430FA">
        <w:rPr>
          <w:rFonts w:ascii="Verdana" w:hAnsi="Verdana"/>
          <w:bCs/>
          <w:sz w:val="20"/>
          <w:szCs w:val="20"/>
          <w:lang w:val="bg-BG"/>
        </w:rPr>
        <w:t>то</w:t>
      </w:r>
      <w:r w:rsidR="0019407C">
        <w:rPr>
          <w:rFonts w:ascii="Verdana" w:hAnsi="Verdana"/>
          <w:bCs/>
          <w:sz w:val="20"/>
          <w:szCs w:val="20"/>
          <w:lang w:val="bg-BG"/>
        </w:rPr>
        <w:t xml:space="preserve"> да бъде определен</w:t>
      </w:r>
      <w:r w:rsidRPr="00F430FA">
        <w:rPr>
          <w:rFonts w:ascii="Verdana" w:hAnsi="Verdana"/>
          <w:bCs/>
          <w:sz w:val="20"/>
          <w:szCs w:val="20"/>
          <w:lang w:val="bg-BG"/>
        </w:rPr>
        <w:t xml:space="preserve"> срок</w:t>
      </w:r>
      <w:r w:rsidR="0019407C">
        <w:rPr>
          <w:rFonts w:ascii="Verdana" w:hAnsi="Verdana"/>
          <w:bCs/>
          <w:sz w:val="20"/>
          <w:szCs w:val="20"/>
          <w:lang w:val="bg-BG"/>
        </w:rPr>
        <w:t>,</w:t>
      </w:r>
      <w:r w:rsidRPr="00F430FA">
        <w:rPr>
          <w:rFonts w:ascii="Verdana" w:hAnsi="Verdana"/>
          <w:bCs/>
          <w:sz w:val="20"/>
          <w:szCs w:val="20"/>
          <w:lang w:val="bg-BG"/>
        </w:rPr>
        <w:t xml:space="preserve"> по-кратък от този в т. 2.2 и 2.3.</w:t>
      </w:r>
      <w:r w:rsidR="0019407C">
        <w:rPr>
          <w:rFonts w:ascii="Verdana" w:hAnsi="Verdana"/>
          <w:bCs/>
          <w:sz w:val="20"/>
          <w:szCs w:val="20"/>
          <w:lang w:val="bg-BG"/>
        </w:rPr>
        <w:t xml:space="preserve"> В случай на т</w:t>
      </w:r>
      <w:r w:rsidR="00352E30">
        <w:rPr>
          <w:rFonts w:ascii="Verdana" w:hAnsi="Verdana"/>
          <w:bCs/>
          <w:sz w:val="20"/>
          <w:szCs w:val="20"/>
          <w:lang w:val="en-US"/>
        </w:rPr>
        <w:t>a</w:t>
      </w:r>
      <w:r w:rsidR="0019407C">
        <w:rPr>
          <w:rFonts w:ascii="Verdana" w:hAnsi="Verdana"/>
          <w:bCs/>
          <w:sz w:val="20"/>
          <w:szCs w:val="20"/>
          <w:lang w:val="bg-BG"/>
        </w:rPr>
        <w:t>к</w:t>
      </w:r>
      <w:r w:rsidR="003D03EA">
        <w:rPr>
          <w:rFonts w:ascii="Verdana" w:hAnsi="Verdana"/>
          <w:bCs/>
          <w:sz w:val="20"/>
          <w:szCs w:val="20"/>
          <w:lang w:val="bg-BG"/>
        </w:rPr>
        <w:t>о</w:t>
      </w:r>
      <w:r w:rsidR="0019407C">
        <w:rPr>
          <w:rFonts w:ascii="Verdana" w:hAnsi="Verdana"/>
          <w:bCs/>
          <w:sz w:val="20"/>
          <w:szCs w:val="20"/>
          <w:lang w:val="bg-BG"/>
        </w:rPr>
        <w:t>в</w:t>
      </w:r>
      <w:r w:rsidR="00352E30">
        <w:rPr>
          <w:rFonts w:ascii="Verdana" w:hAnsi="Verdana"/>
          <w:bCs/>
          <w:sz w:val="20"/>
          <w:szCs w:val="20"/>
          <w:lang w:val="en-US"/>
        </w:rPr>
        <w:t>a</w:t>
      </w:r>
      <w:r w:rsidR="0019407C">
        <w:rPr>
          <w:rFonts w:ascii="Verdana" w:hAnsi="Verdana"/>
          <w:bCs/>
          <w:sz w:val="20"/>
          <w:szCs w:val="20"/>
          <w:lang w:val="bg-BG"/>
        </w:rPr>
        <w:t xml:space="preserve"> възлагане,</w:t>
      </w:r>
      <w:r w:rsidRPr="00F430FA">
        <w:rPr>
          <w:rFonts w:ascii="Verdana" w:hAnsi="Verdana"/>
          <w:bCs/>
          <w:sz w:val="20"/>
          <w:szCs w:val="20"/>
          <w:lang w:val="bg-BG"/>
        </w:rPr>
        <w:t xml:space="preserve"> датата</w:t>
      </w:r>
      <w:r w:rsidR="0019407C">
        <w:rPr>
          <w:rFonts w:ascii="Verdana" w:hAnsi="Verdana"/>
          <w:bCs/>
          <w:sz w:val="20"/>
          <w:szCs w:val="20"/>
          <w:lang w:val="bg-BG"/>
        </w:rPr>
        <w:t>, на която следва да приключи изпълнението,</w:t>
      </w:r>
      <w:r w:rsidRPr="00F430FA">
        <w:rPr>
          <w:rFonts w:ascii="Verdana" w:hAnsi="Verdana"/>
          <w:bCs/>
          <w:sz w:val="20"/>
          <w:szCs w:val="20"/>
          <w:lang w:val="bg-BG"/>
        </w:rPr>
        <w:t xml:space="preserve"> е изрично указана в Официалната инструкция.</w:t>
      </w:r>
      <w:r w:rsidR="0019407C">
        <w:rPr>
          <w:rFonts w:ascii="Verdana" w:hAnsi="Verdana"/>
          <w:bCs/>
          <w:sz w:val="20"/>
          <w:szCs w:val="20"/>
          <w:lang w:val="bg-BG"/>
        </w:rPr>
        <w:t xml:space="preserve"> </w:t>
      </w:r>
    </w:p>
    <w:p w14:paraId="03FA3D9F" w14:textId="148B5942" w:rsidR="00F430FA" w:rsidRPr="00F430FA" w:rsidRDefault="00F430FA" w:rsidP="007D6C8C">
      <w:pPr>
        <w:numPr>
          <w:ilvl w:val="1"/>
          <w:numId w:val="26"/>
        </w:numPr>
        <w:tabs>
          <w:tab w:val="center" w:pos="4320"/>
          <w:tab w:val="right" w:pos="8640"/>
        </w:tabs>
        <w:spacing w:after="240"/>
        <w:jc w:val="both"/>
        <w:rPr>
          <w:rFonts w:ascii="Verdana" w:hAnsi="Verdana"/>
          <w:bCs/>
          <w:sz w:val="20"/>
          <w:szCs w:val="20"/>
          <w:lang w:val="bg-BG"/>
        </w:rPr>
      </w:pPr>
      <w:r w:rsidRPr="00F430FA">
        <w:rPr>
          <w:rFonts w:ascii="Verdana" w:hAnsi="Verdana"/>
          <w:bCs/>
          <w:sz w:val="20"/>
          <w:szCs w:val="20"/>
          <w:lang w:val="bg-BG"/>
        </w:rPr>
        <w:t>За всички други възстановителни работи, различни от посочените в т. 7.1 – 7.8</w:t>
      </w:r>
      <w:r w:rsidR="0019407C">
        <w:rPr>
          <w:rFonts w:ascii="Verdana" w:hAnsi="Verdana"/>
          <w:bCs/>
          <w:sz w:val="20"/>
          <w:szCs w:val="20"/>
          <w:lang w:val="bg-BG"/>
        </w:rPr>
        <w:t>,</w:t>
      </w:r>
      <w:r w:rsidRPr="00F430FA">
        <w:rPr>
          <w:rFonts w:ascii="Verdana" w:hAnsi="Verdana"/>
          <w:bCs/>
          <w:sz w:val="20"/>
          <w:szCs w:val="20"/>
          <w:lang w:val="bg-BG"/>
        </w:rPr>
        <w:t xml:space="preserve"> Изпълнителят е длъжен да спазва сроковете</w:t>
      </w:r>
      <w:r w:rsidR="0019407C">
        <w:rPr>
          <w:rFonts w:ascii="Verdana" w:hAnsi="Verdana"/>
          <w:bCs/>
          <w:sz w:val="20"/>
          <w:szCs w:val="20"/>
          <w:lang w:val="bg-BG"/>
        </w:rPr>
        <w:t>,</w:t>
      </w:r>
      <w:r w:rsidRPr="00F430FA">
        <w:rPr>
          <w:rFonts w:ascii="Verdana" w:hAnsi="Verdana"/>
          <w:bCs/>
          <w:sz w:val="20"/>
          <w:szCs w:val="20"/>
          <w:lang w:val="bg-BG"/>
        </w:rPr>
        <w:t xml:space="preserve"> посочени в т. 2.3. </w:t>
      </w:r>
    </w:p>
    <w:p w14:paraId="321A9F28" w14:textId="77777777" w:rsidR="00F430FA" w:rsidRPr="00F430FA" w:rsidRDefault="00F430FA" w:rsidP="007D6C8C">
      <w:pPr>
        <w:numPr>
          <w:ilvl w:val="0"/>
          <w:numId w:val="26"/>
        </w:numPr>
        <w:tabs>
          <w:tab w:val="left" w:pos="760"/>
        </w:tabs>
        <w:snapToGrid w:val="0"/>
        <w:spacing w:after="240"/>
        <w:jc w:val="both"/>
        <w:rPr>
          <w:rFonts w:ascii="Verdana" w:hAnsi="Verdana"/>
          <w:snapToGrid w:val="0"/>
          <w:sz w:val="20"/>
          <w:szCs w:val="20"/>
          <w:lang w:val="bg-BG" w:eastAsia="x-none"/>
        </w:rPr>
      </w:pPr>
      <w:r w:rsidRPr="00F430FA">
        <w:rPr>
          <w:rFonts w:ascii="Verdana" w:hAnsi="Verdana"/>
          <w:b/>
          <w:bCs/>
          <w:snapToGrid w:val="0"/>
          <w:spacing w:val="-7"/>
          <w:sz w:val="20"/>
          <w:szCs w:val="20"/>
          <w:lang w:val="bg-BG" w:eastAsia="x-none"/>
        </w:rPr>
        <w:lastRenderedPageBreak/>
        <w:t>„Незабавно възстановяване”</w:t>
      </w:r>
      <w:r w:rsidRPr="00F430FA">
        <w:rPr>
          <w:rFonts w:ascii="Verdana" w:hAnsi="Verdana"/>
          <w:snapToGrid w:val="0"/>
          <w:spacing w:val="-7"/>
          <w:sz w:val="20"/>
          <w:szCs w:val="20"/>
          <w:lang w:val="bg-BG" w:eastAsia="x-none"/>
        </w:rPr>
        <w:t xml:space="preserve"> на настилката, когато това е изрично посочено в инструкцията за възлагане, следва да бъде изпълнено в рамките на 24 часа от часа на възлагане. Коефициент за незабавно възстановяване – К=1,2, означава, че цената при този тип възстановяване се умножава с коефициента. </w:t>
      </w:r>
    </w:p>
    <w:p w14:paraId="42588352" w14:textId="77777777" w:rsidR="00F430FA" w:rsidRPr="00F430FA" w:rsidRDefault="00F430FA" w:rsidP="007D6C8C">
      <w:pPr>
        <w:numPr>
          <w:ilvl w:val="1"/>
          <w:numId w:val="26"/>
        </w:numPr>
        <w:tabs>
          <w:tab w:val="right" w:pos="851"/>
        </w:tabs>
        <w:spacing w:after="240"/>
        <w:jc w:val="both"/>
        <w:rPr>
          <w:rFonts w:ascii="Verdana" w:hAnsi="Verdana"/>
          <w:bCs/>
          <w:sz w:val="20"/>
          <w:szCs w:val="20"/>
          <w:lang w:val="bg-BG"/>
        </w:rPr>
      </w:pPr>
      <w:r w:rsidRPr="00F430FA">
        <w:rPr>
          <w:rFonts w:ascii="Verdana" w:hAnsi="Verdana"/>
          <w:bCs/>
          <w:sz w:val="20"/>
          <w:szCs w:val="20"/>
          <w:lang w:val="bg-BG"/>
        </w:rPr>
        <w:t>Коефициентът за незабавно възстановяване се прилага при работи, при които е посочено от Възложителя, че следва да бъдат незабавно изпълнени и са изпълнени съгласно указания срок. При неизпълнение на възстановителните работи в срок, няма да се начислява Коефициент за незабавно изпълнение.</w:t>
      </w:r>
    </w:p>
    <w:p w14:paraId="58B2A6B2" w14:textId="77777777" w:rsidR="00F430FA" w:rsidRPr="00F430FA" w:rsidRDefault="00F430FA" w:rsidP="007D6C8C">
      <w:pPr>
        <w:numPr>
          <w:ilvl w:val="0"/>
          <w:numId w:val="26"/>
        </w:numPr>
        <w:tabs>
          <w:tab w:val="right" w:pos="851"/>
        </w:tabs>
        <w:spacing w:after="240"/>
        <w:jc w:val="both"/>
        <w:rPr>
          <w:rFonts w:ascii="Verdana" w:hAnsi="Verdana"/>
          <w:b/>
          <w:sz w:val="20"/>
          <w:szCs w:val="20"/>
          <w:lang w:val="bg-BG"/>
        </w:rPr>
      </w:pPr>
      <w:r w:rsidRPr="00F430FA">
        <w:rPr>
          <w:rFonts w:ascii="Verdana" w:hAnsi="Verdana"/>
          <w:b/>
          <w:sz w:val="20"/>
          <w:szCs w:val="20"/>
          <w:lang w:val="bg-BG"/>
        </w:rPr>
        <w:t>ВЪЗЛАГАНЕ НА РАБОТАТА</w:t>
      </w:r>
    </w:p>
    <w:p w14:paraId="58B1E68F" w14:textId="11ADF46A" w:rsidR="00F430FA" w:rsidRPr="00F430FA" w:rsidRDefault="00F430FA" w:rsidP="007D6C8C">
      <w:pPr>
        <w:numPr>
          <w:ilvl w:val="2"/>
          <w:numId w:val="26"/>
        </w:numPr>
        <w:tabs>
          <w:tab w:val="right" w:pos="851"/>
        </w:tabs>
        <w:spacing w:after="240"/>
        <w:jc w:val="both"/>
        <w:rPr>
          <w:rFonts w:ascii="Verdana" w:hAnsi="Verdana"/>
          <w:bCs/>
          <w:sz w:val="20"/>
          <w:szCs w:val="20"/>
          <w:lang w:val="bg-BG"/>
        </w:rPr>
      </w:pPr>
      <w:r w:rsidRPr="00F430FA">
        <w:rPr>
          <w:rFonts w:ascii="Verdana" w:hAnsi="Verdana"/>
          <w:bCs/>
          <w:sz w:val="20"/>
          <w:szCs w:val="20"/>
          <w:lang w:val="bg-BG"/>
        </w:rPr>
        <w:t xml:space="preserve">Възложителят възлага на Изпълнителя изпълнение на работи по настоящия договор чрез Официална инструкция, в която са </w:t>
      </w:r>
      <w:r w:rsidR="0019407C">
        <w:rPr>
          <w:rFonts w:ascii="Verdana" w:hAnsi="Verdana"/>
          <w:bCs/>
          <w:sz w:val="20"/>
          <w:szCs w:val="20"/>
          <w:lang w:val="bg-BG"/>
        </w:rPr>
        <w:t>у</w:t>
      </w:r>
      <w:r w:rsidRPr="00F430FA">
        <w:rPr>
          <w:rFonts w:ascii="Verdana" w:hAnsi="Verdana"/>
          <w:bCs/>
          <w:sz w:val="20"/>
          <w:szCs w:val="20"/>
          <w:lang w:val="bg-BG"/>
        </w:rPr>
        <w:t xml:space="preserve">поменати тип, размери и местоположение на настилката. </w:t>
      </w:r>
    </w:p>
    <w:p w14:paraId="3BE6EB5E" w14:textId="77777777" w:rsidR="00F430FA" w:rsidRPr="00F430FA" w:rsidRDefault="00F430FA" w:rsidP="007D6C8C">
      <w:pPr>
        <w:numPr>
          <w:ilvl w:val="2"/>
          <w:numId w:val="26"/>
        </w:numPr>
        <w:tabs>
          <w:tab w:val="right" w:pos="851"/>
        </w:tabs>
        <w:spacing w:after="240"/>
        <w:jc w:val="both"/>
        <w:rPr>
          <w:rFonts w:ascii="Verdana" w:hAnsi="Verdana"/>
          <w:bCs/>
          <w:sz w:val="20"/>
          <w:szCs w:val="20"/>
          <w:lang w:val="bg-BG"/>
        </w:rPr>
      </w:pPr>
      <w:r w:rsidRPr="00F430FA">
        <w:rPr>
          <w:rFonts w:ascii="Verdana" w:hAnsi="Verdana"/>
          <w:bCs/>
          <w:sz w:val="20"/>
          <w:szCs w:val="20"/>
          <w:lang w:val="bg-BG"/>
        </w:rPr>
        <w:t xml:space="preserve">Официалната инструкция, която Възложителят изпраща до Изпълнителя ще включва дата, номер на работата, приоритет на работа, адрес, приблизителна площ, тип на повърхността за възстановяване. </w:t>
      </w:r>
      <w:r w:rsidRPr="00F430FA">
        <w:rPr>
          <w:rFonts w:ascii="Verdana" w:hAnsi="Verdana"/>
          <w:bCs/>
          <w:sz w:val="20"/>
          <w:szCs w:val="20"/>
          <w:lang w:val="bg-BG"/>
        </w:rPr>
        <w:tab/>
      </w:r>
    </w:p>
    <w:p w14:paraId="24E052D0" w14:textId="66CD6939" w:rsidR="00F430FA" w:rsidRPr="00F430FA" w:rsidRDefault="00F430FA" w:rsidP="007D6C8C">
      <w:pPr>
        <w:numPr>
          <w:ilvl w:val="2"/>
          <w:numId w:val="26"/>
        </w:numPr>
        <w:tabs>
          <w:tab w:val="right" w:pos="851"/>
        </w:tabs>
        <w:spacing w:after="240"/>
        <w:jc w:val="both"/>
        <w:rPr>
          <w:rFonts w:ascii="Verdana" w:hAnsi="Verdana"/>
          <w:bCs/>
          <w:sz w:val="20"/>
          <w:szCs w:val="20"/>
          <w:lang w:val="bg-BG"/>
        </w:rPr>
      </w:pPr>
      <w:r w:rsidRPr="00F430FA">
        <w:rPr>
          <w:rFonts w:ascii="Verdana" w:hAnsi="Verdana"/>
          <w:bCs/>
          <w:sz w:val="20"/>
          <w:szCs w:val="20"/>
          <w:lang w:val="bg-BG"/>
        </w:rPr>
        <w:t>Възстановителни работи ще се възлагат</w:t>
      </w:r>
      <w:r w:rsidRPr="00F430FA">
        <w:rPr>
          <w:rFonts w:ascii="Verdana" w:hAnsi="Verdana"/>
          <w:bCs/>
          <w:sz w:val="20"/>
          <w:szCs w:val="20"/>
          <w:lang w:val="en-US"/>
        </w:rPr>
        <w:t xml:space="preserve">, </w:t>
      </w:r>
      <w:r w:rsidRPr="00F430FA">
        <w:rPr>
          <w:rFonts w:ascii="Verdana" w:hAnsi="Verdana"/>
          <w:bCs/>
          <w:sz w:val="20"/>
          <w:szCs w:val="20"/>
          <w:lang w:val="bg-BG"/>
        </w:rPr>
        <w:t>чрез Официална инструкция до 1</w:t>
      </w:r>
      <w:r w:rsidR="00C37FCF">
        <w:rPr>
          <w:rFonts w:ascii="Verdana" w:hAnsi="Verdana"/>
          <w:bCs/>
          <w:sz w:val="20"/>
          <w:szCs w:val="20"/>
          <w:lang w:val="en-US"/>
        </w:rPr>
        <w:t>6</w:t>
      </w:r>
      <w:r w:rsidRPr="00F430FA">
        <w:rPr>
          <w:rFonts w:ascii="Verdana" w:hAnsi="Verdana"/>
          <w:bCs/>
          <w:sz w:val="20"/>
          <w:szCs w:val="20"/>
          <w:lang w:val="bg-BG"/>
        </w:rPr>
        <w:t>:00 часа на деня, следващ деня, в който ремонта/поддръжката на съответния участък от ВиК мрежата са приключили. Възстановителни работи на настилки по улици от Път тип 1</w:t>
      </w:r>
      <w:r w:rsidRPr="00F430FA">
        <w:rPr>
          <w:rFonts w:ascii="Verdana" w:hAnsi="Verdana"/>
          <w:bCs/>
          <w:sz w:val="20"/>
          <w:szCs w:val="20"/>
          <w:lang w:val="en-US"/>
        </w:rPr>
        <w:t>,</w:t>
      </w:r>
      <w:r w:rsidRPr="00F430FA">
        <w:rPr>
          <w:rFonts w:ascii="Verdana" w:hAnsi="Verdana"/>
          <w:bCs/>
          <w:sz w:val="20"/>
          <w:szCs w:val="20"/>
          <w:lang w:val="bg-BG"/>
        </w:rPr>
        <w:t xml:space="preserve"> Път тип 2, улици с интензивен трафик и улици с преминаващ масов градски транспорт  ще се възлагат и до 17:00 часа на деня, в който е извършен ремонт</w:t>
      </w:r>
      <w:r w:rsidR="0019407C">
        <w:rPr>
          <w:rFonts w:ascii="Verdana" w:hAnsi="Verdana"/>
          <w:bCs/>
          <w:sz w:val="20"/>
          <w:szCs w:val="20"/>
          <w:lang w:val="bg-BG"/>
        </w:rPr>
        <w:t>ът</w:t>
      </w:r>
      <w:r w:rsidR="0031500D">
        <w:rPr>
          <w:rFonts w:ascii="Verdana" w:hAnsi="Verdana"/>
          <w:bCs/>
          <w:sz w:val="20"/>
          <w:szCs w:val="20"/>
          <w:lang w:val="bg-BG"/>
        </w:rPr>
        <w:t>/</w:t>
      </w:r>
      <w:r w:rsidRPr="00F430FA">
        <w:rPr>
          <w:rFonts w:ascii="Verdana" w:hAnsi="Verdana"/>
          <w:bCs/>
          <w:sz w:val="20"/>
          <w:szCs w:val="20"/>
          <w:lang w:val="bg-BG"/>
        </w:rPr>
        <w:t xml:space="preserve"> поддръжката на съответния участък от ВиК мрежата.</w:t>
      </w:r>
    </w:p>
    <w:p w14:paraId="4CD5AAFC" w14:textId="05FF5682" w:rsidR="00F430FA" w:rsidRPr="00F430FA" w:rsidRDefault="00F430FA" w:rsidP="007D6C8C">
      <w:pPr>
        <w:numPr>
          <w:ilvl w:val="2"/>
          <w:numId w:val="26"/>
        </w:numPr>
        <w:tabs>
          <w:tab w:val="right" w:pos="851"/>
        </w:tabs>
        <w:spacing w:after="240"/>
        <w:jc w:val="both"/>
        <w:rPr>
          <w:rFonts w:ascii="Verdana" w:hAnsi="Verdana"/>
          <w:bCs/>
          <w:sz w:val="20"/>
          <w:szCs w:val="20"/>
          <w:lang w:val="bg-BG"/>
        </w:rPr>
      </w:pPr>
      <w:r w:rsidRPr="00F430FA">
        <w:rPr>
          <w:rFonts w:ascii="Verdana" w:hAnsi="Verdana"/>
          <w:bCs/>
          <w:sz w:val="20"/>
          <w:szCs w:val="20"/>
          <w:lang w:val="bg-BG"/>
        </w:rPr>
        <w:t>Изпълнителят потвърждава получаването на</w:t>
      </w:r>
      <w:r w:rsidR="0031500D">
        <w:rPr>
          <w:rFonts w:ascii="Verdana" w:hAnsi="Verdana"/>
          <w:bCs/>
          <w:sz w:val="20"/>
          <w:szCs w:val="20"/>
          <w:lang w:val="bg-BG"/>
        </w:rPr>
        <w:t xml:space="preserve"> Официалната инструкция за</w:t>
      </w:r>
      <w:r w:rsidRPr="00F430FA">
        <w:rPr>
          <w:rFonts w:ascii="Verdana" w:hAnsi="Verdana"/>
          <w:bCs/>
          <w:sz w:val="20"/>
          <w:szCs w:val="20"/>
          <w:lang w:val="bg-BG"/>
        </w:rPr>
        <w:t xml:space="preserve"> възложените работи по факс или е- мейл до 17:00 часа на деня на възлагането.</w:t>
      </w:r>
    </w:p>
    <w:p w14:paraId="3C0D72F1" w14:textId="2FA65B2C" w:rsidR="00F430FA" w:rsidRPr="00F430FA" w:rsidRDefault="00F430FA" w:rsidP="007D6C8C">
      <w:pPr>
        <w:numPr>
          <w:ilvl w:val="2"/>
          <w:numId w:val="26"/>
        </w:numPr>
        <w:tabs>
          <w:tab w:val="right" w:pos="851"/>
        </w:tabs>
        <w:spacing w:after="240"/>
        <w:jc w:val="both"/>
        <w:rPr>
          <w:rFonts w:ascii="Verdana" w:hAnsi="Verdana"/>
          <w:bCs/>
          <w:sz w:val="20"/>
          <w:szCs w:val="20"/>
          <w:lang w:val="bg-BG"/>
        </w:rPr>
      </w:pPr>
      <w:r w:rsidRPr="00F430FA">
        <w:rPr>
          <w:rFonts w:ascii="Verdana" w:hAnsi="Verdana"/>
          <w:bCs/>
          <w:sz w:val="20"/>
          <w:szCs w:val="20"/>
          <w:lang w:val="bg-BG"/>
        </w:rPr>
        <w:t>Сроковете за изпълнение от т.2 започват да текат от деня</w:t>
      </w:r>
      <w:r w:rsidR="0031500D">
        <w:rPr>
          <w:rFonts w:ascii="Verdana" w:hAnsi="Verdana"/>
          <w:bCs/>
          <w:sz w:val="20"/>
          <w:szCs w:val="20"/>
          <w:lang w:val="bg-BG"/>
        </w:rPr>
        <w:t>,</w:t>
      </w:r>
      <w:r w:rsidRPr="00F430FA">
        <w:rPr>
          <w:rFonts w:ascii="Verdana" w:hAnsi="Verdana"/>
          <w:bCs/>
          <w:sz w:val="20"/>
          <w:szCs w:val="20"/>
          <w:lang w:val="bg-BG"/>
        </w:rPr>
        <w:t xml:space="preserve"> следващ датата на издаване  на Официалната инструкция, с която се възлага изпълнението на работата.</w:t>
      </w:r>
      <w:r w:rsidRPr="00F430FA">
        <w:rPr>
          <w:rFonts w:ascii="Verdana" w:hAnsi="Verdana"/>
          <w:bCs/>
          <w:sz w:val="20"/>
          <w:szCs w:val="20"/>
          <w:lang w:val="bg-BG"/>
        </w:rPr>
        <w:tab/>
      </w:r>
    </w:p>
    <w:p w14:paraId="6AFF68E1" w14:textId="77777777" w:rsidR="00F430FA" w:rsidRPr="00F430FA" w:rsidRDefault="00F430FA" w:rsidP="007D6C8C">
      <w:pPr>
        <w:numPr>
          <w:ilvl w:val="0"/>
          <w:numId w:val="26"/>
        </w:numPr>
        <w:tabs>
          <w:tab w:val="right" w:pos="851"/>
        </w:tabs>
        <w:spacing w:after="240"/>
        <w:jc w:val="both"/>
        <w:rPr>
          <w:rFonts w:ascii="Verdana" w:hAnsi="Verdana"/>
          <w:b/>
          <w:sz w:val="20"/>
          <w:szCs w:val="20"/>
          <w:lang w:val="bg-BG"/>
        </w:rPr>
      </w:pPr>
      <w:r w:rsidRPr="00F430FA">
        <w:rPr>
          <w:rFonts w:ascii="Verdana" w:hAnsi="Verdana"/>
          <w:b/>
          <w:sz w:val="20"/>
          <w:szCs w:val="20"/>
          <w:lang w:val="bg-BG"/>
        </w:rPr>
        <w:t>ОТЧИТАНЕ</w:t>
      </w:r>
    </w:p>
    <w:p w14:paraId="63677E11" w14:textId="77777777" w:rsidR="00F430FA" w:rsidRPr="00F430FA" w:rsidRDefault="00F430FA" w:rsidP="007D6C8C">
      <w:pPr>
        <w:numPr>
          <w:ilvl w:val="1"/>
          <w:numId w:val="26"/>
        </w:numPr>
        <w:tabs>
          <w:tab w:val="right" w:pos="851"/>
        </w:tabs>
        <w:spacing w:after="240"/>
        <w:jc w:val="both"/>
        <w:rPr>
          <w:rFonts w:ascii="Verdana" w:hAnsi="Verdana"/>
          <w:sz w:val="20"/>
          <w:szCs w:val="20"/>
          <w:lang w:val="bg-BG"/>
        </w:rPr>
      </w:pPr>
      <w:r w:rsidRPr="00F430FA">
        <w:rPr>
          <w:rFonts w:ascii="Verdana" w:hAnsi="Verdana"/>
          <w:sz w:val="20"/>
          <w:szCs w:val="20"/>
          <w:lang w:val="bg-BG"/>
        </w:rPr>
        <w:t>Приемането на работите се извършва чрез констативен протокол. Протоколът се съставя от Изпълнителя и се предава за преглед и одобрение на Възложителя.</w:t>
      </w:r>
    </w:p>
    <w:p w14:paraId="145C359C" w14:textId="5607D06F" w:rsidR="00F430FA" w:rsidRPr="00F430FA" w:rsidRDefault="00F430FA" w:rsidP="007D6C8C">
      <w:pPr>
        <w:numPr>
          <w:ilvl w:val="1"/>
          <w:numId w:val="26"/>
        </w:numPr>
        <w:tabs>
          <w:tab w:val="right" w:pos="851"/>
        </w:tabs>
        <w:spacing w:after="240"/>
        <w:jc w:val="both"/>
        <w:rPr>
          <w:rFonts w:ascii="Verdana" w:hAnsi="Verdana"/>
          <w:sz w:val="20"/>
          <w:szCs w:val="20"/>
          <w:lang w:val="bg-BG"/>
        </w:rPr>
      </w:pPr>
      <w:r w:rsidRPr="00F430FA">
        <w:rPr>
          <w:rFonts w:ascii="Verdana" w:hAnsi="Verdana"/>
          <w:bCs/>
          <w:sz w:val="20"/>
          <w:szCs w:val="20"/>
          <w:lang w:val="bg-BG"/>
        </w:rPr>
        <w:t xml:space="preserve">Изпълнителят е длъжен ежедневно, в срок до </w:t>
      </w:r>
      <w:r w:rsidRPr="00F430FA">
        <w:rPr>
          <w:rFonts w:ascii="Verdana" w:hAnsi="Verdana"/>
          <w:sz w:val="20"/>
          <w:szCs w:val="20"/>
          <w:lang w:val="bg-BG"/>
        </w:rPr>
        <w:t>09:00 часа, да  изпра</w:t>
      </w:r>
      <w:r w:rsidR="0031500D">
        <w:rPr>
          <w:rFonts w:ascii="Verdana" w:hAnsi="Verdana"/>
          <w:sz w:val="20"/>
          <w:szCs w:val="20"/>
          <w:lang w:val="bg-BG"/>
        </w:rPr>
        <w:t>ща</w:t>
      </w:r>
      <w:r w:rsidRPr="00F430FA">
        <w:rPr>
          <w:rFonts w:ascii="Verdana" w:hAnsi="Verdana"/>
          <w:sz w:val="20"/>
          <w:szCs w:val="20"/>
          <w:lang w:val="bg-BG"/>
        </w:rPr>
        <w:t xml:space="preserve"> график за работа за същия ден и допълнения преди започване на нови СМР.</w:t>
      </w:r>
      <w:r w:rsidRPr="00F430FA">
        <w:rPr>
          <w:rFonts w:ascii="Verdana" w:hAnsi="Verdana"/>
          <w:sz w:val="20"/>
          <w:szCs w:val="20"/>
          <w:lang w:val="bg-BG"/>
        </w:rPr>
        <w:tab/>
      </w:r>
    </w:p>
    <w:p w14:paraId="30815693" w14:textId="0FF56945" w:rsidR="00F430FA" w:rsidRPr="00F430FA" w:rsidRDefault="00F430FA" w:rsidP="007D6C8C">
      <w:pPr>
        <w:numPr>
          <w:ilvl w:val="1"/>
          <w:numId w:val="26"/>
        </w:numPr>
        <w:tabs>
          <w:tab w:val="right" w:pos="851"/>
        </w:tabs>
        <w:spacing w:after="240"/>
        <w:jc w:val="both"/>
        <w:rPr>
          <w:rFonts w:ascii="Verdana" w:hAnsi="Verdana"/>
          <w:sz w:val="20"/>
          <w:szCs w:val="20"/>
          <w:lang w:val="bg-BG"/>
        </w:rPr>
      </w:pPr>
      <w:r w:rsidRPr="00F430FA">
        <w:rPr>
          <w:rFonts w:ascii="Verdana" w:hAnsi="Verdana"/>
          <w:bCs/>
          <w:sz w:val="20"/>
          <w:szCs w:val="20"/>
          <w:lang w:val="bg-BG"/>
        </w:rPr>
        <w:t xml:space="preserve">Изпълнителят е длъжен ежедневно, в срок до </w:t>
      </w:r>
      <w:r w:rsidRPr="00F430FA">
        <w:rPr>
          <w:rFonts w:ascii="Verdana" w:hAnsi="Verdana"/>
          <w:bCs/>
          <w:sz w:val="20"/>
          <w:szCs w:val="20"/>
          <w:lang w:val="en-US"/>
        </w:rPr>
        <w:t>10</w:t>
      </w:r>
      <w:r w:rsidRPr="00F430FA">
        <w:rPr>
          <w:rFonts w:ascii="Verdana" w:hAnsi="Verdana"/>
          <w:bCs/>
          <w:sz w:val="20"/>
          <w:szCs w:val="20"/>
          <w:lang w:val="bg-BG"/>
        </w:rPr>
        <w:t>:00 часа, да се отчита пред Възложителя по електронната поща и/или писмено по факс за</w:t>
      </w:r>
      <w:r w:rsidR="0031500D">
        <w:rPr>
          <w:rFonts w:ascii="Verdana" w:hAnsi="Verdana"/>
          <w:bCs/>
          <w:sz w:val="20"/>
          <w:szCs w:val="20"/>
          <w:lang w:val="bg-BG"/>
        </w:rPr>
        <w:t xml:space="preserve"> </w:t>
      </w:r>
      <w:r w:rsidRPr="00F430FA">
        <w:rPr>
          <w:rFonts w:ascii="Verdana" w:hAnsi="Verdana"/>
          <w:bCs/>
          <w:sz w:val="20"/>
          <w:szCs w:val="20"/>
          <w:lang w:val="bg-BG"/>
        </w:rPr>
        <w:t>работите</w:t>
      </w:r>
      <w:r w:rsidR="0031500D">
        <w:rPr>
          <w:rFonts w:ascii="Verdana" w:hAnsi="Verdana"/>
          <w:bCs/>
          <w:sz w:val="20"/>
          <w:szCs w:val="20"/>
          <w:lang w:val="bg-BG"/>
        </w:rPr>
        <w:t>,</w:t>
      </w:r>
      <w:r w:rsidRPr="00F430FA">
        <w:rPr>
          <w:rFonts w:ascii="Verdana" w:hAnsi="Verdana"/>
          <w:bCs/>
          <w:sz w:val="20"/>
          <w:szCs w:val="20"/>
          <w:lang w:val="bg-BG"/>
        </w:rPr>
        <w:t xml:space="preserve">  които са приключили в предходния ден. Отчет</w:t>
      </w:r>
      <w:r w:rsidR="0031500D">
        <w:rPr>
          <w:rFonts w:ascii="Verdana" w:hAnsi="Verdana"/>
          <w:bCs/>
          <w:sz w:val="20"/>
          <w:szCs w:val="20"/>
          <w:lang w:val="bg-BG"/>
        </w:rPr>
        <w:t>ът</w:t>
      </w:r>
      <w:r w:rsidRPr="00F430FA">
        <w:rPr>
          <w:rFonts w:ascii="Verdana" w:hAnsi="Verdana"/>
          <w:bCs/>
          <w:sz w:val="20"/>
          <w:szCs w:val="20"/>
          <w:lang w:val="bg-BG"/>
        </w:rPr>
        <w:t xml:space="preserve"> трябва да съдържа следната информация: номер на работа, адрес, размери на възстановената настилка (дължина, ширина и дебелина), вид настилка, квадратура и дата на възстановяване. </w:t>
      </w:r>
    </w:p>
    <w:p w14:paraId="6CE30204" w14:textId="77777777" w:rsidR="00F430FA" w:rsidRPr="00F430FA" w:rsidRDefault="00F430FA" w:rsidP="007D6C8C">
      <w:pPr>
        <w:numPr>
          <w:ilvl w:val="1"/>
          <w:numId w:val="26"/>
        </w:numPr>
        <w:tabs>
          <w:tab w:val="right" w:pos="851"/>
        </w:tabs>
        <w:spacing w:after="240"/>
        <w:jc w:val="both"/>
        <w:rPr>
          <w:rFonts w:ascii="Verdana" w:hAnsi="Verdana"/>
          <w:sz w:val="20"/>
          <w:szCs w:val="20"/>
          <w:lang w:val="bg-BG"/>
        </w:rPr>
      </w:pPr>
      <w:r w:rsidRPr="00F430FA">
        <w:rPr>
          <w:rFonts w:ascii="Verdana" w:hAnsi="Verdana"/>
          <w:bCs/>
          <w:sz w:val="20"/>
          <w:szCs w:val="20"/>
          <w:lang w:val="bg-BG"/>
        </w:rPr>
        <w:t xml:space="preserve">В случай че Възложителят получи отчет по т. </w:t>
      </w:r>
      <w:r w:rsidRPr="00F430FA">
        <w:rPr>
          <w:rFonts w:ascii="Verdana" w:hAnsi="Verdana"/>
          <w:bCs/>
          <w:sz w:val="20"/>
          <w:szCs w:val="20"/>
          <w:lang w:val="ru-RU"/>
        </w:rPr>
        <w:t>5</w:t>
      </w:r>
      <w:r w:rsidRPr="00F430FA">
        <w:rPr>
          <w:rFonts w:ascii="Verdana" w:hAnsi="Verdana"/>
          <w:bCs/>
          <w:sz w:val="20"/>
          <w:szCs w:val="20"/>
          <w:lang w:val="bg-BG"/>
        </w:rPr>
        <w:t>.3 от Изпълнителя, в който за ден на възстановяване е посочен ден, различен от предходния, при липса на основателна причина за това ще се счита, че работите са изпълнени предходния ден.</w:t>
      </w:r>
    </w:p>
    <w:p w14:paraId="5BD151A2" w14:textId="7F9D6D93" w:rsidR="00F430FA" w:rsidRPr="00F430FA" w:rsidRDefault="00F430FA" w:rsidP="007D6C8C">
      <w:pPr>
        <w:numPr>
          <w:ilvl w:val="1"/>
          <w:numId w:val="26"/>
        </w:numPr>
        <w:tabs>
          <w:tab w:val="right" w:pos="851"/>
        </w:tabs>
        <w:spacing w:after="240"/>
        <w:jc w:val="both"/>
        <w:rPr>
          <w:rFonts w:ascii="Verdana" w:hAnsi="Verdana"/>
          <w:sz w:val="20"/>
          <w:szCs w:val="20"/>
          <w:lang w:val="bg-BG"/>
        </w:rPr>
      </w:pPr>
      <w:r w:rsidRPr="00F430FA">
        <w:rPr>
          <w:rFonts w:ascii="Verdana" w:hAnsi="Verdana"/>
          <w:bCs/>
          <w:sz w:val="20"/>
          <w:szCs w:val="20"/>
          <w:lang w:val="bg-BG"/>
        </w:rPr>
        <w:t>До 10 работни дни от възстановяването, Изпълнителя</w:t>
      </w:r>
      <w:r w:rsidR="00507DEB">
        <w:rPr>
          <w:rFonts w:ascii="Verdana" w:hAnsi="Verdana"/>
          <w:bCs/>
          <w:sz w:val="20"/>
          <w:szCs w:val="20"/>
          <w:lang w:val="bg-BG"/>
        </w:rPr>
        <w:t>т</w:t>
      </w:r>
      <w:r w:rsidRPr="00F430FA">
        <w:rPr>
          <w:rFonts w:ascii="Verdana" w:hAnsi="Verdana"/>
          <w:bCs/>
          <w:sz w:val="20"/>
          <w:szCs w:val="20"/>
          <w:lang w:val="bg-BG"/>
        </w:rPr>
        <w:t xml:space="preserve"> трябва да предостави на Възложителя констативните протоколи за възстановените настилки.</w:t>
      </w:r>
    </w:p>
    <w:p w14:paraId="08358933" w14:textId="472D74A9" w:rsidR="00F430FA" w:rsidRPr="00F430FA" w:rsidRDefault="00F430FA" w:rsidP="007D6C8C">
      <w:pPr>
        <w:numPr>
          <w:ilvl w:val="1"/>
          <w:numId w:val="26"/>
        </w:numPr>
        <w:tabs>
          <w:tab w:val="right" w:pos="851"/>
        </w:tabs>
        <w:spacing w:after="240"/>
        <w:jc w:val="both"/>
        <w:rPr>
          <w:rFonts w:ascii="Verdana" w:hAnsi="Verdana"/>
          <w:sz w:val="20"/>
          <w:szCs w:val="20"/>
          <w:lang w:val="bg-BG"/>
        </w:rPr>
      </w:pPr>
      <w:r w:rsidRPr="00F430FA">
        <w:rPr>
          <w:rFonts w:ascii="Verdana" w:hAnsi="Verdana"/>
          <w:bCs/>
          <w:sz w:val="20"/>
          <w:szCs w:val="20"/>
          <w:lang w:val="bg-BG"/>
        </w:rPr>
        <w:lastRenderedPageBreak/>
        <w:t>В рамките на една работна седмица след внасяне на докуме</w:t>
      </w:r>
      <w:r w:rsidR="00507DEB">
        <w:rPr>
          <w:rFonts w:ascii="Verdana" w:hAnsi="Verdana"/>
          <w:bCs/>
          <w:sz w:val="20"/>
          <w:szCs w:val="20"/>
          <w:lang w:val="bg-BG"/>
        </w:rPr>
        <w:t>н</w:t>
      </w:r>
      <w:r w:rsidRPr="00F430FA">
        <w:rPr>
          <w:rFonts w:ascii="Verdana" w:hAnsi="Verdana"/>
          <w:bCs/>
          <w:sz w:val="20"/>
          <w:szCs w:val="20"/>
          <w:lang w:val="bg-BG"/>
        </w:rPr>
        <w:t xml:space="preserve">тите според т. </w:t>
      </w:r>
      <w:r w:rsidRPr="00F430FA">
        <w:rPr>
          <w:rFonts w:ascii="Verdana" w:hAnsi="Verdana"/>
          <w:bCs/>
          <w:sz w:val="20"/>
          <w:szCs w:val="20"/>
          <w:lang w:val="ru-RU"/>
        </w:rPr>
        <w:t>5</w:t>
      </w:r>
      <w:r w:rsidRPr="00F430FA">
        <w:rPr>
          <w:rFonts w:ascii="Verdana" w:hAnsi="Verdana"/>
          <w:bCs/>
          <w:sz w:val="20"/>
          <w:szCs w:val="20"/>
          <w:lang w:val="bg-BG"/>
        </w:rPr>
        <w:t>.</w:t>
      </w:r>
      <w:r w:rsidR="003D049C">
        <w:rPr>
          <w:rFonts w:ascii="Verdana" w:hAnsi="Verdana"/>
          <w:bCs/>
          <w:sz w:val="20"/>
          <w:szCs w:val="20"/>
          <w:lang w:val="bg-BG"/>
        </w:rPr>
        <w:t>5</w:t>
      </w:r>
      <w:r w:rsidRPr="00F430FA">
        <w:rPr>
          <w:rFonts w:ascii="Verdana" w:hAnsi="Verdana"/>
          <w:bCs/>
          <w:sz w:val="20"/>
          <w:szCs w:val="20"/>
          <w:lang w:val="bg-BG"/>
        </w:rPr>
        <w:t xml:space="preserve"> Възложителят проверява изпълнението и потвърждава коректността на количествените сметки и качеството на изпълнението.</w:t>
      </w:r>
    </w:p>
    <w:p w14:paraId="08DD18BC" w14:textId="4FB7224D" w:rsidR="00F430FA" w:rsidRPr="00F430FA" w:rsidRDefault="00F430FA" w:rsidP="007D6C8C">
      <w:pPr>
        <w:numPr>
          <w:ilvl w:val="1"/>
          <w:numId w:val="26"/>
        </w:numPr>
        <w:spacing w:after="240"/>
        <w:jc w:val="both"/>
        <w:rPr>
          <w:rFonts w:ascii="Verdana" w:hAnsi="Verdana"/>
          <w:snapToGrid w:val="0"/>
          <w:sz w:val="20"/>
          <w:szCs w:val="20"/>
          <w:lang w:val="bg-BG" w:eastAsia="x-none"/>
        </w:rPr>
      </w:pPr>
      <w:r w:rsidRPr="00F430FA">
        <w:rPr>
          <w:rFonts w:ascii="Verdana" w:hAnsi="Verdana"/>
          <w:bCs/>
          <w:snapToGrid w:val="0"/>
          <w:sz w:val="20"/>
          <w:szCs w:val="20"/>
          <w:lang w:val="bg-BG" w:eastAsia="x-none"/>
        </w:rPr>
        <w:t>В случаите на констатирано некачествено изпълнение</w:t>
      </w:r>
      <w:r w:rsidR="0060605C">
        <w:rPr>
          <w:rFonts w:ascii="Verdana" w:hAnsi="Verdana"/>
          <w:bCs/>
          <w:snapToGrid w:val="0"/>
          <w:sz w:val="20"/>
          <w:szCs w:val="20"/>
          <w:lang w:val="bg-BG" w:eastAsia="x-none"/>
        </w:rPr>
        <w:t xml:space="preserve"> и неспазване а технологията за възстановяване на разрушени настилки описана в Приложение 1</w:t>
      </w:r>
      <w:r w:rsidRPr="00F430FA">
        <w:rPr>
          <w:rFonts w:ascii="Verdana" w:hAnsi="Verdana"/>
          <w:bCs/>
          <w:snapToGrid w:val="0"/>
          <w:color w:val="000000"/>
          <w:sz w:val="20"/>
          <w:szCs w:val="20"/>
          <w:lang w:val="x-none" w:eastAsia="x-none"/>
        </w:rPr>
        <w:t>,</w:t>
      </w:r>
      <w:r w:rsidRPr="00F430FA">
        <w:rPr>
          <w:rFonts w:ascii="Verdana" w:hAnsi="Verdana"/>
          <w:bCs/>
          <w:snapToGrid w:val="0"/>
          <w:sz w:val="20"/>
          <w:szCs w:val="20"/>
          <w:lang w:val="bg-BG" w:eastAsia="x-none"/>
        </w:rPr>
        <w:t xml:space="preserve"> включително </w:t>
      </w:r>
      <w:r w:rsidRPr="00772B42">
        <w:rPr>
          <w:rFonts w:ascii="Verdana" w:hAnsi="Verdana"/>
          <w:bCs/>
          <w:snapToGrid w:val="0"/>
          <w:sz w:val="20"/>
          <w:szCs w:val="20"/>
          <w:lang w:val="bg-BG" w:eastAsia="x-none"/>
        </w:rPr>
        <w:t xml:space="preserve">пропадане </w:t>
      </w:r>
      <w:r w:rsidRPr="00772B42">
        <w:rPr>
          <w:rFonts w:ascii="Verdana" w:hAnsi="Verdana"/>
          <w:bCs/>
          <w:snapToGrid w:val="0"/>
          <w:color w:val="000000"/>
          <w:sz w:val="20"/>
          <w:szCs w:val="20"/>
          <w:lang w:val="x-none" w:eastAsia="x-none"/>
        </w:rPr>
        <w:t>на възстановената настилка</w:t>
      </w:r>
      <w:r w:rsidRPr="00772B42">
        <w:rPr>
          <w:rFonts w:ascii="Verdana" w:hAnsi="Verdana"/>
          <w:bCs/>
          <w:snapToGrid w:val="0"/>
          <w:sz w:val="20"/>
          <w:szCs w:val="20"/>
          <w:lang w:val="bg-BG" w:eastAsia="x-none"/>
        </w:rPr>
        <w:t>при проверката на Възложителя по т. 5.</w:t>
      </w:r>
      <w:r w:rsidR="003D049C" w:rsidRPr="00772B42">
        <w:rPr>
          <w:rFonts w:ascii="Verdana" w:hAnsi="Verdana"/>
          <w:bCs/>
          <w:snapToGrid w:val="0"/>
          <w:sz w:val="20"/>
          <w:szCs w:val="20"/>
          <w:lang w:val="bg-BG" w:eastAsia="x-none"/>
        </w:rPr>
        <w:t>6</w:t>
      </w:r>
      <w:r w:rsidRPr="00F430FA">
        <w:rPr>
          <w:rFonts w:ascii="Verdana" w:hAnsi="Verdana"/>
          <w:bCs/>
          <w:snapToGrid w:val="0"/>
          <w:sz w:val="20"/>
          <w:szCs w:val="20"/>
          <w:lang w:val="bg-BG" w:eastAsia="x-none"/>
        </w:rPr>
        <w:t xml:space="preserve"> Изпълнителят е длъжен</w:t>
      </w:r>
      <w:r w:rsidRPr="00F430FA">
        <w:rPr>
          <w:rFonts w:ascii="Verdana" w:hAnsi="Verdana"/>
          <w:bCs/>
          <w:snapToGrid w:val="0"/>
          <w:color w:val="000000"/>
          <w:sz w:val="20"/>
          <w:szCs w:val="20"/>
          <w:lang w:val="x-none" w:eastAsia="x-none"/>
        </w:rPr>
        <w:t xml:space="preserve"> </w:t>
      </w:r>
      <w:r w:rsidRPr="00F430FA">
        <w:rPr>
          <w:rFonts w:ascii="Verdana" w:hAnsi="Verdana"/>
          <w:bCs/>
          <w:snapToGrid w:val="0"/>
          <w:sz w:val="20"/>
          <w:szCs w:val="20"/>
          <w:lang w:val="bg-BG" w:eastAsia="x-none"/>
        </w:rPr>
        <w:t>да отстрани забележките в сроковете за възстановяване в съответствие с т. 2. от Раздел А: Техническо задание.</w:t>
      </w:r>
      <w:r w:rsidRPr="00F430FA">
        <w:rPr>
          <w:rFonts w:ascii="Verdana" w:hAnsi="Verdana"/>
          <w:bCs/>
          <w:snapToGrid w:val="0"/>
          <w:color w:val="000000"/>
          <w:sz w:val="20"/>
          <w:szCs w:val="20"/>
          <w:lang w:val="x-none" w:eastAsia="x-none"/>
        </w:rPr>
        <w:t xml:space="preserve"> </w:t>
      </w:r>
      <w:r w:rsidRPr="00F430FA">
        <w:rPr>
          <w:rFonts w:ascii="Verdana" w:hAnsi="Verdana"/>
          <w:bCs/>
          <w:snapToGrid w:val="0"/>
          <w:sz w:val="20"/>
          <w:szCs w:val="20"/>
          <w:lang w:val="bg-BG" w:eastAsia="x-none"/>
        </w:rPr>
        <w:t>Срокът започва да тече след получаване на нова ОИ от Възложителя към Изпълнителя за некачествено извършените възстановителни работи по настилките.</w:t>
      </w:r>
      <w:r w:rsidRPr="00F430FA">
        <w:rPr>
          <w:rFonts w:ascii="Verdana" w:hAnsi="Verdana"/>
          <w:snapToGrid w:val="0"/>
          <w:color w:val="000000"/>
          <w:sz w:val="20"/>
          <w:szCs w:val="20"/>
          <w:lang w:val="x-none" w:eastAsia="x-none"/>
        </w:rPr>
        <w:t xml:space="preserve"> </w:t>
      </w:r>
      <w:r w:rsidRPr="00F430FA">
        <w:rPr>
          <w:rFonts w:ascii="Verdana" w:hAnsi="Verdana"/>
          <w:snapToGrid w:val="0"/>
          <w:sz w:val="20"/>
          <w:szCs w:val="20"/>
          <w:lang w:val="bg-BG" w:eastAsia="x-none"/>
        </w:rPr>
        <w:t xml:space="preserve">При неспазване на срока, Изпълнителят дължи неустойки по </w:t>
      </w:r>
      <w:r w:rsidRPr="00F430FA">
        <w:rPr>
          <w:rFonts w:ascii="Verdana" w:hAnsi="Verdana"/>
          <w:bCs/>
          <w:snapToGrid w:val="0"/>
          <w:color w:val="000000"/>
          <w:sz w:val="20"/>
          <w:szCs w:val="20"/>
          <w:lang w:val="x-none" w:eastAsia="x-none"/>
        </w:rPr>
        <w:t>т. 1</w:t>
      </w:r>
      <w:r w:rsidRPr="00F430FA">
        <w:rPr>
          <w:rFonts w:ascii="Verdana" w:hAnsi="Verdana"/>
          <w:bCs/>
          <w:snapToGrid w:val="0"/>
          <w:sz w:val="20"/>
          <w:szCs w:val="20"/>
          <w:lang w:val="bg-BG" w:eastAsia="x-none"/>
        </w:rPr>
        <w:t xml:space="preserve"> от раздел В „Специфични условия на договора“</w:t>
      </w:r>
      <w:r w:rsidRPr="00F430FA">
        <w:rPr>
          <w:rFonts w:ascii="Verdana" w:hAnsi="Verdana"/>
          <w:bCs/>
          <w:snapToGrid w:val="0"/>
          <w:color w:val="000000"/>
          <w:sz w:val="20"/>
          <w:szCs w:val="20"/>
          <w:lang w:val="x-none" w:eastAsia="x-none"/>
        </w:rPr>
        <w:t>.</w:t>
      </w:r>
    </w:p>
    <w:p w14:paraId="250AA869" w14:textId="5F9CB39E" w:rsidR="00F430FA" w:rsidRPr="00F430FA" w:rsidRDefault="00F430FA" w:rsidP="007D6C8C">
      <w:pPr>
        <w:numPr>
          <w:ilvl w:val="1"/>
          <w:numId w:val="26"/>
        </w:numPr>
        <w:spacing w:after="240"/>
        <w:jc w:val="both"/>
        <w:rPr>
          <w:rFonts w:ascii="Verdana" w:hAnsi="Verdana"/>
          <w:snapToGrid w:val="0"/>
          <w:sz w:val="20"/>
          <w:szCs w:val="20"/>
          <w:lang w:val="bg-BG" w:eastAsia="x-none"/>
        </w:rPr>
      </w:pPr>
      <w:r w:rsidRPr="00F430FA">
        <w:rPr>
          <w:rFonts w:ascii="Verdana" w:hAnsi="Verdana"/>
          <w:bCs/>
          <w:snapToGrid w:val="0"/>
          <w:color w:val="000000"/>
          <w:sz w:val="20"/>
          <w:szCs w:val="20"/>
          <w:lang w:val="bg-BG" w:eastAsia="x-none"/>
        </w:rPr>
        <w:t xml:space="preserve">След получаване на две Официални инструкции за една и съща работа  и неспазване на сроковете за изпълнение по т.2 и т.3 от </w:t>
      </w:r>
      <w:r w:rsidRPr="00F430FA">
        <w:rPr>
          <w:rFonts w:ascii="Verdana" w:hAnsi="Verdana"/>
          <w:bCs/>
          <w:snapToGrid w:val="0"/>
          <w:sz w:val="20"/>
          <w:szCs w:val="20"/>
          <w:lang w:val="bg-BG" w:eastAsia="x-none"/>
        </w:rPr>
        <w:t>Раздел А: Техническо задание,</w:t>
      </w:r>
      <w:r w:rsidRPr="00F430FA">
        <w:rPr>
          <w:rFonts w:ascii="Verdana" w:hAnsi="Verdana"/>
          <w:bCs/>
          <w:snapToGrid w:val="0"/>
          <w:color w:val="000000"/>
          <w:sz w:val="20"/>
          <w:szCs w:val="20"/>
          <w:lang w:val="bg-BG" w:eastAsia="x-none"/>
        </w:rPr>
        <w:t xml:space="preserve"> Възложителя</w:t>
      </w:r>
      <w:r w:rsidR="00507DEB">
        <w:rPr>
          <w:rFonts w:ascii="Verdana" w:hAnsi="Verdana"/>
          <w:bCs/>
          <w:snapToGrid w:val="0"/>
          <w:color w:val="000000"/>
          <w:sz w:val="20"/>
          <w:szCs w:val="20"/>
          <w:lang w:val="bg-BG" w:eastAsia="x-none"/>
        </w:rPr>
        <w:t>т</w:t>
      </w:r>
      <w:r w:rsidRPr="00F430FA">
        <w:rPr>
          <w:rFonts w:ascii="Verdana" w:hAnsi="Verdana"/>
          <w:bCs/>
          <w:snapToGrid w:val="0"/>
          <w:color w:val="000000"/>
          <w:sz w:val="20"/>
          <w:szCs w:val="20"/>
          <w:lang w:val="bg-BG" w:eastAsia="x-none"/>
        </w:rPr>
        <w:t xml:space="preserve"> </w:t>
      </w:r>
      <w:r w:rsidRPr="00F430FA">
        <w:rPr>
          <w:rFonts w:ascii="Verdana" w:hAnsi="Verdana"/>
          <w:snapToGrid w:val="0"/>
          <w:sz w:val="20"/>
          <w:szCs w:val="20"/>
          <w:lang w:val="bg-BG" w:eastAsia="x-none"/>
        </w:rPr>
        <w:t xml:space="preserve">има право да възложи работата на трета страна или да я изпълни със собствени ресурси. </w:t>
      </w:r>
      <w:r w:rsidRPr="00F430FA">
        <w:rPr>
          <w:rFonts w:ascii="Verdana" w:hAnsi="Verdana"/>
          <w:bCs/>
          <w:snapToGrid w:val="0"/>
          <w:color w:val="000000"/>
          <w:sz w:val="20"/>
          <w:szCs w:val="20"/>
          <w:lang w:val="bg-BG" w:eastAsia="x-none"/>
        </w:rPr>
        <w:t>Направените разходи от Изпълнителя до момента на възлагането на трето лице остават за негова сметка и</w:t>
      </w:r>
      <w:r w:rsidR="00507DEB">
        <w:rPr>
          <w:rFonts w:ascii="Verdana" w:hAnsi="Verdana"/>
          <w:bCs/>
          <w:snapToGrid w:val="0"/>
          <w:color w:val="000000"/>
          <w:sz w:val="20"/>
          <w:szCs w:val="20"/>
          <w:lang w:val="bg-BG" w:eastAsia="x-none"/>
        </w:rPr>
        <w:t xml:space="preserve"> той</w:t>
      </w:r>
      <w:r w:rsidRPr="00F430FA">
        <w:rPr>
          <w:rFonts w:ascii="Verdana" w:hAnsi="Verdana"/>
          <w:snapToGrid w:val="0"/>
          <w:sz w:val="20"/>
          <w:szCs w:val="20"/>
          <w:lang w:val="bg-BG" w:eastAsia="x-none"/>
        </w:rPr>
        <w:t xml:space="preserve"> се задължава да изплати на Възложителя стойността на изпълнените от третото лице работи. Възложителят има право да приспадне стойността на изпълнените от третото лице работи от дължимите на Изпълнителя суми или от гаранцията за изпълнение.</w:t>
      </w:r>
    </w:p>
    <w:p w14:paraId="24EB7BE5" w14:textId="2B49B925" w:rsidR="00F430FA" w:rsidRPr="00F430FA" w:rsidRDefault="00F430FA" w:rsidP="007D6C8C">
      <w:pPr>
        <w:numPr>
          <w:ilvl w:val="1"/>
          <w:numId w:val="26"/>
        </w:numPr>
        <w:tabs>
          <w:tab w:val="right" w:pos="851"/>
        </w:tabs>
        <w:spacing w:after="240"/>
        <w:jc w:val="both"/>
        <w:rPr>
          <w:rFonts w:ascii="Verdana" w:hAnsi="Verdana"/>
          <w:sz w:val="20"/>
          <w:szCs w:val="20"/>
          <w:lang w:val="bg-BG"/>
        </w:rPr>
      </w:pPr>
      <w:r w:rsidRPr="00F430FA">
        <w:rPr>
          <w:rFonts w:ascii="Verdana" w:hAnsi="Verdana"/>
          <w:bCs/>
          <w:sz w:val="20"/>
          <w:szCs w:val="20"/>
          <w:lang w:val="bg-BG"/>
        </w:rPr>
        <w:t xml:space="preserve">Електронен адрес, на който ще се извършва ежедневното отчитане: </w:t>
      </w:r>
      <w:r w:rsidRPr="00F430FA">
        <w:rPr>
          <w:rFonts w:ascii="Verdana" w:hAnsi="Verdana"/>
          <w:b/>
          <w:bCs/>
          <w:sz w:val="20"/>
          <w:szCs w:val="20"/>
          <w:lang w:val="en-US"/>
        </w:rPr>
        <w:t>control</w:t>
      </w:r>
      <w:r w:rsidRPr="00F430FA">
        <w:rPr>
          <w:rFonts w:ascii="Verdana" w:hAnsi="Verdana"/>
          <w:b/>
          <w:bCs/>
          <w:sz w:val="20"/>
          <w:szCs w:val="20"/>
          <w:lang w:val="bg-BG"/>
        </w:rPr>
        <w:t>@</w:t>
      </w:r>
      <w:r w:rsidRPr="00F430FA">
        <w:rPr>
          <w:rFonts w:ascii="Verdana" w:hAnsi="Verdana"/>
          <w:b/>
          <w:bCs/>
          <w:sz w:val="20"/>
          <w:szCs w:val="20"/>
          <w:lang w:val="en-US"/>
        </w:rPr>
        <w:t>sofiyskavoda</w:t>
      </w:r>
      <w:r w:rsidRPr="00F430FA">
        <w:rPr>
          <w:rFonts w:ascii="Verdana" w:hAnsi="Verdana"/>
          <w:b/>
          <w:bCs/>
          <w:sz w:val="20"/>
          <w:szCs w:val="20"/>
          <w:lang w:val="bg-BG"/>
        </w:rPr>
        <w:t>.</w:t>
      </w:r>
      <w:r w:rsidRPr="00F430FA">
        <w:rPr>
          <w:rFonts w:ascii="Verdana" w:hAnsi="Verdana"/>
          <w:b/>
          <w:bCs/>
          <w:sz w:val="20"/>
          <w:szCs w:val="20"/>
          <w:lang w:val="en-US"/>
        </w:rPr>
        <w:t>bg</w:t>
      </w:r>
      <w:r w:rsidRPr="00F430FA">
        <w:rPr>
          <w:rFonts w:ascii="Verdana" w:hAnsi="Verdana"/>
          <w:bCs/>
          <w:sz w:val="20"/>
          <w:szCs w:val="20"/>
          <w:lang w:val="bg-BG"/>
        </w:rPr>
        <w:t>,</w:t>
      </w:r>
      <w:r w:rsidR="00531AB6" w:rsidRPr="00F430FA" w:rsidDel="00531AB6">
        <w:rPr>
          <w:rFonts w:ascii="Verdana" w:hAnsi="Verdana"/>
          <w:b/>
          <w:bCs/>
          <w:color w:val="666633"/>
          <w:sz w:val="20"/>
          <w:szCs w:val="20"/>
          <w:u w:val="single"/>
          <w:lang w:val="en-US"/>
        </w:rPr>
        <w:t xml:space="preserve"> </w:t>
      </w:r>
      <w:r w:rsidR="00531AB6">
        <w:rPr>
          <w:rFonts w:ascii="Verdana" w:hAnsi="Verdana"/>
          <w:b/>
          <w:bCs/>
          <w:color w:val="666633"/>
          <w:sz w:val="20"/>
          <w:szCs w:val="20"/>
          <w:u w:val="single"/>
          <w:lang w:val="bg-BG"/>
        </w:rPr>
        <w:t>…………………………………………………</w:t>
      </w:r>
      <w:r w:rsidRPr="00F430FA">
        <w:rPr>
          <w:rFonts w:ascii="Verdana" w:hAnsi="Verdana"/>
          <w:bCs/>
          <w:sz w:val="20"/>
          <w:szCs w:val="20"/>
          <w:lang w:val="bg-BG"/>
        </w:rPr>
        <w:t>Факс, на който ще се извършва ежедневното отчитане: 02/ 965 56 19; 965 56 29; 931 04 24. При промяна на данните на Възложителя, Изпълнителя</w:t>
      </w:r>
      <w:r w:rsidR="00507DEB">
        <w:rPr>
          <w:rFonts w:ascii="Verdana" w:hAnsi="Verdana"/>
          <w:bCs/>
          <w:sz w:val="20"/>
          <w:szCs w:val="20"/>
          <w:lang w:val="bg-BG"/>
        </w:rPr>
        <w:t>т</w:t>
      </w:r>
      <w:r w:rsidRPr="00F430FA">
        <w:rPr>
          <w:rFonts w:ascii="Verdana" w:hAnsi="Verdana"/>
          <w:bCs/>
          <w:sz w:val="20"/>
          <w:szCs w:val="20"/>
          <w:lang w:val="bg-BG"/>
        </w:rPr>
        <w:t xml:space="preserve"> ще бъде уведомен.</w:t>
      </w:r>
    </w:p>
    <w:p w14:paraId="78FCB90F" w14:textId="77777777" w:rsidR="00F430FA" w:rsidRPr="00F430FA" w:rsidRDefault="00F430FA" w:rsidP="007D6C8C">
      <w:pPr>
        <w:numPr>
          <w:ilvl w:val="0"/>
          <w:numId w:val="26"/>
        </w:numPr>
        <w:tabs>
          <w:tab w:val="center" w:pos="4320"/>
          <w:tab w:val="right" w:pos="8640"/>
        </w:tabs>
        <w:spacing w:after="240"/>
        <w:jc w:val="both"/>
        <w:rPr>
          <w:rFonts w:ascii="Verdana" w:hAnsi="Verdana"/>
          <w:b/>
          <w:sz w:val="20"/>
          <w:szCs w:val="20"/>
          <w:lang w:val="bg-BG"/>
        </w:rPr>
      </w:pPr>
      <w:r w:rsidRPr="00F430FA">
        <w:rPr>
          <w:rFonts w:ascii="Verdana" w:hAnsi="Verdana"/>
          <w:b/>
          <w:sz w:val="20"/>
          <w:szCs w:val="20"/>
          <w:lang w:val="bg-BG"/>
        </w:rPr>
        <w:t>СЪВМЕСТНА РАБОТА СЪС СЛУЖИТЕЛИ ОТ “СОФИЙСКА ВОДА” АД, ПЛАНИРАНЕ НА РАБОТАТА</w:t>
      </w:r>
    </w:p>
    <w:p w14:paraId="12546F7C" w14:textId="77777777" w:rsidR="00F430FA" w:rsidRPr="00F430FA" w:rsidRDefault="00F430FA" w:rsidP="00F430FA">
      <w:pPr>
        <w:tabs>
          <w:tab w:val="center" w:pos="4320"/>
          <w:tab w:val="right" w:pos="8640"/>
        </w:tabs>
        <w:spacing w:before="60" w:after="60"/>
        <w:ind w:left="720"/>
        <w:jc w:val="both"/>
        <w:rPr>
          <w:rFonts w:ascii="Verdana" w:hAnsi="Verdana"/>
          <w:spacing w:val="-3"/>
          <w:sz w:val="20"/>
          <w:szCs w:val="20"/>
          <w:lang w:val="bg-BG"/>
        </w:rPr>
      </w:pPr>
      <w:r w:rsidRPr="00F430FA">
        <w:rPr>
          <w:rFonts w:ascii="Verdana" w:hAnsi="Verdana"/>
          <w:bCs/>
          <w:sz w:val="20"/>
          <w:szCs w:val="20"/>
          <w:lang w:val="bg-BG"/>
        </w:rPr>
        <w:tab/>
      </w:r>
      <w:r w:rsidRPr="00F430FA">
        <w:rPr>
          <w:rFonts w:ascii="Verdana" w:hAnsi="Verdana"/>
          <w:spacing w:val="-3"/>
          <w:sz w:val="20"/>
          <w:szCs w:val="20"/>
          <w:lang w:val="bg-BG"/>
        </w:rPr>
        <w:t xml:space="preserve">Изпълнителят се задължава да спазва инструкциите от Контролиращия служител на “Софийска вода” АД или от негов представител, да осъществява връзка със “Софийска вода” АД с цел точно изпълнение на работите по Договора, да допуска служители на “Софийска вода” АД за инспектиране на извършената работа.  </w:t>
      </w:r>
    </w:p>
    <w:bookmarkEnd w:id="20"/>
    <w:p w14:paraId="4C45A56A" w14:textId="77777777" w:rsidR="00F430FA" w:rsidRPr="00F430FA" w:rsidRDefault="00F430FA" w:rsidP="007D6C8C">
      <w:pPr>
        <w:numPr>
          <w:ilvl w:val="0"/>
          <w:numId w:val="26"/>
        </w:numPr>
        <w:tabs>
          <w:tab w:val="center" w:pos="4320"/>
          <w:tab w:val="right" w:pos="8640"/>
        </w:tabs>
        <w:spacing w:after="120"/>
        <w:jc w:val="both"/>
        <w:rPr>
          <w:rFonts w:ascii="Verdana" w:hAnsi="Verdana"/>
          <w:b/>
          <w:sz w:val="20"/>
          <w:szCs w:val="20"/>
          <w:lang w:val="bg-BG"/>
        </w:rPr>
      </w:pPr>
      <w:r w:rsidRPr="00F430FA">
        <w:rPr>
          <w:rFonts w:ascii="Verdana" w:hAnsi="Verdana"/>
          <w:b/>
          <w:sz w:val="20"/>
          <w:szCs w:val="20"/>
          <w:lang w:val="bg-BG"/>
        </w:rPr>
        <w:t>ТЕХНИЧЕСКА СПЕЦИФИКАЦИЯ</w:t>
      </w:r>
    </w:p>
    <w:p w14:paraId="26E7A448" w14:textId="2BE0BA2F" w:rsidR="00F430FA" w:rsidRPr="00F430FA" w:rsidRDefault="00F430FA" w:rsidP="00F430FA">
      <w:pPr>
        <w:tabs>
          <w:tab w:val="center" w:pos="4320"/>
          <w:tab w:val="right" w:pos="8640"/>
        </w:tabs>
        <w:spacing w:after="120"/>
        <w:ind w:left="900"/>
        <w:jc w:val="both"/>
        <w:rPr>
          <w:rFonts w:ascii="Verdana" w:hAnsi="Verdana"/>
          <w:bCs/>
          <w:sz w:val="20"/>
          <w:szCs w:val="20"/>
          <w:lang w:val="bg-BG"/>
        </w:rPr>
      </w:pPr>
      <w:r w:rsidRPr="00F430FA">
        <w:rPr>
          <w:rFonts w:ascii="Verdana" w:hAnsi="Verdana"/>
          <w:bCs/>
          <w:sz w:val="20"/>
          <w:szCs w:val="20"/>
          <w:lang w:val="bg-BG"/>
        </w:rPr>
        <w:t>Улиците и пешеходните алеи, на които Изпълнителят извършва възстановителните работи, предмет на настоящия договор</w:t>
      </w:r>
      <w:r w:rsidR="00507DEB">
        <w:rPr>
          <w:rFonts w:ascii="Verdana" w:hAnsi="Verdana"/>
          <w:bCs/>
          <w:sz w:val="20"/>
          <w:szCs w:val="20"/>
          <w:lang w:val="bg-BG"/>
        </w:rPr>
        <w:t>,</w:t>
      </w:r>
      <w:r w:rsidRPr="00F430FA">
        <w:rPr>
          <w:rFonts w:ascii="Verdana" w:hAnsi="Verdana"/>
          <w:bCs/>
          <w:sz w:val="20"/>
          <w:szCs w:val="20"/>
          <w:lang w:val="bg-BG"/>
        </w:rPr>
        <w:t xml:space="preserve"> са разделени на следните типове, които се определят от Възложителя:  </w:t>
      </w:r>
    </w:p>
    <w:p w14:paraId="1F9630A8"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bg-BG"/>
        </w:rPr>
      </w:pPr>
      <w:r w:rsidRPr="00F430FA">
        <w:rPr>
          <w:rFonts w:ascii="Verdana" w:hAnsi="Verdana"/>
          <w:b/>
          <w:bCs/>
          <w:sz w:val="20"/>
          <w:szCs w:val="20"/>
          <w:lang w:val="bg-BG"/>
        </w:rPr>
        <w:t xml:space="preserve">Пешеходна алея тип 1 </w:t>
      </w:r>
      <w:r w:rsidRPr="00F430FA">
        <w:rPr>
          <w:rFonts w:ascii="Verdana" w:hAnsi="Verdana"/>
          <w:sz w:val="20"/>
          <w:szCs w:val="20"/>
          <w:lang w:val="bg-BG"/>
        </w:rPr>
        <w:t>- тротоар или пътека, направени от бетонови плочи 40</w:t>
      </w:r>
      <w:r w:rsidRPr="00F430FA">
        <w:rPr>
          <w:rFonts w:ascii="Verdana" w:hAnsi="Verdana"/>
          <w:sz w:val="20"/>
          <w:szCs w:val="20"/>
        </w:rPr>
        <w:t>x</w:t>
      </w:r>
      <w:r w:rsidRPr="00F430FA">
        <w:rPr>
          <w:rFonts w:ascii="Verdana" w:hAnsi="Verdana"/>
          <w:sz w:val="20"/>
          <w:szCs w:val="20"/>
          <w:lang w:val="bg-BG"/>
        </w:rPr>
        <w:t>40</w:t>
      </w:r>
      <w:r w:rsidRPr="00F430FA">
        <w:rPr>
          <w:rFonts w:ascii="Verdana" w:hAnsi="Verdana"/>
          <w:sz w:val="20"/>
          <w:szCs w:val="20"/>
        </w:rPr>
        <w:t>x</w:t>
      </w:r>
      <w:r w:rsidRPr="00F430FA">
        <w:rPr>
          <w:rFonts w:ascii="Verdana" w:hAnsi="Verdana"/>
          <w:sz w:val="20"/>
          <w:szCs w:val="20"/>
          <w:lang w:val="bg-BG"/>
        </w:rPr>
        <w:t>5 см, върху пясък 5 см. Изпълнителят запълва фугите с пясъчно циментов разтвор.</w:t>
      </w:r>
    </w:p>
    <w:p w14:paraId="5FD54FFB"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bg-BG"/>
        </w:rPr>
      </w:pPr>
      <w:r w:rsidRPr="00F430FA">
        <w:rPr>
          <w:rFonts w:ascii="Verdana" w:hAnsi="Verdana"/>
          <w:b/>
          <w:bCs/>
          <w:sz w:val="20"/>
          <w:szCs w:val="20"/>
          <w:lang w:val="bg-BG"/>
        </w:rPr>
        <w:t xml:space="preserve">Пешеходна алея тип 2 </w:t>
      </w:r>
      <w:r w:rsidRPr="00F430FA">
        <w:rPr>
          <w:rFonts w:ascii="Verdana" w:hAnsi="Verdana"/>
          <w:sz w:val="20"/>
          <w:szCs w:val="20"/>
          <w:lang w:val="bg-BG"/>
        </w:rPr>
        <w:t>- тротоар или пътека, направени от бетонови плочи 30</w:t>
      </w:r>
      <w:r w:rsidRPr="00F430FA">
        <w:rPr>
          <w:rFonts w:ascii="Verdana" w:hAnsi="Verdana"/>
          <w:sz w:val="20"/>
          <w:szCs w:val="20"/>
        </w:rPr>
        <w:t>x</w:t>
      </w:r>
      <w:r w:rsidRPr="00F430FA">
        <w:rPr>
          <w:rFonts w:ascii="Verdana" w:hAnsi="Verdana"/>
          <w:sz w:val="20"/>
          <w:szCs w:val="20"/>
          <w:lang w:val="bg-BG"/>
        </w:rPr>
        <w:t>30</w:t>
      </w:r>
      <w:r w:rsidRPr="00F430FA">
        <w:rPr>
          <w:rFonts w:ascii="Verdana" w:hAnsi="Verdana"/>
          <w:sz w:val="20"/>
          <w:szCs w:val="20"/>
        </w:rPr>
        <w:t>x</w:t>
      </w:r>
      <w:r w:rsidRPr="00F430FA">
        <w:rPr>
          <w:rFonts w:ascii="Verdana" w:hAnsi="Verdana"/>
          <w:sz w:val="20"/>
          <w:szCs w:val="20"/>
          <w:lang w:val="bg-BG"/>
        </w:rPr>
        <w:t>5 см, върху пясък 5 см. Изпълнителят запълва фугите с пясъчно циментов разтвор.</w:t>
      </w:r>
    </w:p>
    <w:p w14:paraId="156A3DCE"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bg-BG"/>
        </w:rPr>
      </w:pPr>
      <w:r w:rsidRPr="00F430FA">
        <w:rPr>
          <w:rFonts w:ascii="Verdana" w:hAnsi="Verdana"/>
          <w:b/>
          <w:bCs/>
          <w:sz w:val="20"/>
          <w:szCs w:val="20"/>
          <w:lang w:val="bg-BG"/>
        </w:rPr>
        <w:t xml:space="preserve">Пешеходна алея тип 3 </w:t>
      </w:r>
      <w:r w:rsidRPr="00F430FA">
        <w:rPr>
          <w:rFonts w:ascii="Verdana" w:hAnsi="Verdana"/>
          <w:sz w:val="20"/>
          <w:szCs w:val="20"/>
          <w:lang w:val="bg-BG"/>
        </w:rPr>
        <w:t>- тротоар или пътека, направени от шестоъгълни бетонови плочи 40</w:t>
      </w:r>
      <w:r w:rsidRPr="00F430FA">
        <w:rPr>
          <w:rFonts w:ascii="Verdana" w:hAnsi="Verdana"/>
          <w:sz w:val="20"/>
          <w:szCs w:val="20"/>
        </w:rPr>
        <w:t>x</w:t>
      </w:r>
      <w:r w:rsidRPr="00F430FA">
        <w:rPr>
          <w:rFonts w:ascii="Verdana" w:hAnsi="Verdana"/>
          <w:sz w:val="20"/>
          <w:szCs w:val="20"/>
          <w:lang w:val="bg-BG"/>
        </w:rPr>
        <w:t>5 см, върху пясък 4 см. Изпълнителят запълва фугите с пясъчно циментов разтвор.</w:t>
      </w:r>
    </w:p>
    <w:p w14:paraId="27D1D7B6"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bg-BG"/>
        </w:rPr>
      </w:pPr>
      <w:r w:rsidRPr="00F430FA">
        <w:rPr>
          <w:rFonts w:ascii="Verdana" w:hAnsi="Verdana"/>
          <w:b/>
          <w:bCs/>
          <w:sz w:val="20"/>
          <w:szCs w:val="20"/>
          <w:lang w:val="bg-BG"/>
        </w:rPr>
        <w:t xml:space="preserve">Пешеходна алея тип 4 </w:t>
      </w:r>
      <w:r w:rsidRPr="00F430FA">
        <w:rPr>
          <w:rFonts w:ascii="Verdana" w:hAnsi="Verdana"/>
          <w:sz w:val="20"/>
          <w:szCs w:val="20"/>
          <w:lang w:val="bg-BG"/>
        </w:rPr>
        <w:t>- тротоар или пътека, направени от асфалт 5</w:t>
      </w:r>
      <w:r w:rsidRPr="00F430FA">
        <w:rPr>
          <w:rFonts w:ascii="Verdana" w:hAnsi="Verdana"/>
          <w:sz w:val="20"/>
          <w:szCs w:val="20"/>
          <w:lang w:val="en-US"/>
        </w:rPr>
        <w:t xml:space="preserve"> </w:t>
      </w:r>
      <w:r w:rsidRPr="00F430FA">
        <w:rPr>
          <w:rFonts w:ascii="Verdana" w:hAnsi="Verdana"/>
          <w:sz w:val="20"/>
          <w:szCs w:val="20"/>
          <w:lang w:val="bg-BG"/>
        </w:rPr>
        <w:t xml:space="preserve">см, върху баластра. Изпълнителят запълва фугите на асфалта с битум. </w:t>
      </w:r>
    </w:p>
    <w:p w14:paraId="384D2CB8"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en-US"/>
        </w:rPr>
      </w:pPr>
      <w:r w:rsidRPr="00F430FA">
        <w:rPr>
          <w:rFonts w:ascii="Verdana" w:hAnsi="Verdana"/>
          <w:b/>
          <w:bCs/>
          <w:sz w:val="20"/>
          <w:szCs w:val="20"/>
          <w:lang w:val="bg-BG"/>
        </w:rPr>
        <w:t xml:space="preserve">Път тип 1 </w:t>
      </w:r>
      <w:r w:rsidRPr="00F430FA">
        <w:rPr>
          <w:rFonts w:ascii="Verdana" w:hAnsi="Verdana"/>
          <w:sz w:val="20"/>
          <w:szCs w:val="20"/>
          <w:lang w:val="bg-BG"/>
        </w:rPr>
        <w:t>- полагане от Изпълнителя на асфалтобетон на улици с натоварено движение и масов градски транспорт – 6 см плътен асфалтобетон и 22 см битуминизиран трошен камък. Изпълнителят запълва фугите с битум.</w:t>
      </w:r>
    </w:p>
    <w:p w14:paraId="03B97340"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bg-BG"/>
        </w:rPr>
      </w:pPr>
      <w:r w:rsidRPr="00F430FA">
        <w:rPr>
          <w:rFonts w:ascii="Verdana" w:hAnsi="Verdana"/>
          <w:b/>
          <w:bCs/>
          <w:sz w:val="20"/>
          <w:szCs w:val="20"/>
          <w:lang w:val="bg-BG"/>
        </w:rPr>
        <w:lastRenderedPageBreak/>
        <w:t>Път тип 2</w:t>
      </w:r>
      <w:r w:rsidRPr="00F430FA">
        <w:rPr>
          <w:rFonts w:ascii="Verdana" w:hAnsi="Verdana"/>
          <w:sz w:val="20"/>
          <w:szCs w:val="20"/>
          <w:lang w:val="bg-BG"/>
        </w:rPr>
        <w:t xml:space="preserve"> - полагане от Изпълнителя на асфалтобетон на улици със средно натоварено движение – 6 см плътен асфалтобетон и 14 см битуминизиран трошен камък. Изпълнителят запълва фугите с битум.</w:t>
      </w:r>
    </w:p>
    <w:p w14:paraId="7C872102"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bg-BG"/>
        </w:rPr>
      </w:pPr>
      <w:r w:rsidRPr="00F430FA">
        <w:rPr>
          <w:rFonts w:ascii="Verdana" w:hAnsi="Verdana"/>
          <w:b/>
          <w:bCs/>
          <w:sz w:val="20"/>
          <w:szCs w:val="20"/>
          <w:lang w:val="bg-BG"/>
        </w:rPr>
        <w:t>Път тип 3</w:t>
      </w:r>
      <w:r w:rsidRPr="00F430FA">
        <w:rPr>
          <w:rFonts w:ascii="Verdana" w:hAnsi="Verdana"/>
          <w:sz w:val="20"/>
          <w:szCs w:val="20"/>
          <w:lang w:val="bg-BG"/>
        </w:rPr>
        <w:t xml:space="preserve"> - полагане от Изпълнителя на асфалтобетон на улици със слабо натоварено движение – 6 см плътен асфалтобетон и 6 см битуминизиран трошен камък. Изпълнителят запълва фугите с битум.</w:t>
      </w:r>
    </w:p>
    <w:p w14:paraId="670A43DC" w14:textId="77777777" w:rsidR="00F430FA" w:rsidRPr="00F430FA" w:rsidRDefault="00F430FA" w:rsidP="007D6C8C">
      <w:pPr>
        <w:numPr>
          <w:ilvl w:val="1"/>
          <w:numId w:val="26"/>
        </w:numPr>
        <w:tabs>
          <w:tab w:val="center" w:pos="4320"/>
          <w:tab w:val="right" w:pos="8640"/>
        </w:tabs>
        <w:spacing w:after="120"/>
        <w:jc w:val="both"/>
        <w:rPr>
          <w:rFonts w:ascii="Verdana" w:hAnsi="Verdana"/>
          <w:b/>
          <w:bCs/>
          <w:sz w:val="20"/>
          <w:szCs w:val="20"/>
          <w:lang w:val="bg-BG"/>
        </w:rPr>
      </w:pPr>
      <w:r w:rsidRPr="00F430FA">
        <w:rPr>
          <w:rFonts w:ascii="Verdana" w:hAnsi="Verdana"/>
          <w:b/>
          <w:bCs/>
          <w:sz w:val="20"/>
          <w:szCs w:val="20"/>
          <w:lang w:val="bg-BG"/>
        </w:rPr>
        <w:t>Път тип 4</w:t>
      </w:r>
      <w:r w:rsidRPr="00F430FA">
        <w:rPr>
          <w:rFonts w:ascii="Verdana" w:hAnsi="Verdana"/>
          <w:sz w:val="20"/>
          <w:szCs w:val="20"/>
          <w:lang w:val="bg-BG"/>
        </w:rPr>
        <w:t xml:space="preserve"> – път направен от среден и едър паваж, пясъчно легло 5 cм.</w:t>
      </w:r>
    </w:p>
    <w:p w14:paraId="0FDA2BC3"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bg-BG"/>
        </w:rPr>
      </w:pPr>
      <w:r w:rsidRPr="00F430FA">
        <w:rPr>
          <w:rFonts w:ascii="Verdana" w:hAnsi="Verdana"/>
          <w:sz w:val="20"/>
          <w:szCs w:val="20"/>
          <w:lang w:val="bg-BG"/>
        </w:rPr>
        <w:t>Асфалтобетоновата смес, която Изпълнителят ще влага при изпълнение на работите по настоящия договор, трябва да отговаря на БДС EN 13108-1/NA:2006 или еквивалентно.</w:t>
      </w:r>
    </w:p>
    <w:p w14:paraId="3FCD8D57"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bg-BG"/>
        </w:rPr>
      </w:pPr>
      <w:r w:rsidRPr="00F430FA">
        <w:rPr>
          <w:rFonts w:ascii="Verdana" w:hAnsi="Verdana"/>
          <w:sz w:val="20"/>
          <w:szCs w:val="20"/>
          <w:lang w:val="bg-BG"/>
        </w:rPr>
        <w:t xml:space="preserve">Битумът, който ще се влага при изпълнение на работите по настоящия договор, трябва да отговаря на БДС </w:t>
      </w:r>
      <w:r w:rsidRPr="00F430FA">
        <w:rPr>
          <w:rFonts w:ascii="Verdana" w:hAnsi="Verdana"/>
          <w:sz w:val="20"/>
          <w:szCs w:val="20"/>
          <w:lang w:val="en-US"/>
        </w:rPr>
        <w:t>EN</w:t>
      </w:r>
      <w:r w:rsidRPr="00F430FA">
        <w:rPr>
          <w:rFonts w:ascii="Verdana" w:hAnsi="Verdana"/>
          <w:sz w:val="20"/>
          <w:szCs w:val="20"/>
          <w:lang w:val="ru-RU"/>
        </w:rPr>
        <w:t>12591</w:t>
      </w:r>
      <w:r w:rsidRPr="00F430FA">
        <w:rPr>
          <w:rFonts w:ascii="Verdana" w:hAnsi="Verdana"/>
          <w:sz w:val="20"/>
          <w:szCs w:val="20"/>
          <w:lang w:val="bg-BG"/>
        </w:rPr>
        <w:t>:2009 или еквивалентно.</w:t>
      </w:r>
    </w:p>
    <w:p w14:paraId="4BB4109B" w14:textId="77777777" w:rsidR="00F430FA" w:rsidRPr="00F430FA" w:rsidRDefault="00F430FA" w:rsidP="007D6C8C">
      <w:pPr>
        <w:numPr>
          <w:ilvl w:val="1"/>
          <w:numId w:val="26"/>
        </w:numPr>
        <w:tabs>
          <w:tab w:val="center" w:pos="4320"/>
          <w:tab w:val="right" w:pos="8640"/>
        </w:tabs>
        <w:spacing w:after="120"/>
        <w:jc w:val="both"/>
        <w:rPr>
          <w:rFonts w:ascii="Verdana" w:hAnsi="Verdana"/>
          <w:sz w:val="20"/>
          <w:szCs w:val="20"/>
          <w:lang w:val="bg-BG"/>
        </w:rPr>
      </w:pPr>
      <w:r w:rsidRPr="00F430FA">
        <w:rPr>
          <w:rFonts w:ascii="Verdana" w:hAnsi="Verdana"/>
          <w:sz w:val="20"/>
          <w:szCs w:val="20"/>
          <w:lang w:val="bg-BG"/>
        </w:rPr>
        <w:t>Изпълнителят представя на Възложителя на всеки три месеца, считано от датата на подписване на настоящия договор или при изрично поискване,  следните документи:</w:t>
      </w:r>
    </w:p>
    <w:p w14:paraId="55EDE785" w14:textId="77777777" w:rsidR="00F430FA" w:rsidRPr="00F430FA" w:rsidRDefault="00F430FA" w:rsidP="007D6C8C">
      <w:pPr>
        <w:numPr>
          <w:ilvl w:val="2"/>
          <w:numId w:val="26"/>
        </w:numPr>
        <w:tabs>
          <w:tab w:val="center" w:pos="993"/>
          <w:tab w:val="right" w:pos="8640"/>
        </w:tabs>
        <w:spacing w:after="120"/>
        <w:jc w:val="both"/>
        <w:rPr>
          <w:rFonts w:ascii="Verdana" w:hAnsi="Verdana"/>
          <w:sz w:val="20"/>
          <w:szCs w:val="20"/>
          <w:lang w:val="bg-BG"/>
        </w:rPr>
      </w:pPr>
      <w:r w:rsidRPr="00F430FA">
        <w:rPr>
          <w:rFonts w:ascii="Verdana" w:hAnsi="Verdana"/>
          <w:sz w:val="20"/>
          <w:szCs w:val="20"/>
          <w:lang w:val="bg-BG"/>
        </w:rPr>
        <w:t>Декларация за съответствие на битумизирана баластра и плътна асфалтобетонова смес, издадена от производителя или упълномощено от него лице.</w:t>
      </w:r>
    </w:p>
    <w:p w14:paraId="22D7B1A9" w14:textId="77777777" w:rsidR="00F430FA" w:rsidRPr="00F430FA" w:rsidRDefault="00F430FA" w:rsidP="007D6C8C">
      <w:pPr>
        <w:numPr>
          <w:ilvl w:val="2"/>
          <w:numId w:val="26"/>
        </w:numPr>
        <w:tabs>
          <w:tab w:val="center" w:pos="993"/>
          <w:tab w:val="right" w:pos="8640"/>
        </w:tabs>
        <w:spacing w:after="120"/>
        <w:jc w:val="both"/>
        <w:rPr>
          <w:rFonts w:ascii="Verdana" w:hAnsi="Verdana"/>
          <w:sz w:val="20"/>
          <w:szCs w:val="20"/>
          <w:lang w:val="bg-BG"/>
        </w:rPr>
      </w:pPr>
      <w:r w:rsidRPr="00F430FA">
        <w:rPr>
          <w:rFonts w:ascii="Verdana" w:hAnsi="Verdana"/>
          <w:sz w:val="20"/>
          <w:szCs w:val="20"/>
          <w:lang w:val="bg-BG"/>
        </w:rPr>
        <w:t>Декларация за съответствие на използвания битум, издадена от производителя или упълномощено от него лице.</w:t>
      </w:r>
    </w:p>
    <w:p w14:paraId="47C759CA" w14:textId="77777777" w:rsidR="00F430FA" w:rsidRPr="00F430FA" w:rsidRDefault="00F430FA" w:rsidP="007D6C8C">
      <w:pPr>
        <w:numPr>
          <w:ilvl w:val="2"/>
          <w:numId w:val="26"/>
        </w:numPr>
        <w:tabs>
          <w:tab w:val="center" w:pos="993"/>
          <w:tab w:val="right" w:pos="8640"/>
        </w:tabs>
        <w:spacing w:after="120"/>
        <w:jc w:val="both"/>
        <w:rPr>
          <w:rFonts w:ascii="Verdana" w:hAnsi="Verdana"/>
          <w:sz w:val="20"/>
          <w:szCs w:val="20"/>
          <w:lang w:val="bg-BG"/>
        </w:rPr>
      </w:pPr>
      <w:r w:rsidRPr="00F430FA">
        <w:rPr>
          <w:rFonts w:ascii="Verdana" w:hAnsi="Verdana"/>
          <w:sz w:val="20"/>
          <w:szCs w:val="20"/>
          <w:lang w:val="bg-BG"/>
        </w:rPr>
        <w:t>Протокол за изпитването на пореста асфалтова смес, който следва да бъде извършен/издаден не по-късно от 30 дни преди датата на която следва да бъде представен във връзка със срока по член 7.11 от настоящия раздел.</w:t>
      </w:r>
    </w:p>
    <w:p w14:paraId="45CC7977" w14:textId="433A9B09" w:rsidR="00F430FA" w:rsidRPr="00F430FA" w:rsidRDefault="00F430FA" w:rsidP="007D6C8C">
      <w:pPr>
        <w:numPr>
          <w:ilvl w:val="2"/>
          <w:numId w:val="26"/>
        </w:numPr>
        <w:tabs>
          <w:tab w:val="center" w:pos="993"/>
          <w:tab w:val="right" w:pos="8640"/>
        </w:tabs>
        <w:spacing w:after="120"/>
        <w:jc w:val="both"/>
        <w:rPr>
          <w:rFonts w:ascii="Verdana" w:hAnsi="Verdana"/>
          <w:b/>
          <w:bCs/>
          <w:sz w:val="20"/>
          <w:szCs w:val="20"/>
          <w:lang w:val="bg-BG"/>
        </w:rPr>
      </w:pPr>
      <w:r w:rsidRPr="00F430FA">
        <w:rPr>
          <w:rFonts w:ascii="Verdana" w:hAnsi="Verdana"/>
          <w:sz w:val="20"/>
          <w:szCs w:val="20"/>
          <w:lang w:val="bg-BG"/>
        </w:rPr>
        <w:t>Протокол за изпитването на плътен асфалтобетон, който следва да бъде извършен/издаден не по късно от 30 дни преди датата</w:t>
      </w:r>
      <w:r w:rsidR="00507DEB">
        <w:rPr>
          <w:rFonts w:ascii="Verdana" w:hAnsi="Verdana"/>
          <w:sz w:val="20"/>
          <w:szCs w:val="20"/>
          <w:lang w:val="bg-BG"/>
        </w:rPr>
        <w:t>,</w:t>
      </w:r>
      <w:r w:rsidRPr="00F430FA">
        <w:rPr>
          <w:rFonts w:ascii="Verdana" w:hAnsi="Verdana"/>
          <w:sz w:val="20"/>
          <w:szCs w:val="20"/>
          <w:lang w:val="bg-BG"/>
        </w:rPr>
        <w:t xml:space="preserve"> на която следва да бъде представен</w:t>
      </w:r>
      <w:r w:rsidR="00507DEB">
        <w:rPr>
          <w:rFonts w:ascii="Verdana" w:hAnsi="Verdana"/>
          <w:sz w:val="20"/>
          <w:szCs w:val="20"/>
          <w:lang w:val="bg-BG"/>
        </w:rPr>
        <w:t>,</w:t>
      </w:r>
      <w:r w:rsidRPr="00F430FA">
        <w:rPr>
          <w:rFonts w:ascii="Verdana" w:hAnsi="Verdana"/>
          <w:sz w:val="20"/>
          <w:szCs w:val="20"/>
          <w:lang w:val="bg-BG"/>
        </w:rPr>
        <w:t xml:space="preserve"> във връзка със срока по член </w:t>
      </w:r>
      <w:r w:rsidRPr="00F430FA">
        <w:rPr>
          <w:rFonts w:ascii="Verdana" w:hAnsi="Verdana"/>
          <w:sz w:val="20"/>
          <w:szCs w:val="20"/>
          <w:lang w:val="ru-RU"/>
        </w:rPr>
        <w:t>7</w:t>
      </w:r>
      <w:r w:rsidRPr="00F430FA">
        <w:rPr>
          <w:rFonts w:ascii="Verdana" w:hAnsi="Verdana"/>
          <w:sz w:val="20"/>
          <w:szCs w:val="20"/>
          <w:lang w:val="bg-BG"/>
        </w:rPr>
        <w:t xml:space="preserve">.11 от настоящия раздел. </w:t>
      </w:r>
    </w:p>
    <w:p w14:paraId="505CB753" w14:textId="77777777" w:rsidR="00F430FA" w:rsidRPr="00F430FA" w:rsidRDefault="00F430FA" w:rsidP="007D6C8C">
      <w:pPr>
        <w:numPr>
          <w:ilvl w:val="0"/>
          <w:numId w:val="26"/>
        </w:numPr>
        <w:tabs>
          <w:tab w:val="center" w:pos="4320"/>
          <w:tab w:val="right" w:pos="8640"/>
        </w:tabs>
        <w:spacing w:after="120"/>
        <w:jc w:val="both"/>
        <w:rPr>
          <w:rFonts w:ascii="Verdana" w:hAnsi="Verdana"/>
          <w:bCs/>
          <w:sz w:val="20"/>
          <w:szCs w:val="20"/>
          <w:lang w:val="bg-BG"/>
        </w:rPr>
      </w:pPr>
      <w:r w:rsidRPr="00F430FA">
        <w:rPr>
          <w:rFonts w:ascii="Verdana" w:hAnsi="Verdana"/>
          <w:bCs/>
          <w:sz w:val="20"/>
          <w:szCs w:val="20"/>
          <w:lang w:val="bg-BG"/>
        </w:rPr>
        <w:t xml:space="preserve">Изпълнителят се задължава да спазва правилата за организация и безопасност на  движението вътре и около работната площадка при стриктно спазване на изискванията в договора, Закона за движение по пътищата и действащата нормативна уредба. </w:t>
      </w:r>
    </w:p>
    <w:p w14:paraId="0FF1D6FA" w14:textId="77777777" w:rsidR="00F430FA" w:rsidRPr="00F430FA" w:rsidRDefault="00F430FA" w:rsidP="007D6C8C">
      <w:pPr>
        <w:numPr>
          <w:ilvl w:val="0"/>
          <w:numId w:val="26"/>
        </w:numPr>
        <w:tabs>
          <w:tab w:val="center" w:pos="4320"/>
          <w:tab w:val="right" w:pos="8640"/>
        </w:tabs>
        <w:spacing w:after="120"/>
        <w:jc w:val="both"/>
        <w:rPr>
          <w:rFonts w:ascii="Verdana" w:hAnsi="Verdana"/>
          <w:bCs/>
          <w:sz w:val="20"/>
          <w:szCs w:val="20"/>
          <w:lang w:val="bg-BG"/>
        </w:rPr>
      </w:pPr>
      <w:r w:rsidRPr="00F430FA">
        <w:rPr>
          <w:rFonts w:ascii="Verdana" w:hAnsi="Verdana"/>
          <w:bCs/>
          <w:sz w:val="20"/>
          <w:szCs w:val="20"/>
          <w:lang w:val="bg-BG"/>
        </w:rPr>
        <w:t xml:space="preserve">При необходимост от преместване на автомобили, Изпълнителят задължително писмено уведомява Възложителя по мейл. Изпълнителят е длъжен да предостави информация за марката и регистрационния номер на автомобила/и. Възложителя координира действията с „Център за градска мобилност” ЕООД. </w:t>
      </w:r>
    </w:p>
    <w:p w14:paraId="4BD0F6E8" w14:textId="27CE628B" w:rsidR="00F430FA" w:rsidRPr="00F430FA" w:rsidRDefault="00F430FA" w:rsidP="007D6C8C">
      <w:pPr>
        <w:numPr>
          <w:ilvl w:val="0"/>
          <w:numId w:val="26"/>
        </w:numPr>
        <w:tabs>
          <w:tab w:val="center" w:pos="4320"/>
          <w:tab w:val="right" w:pos="8640"/>
        </w:tabs>
        <w:spacing w:after="120"/>
        <w:jc w:val="both"/>
        <w:rPr>
          <w:rFonts w:ascii="Verdana" w:hAnsi="Verdana"/>
          <w:bCs/>
          <w:sz w:val="20"/>
          <w:szCs w:val="20"/>
          <w:lang w:val="bg-BG"/>
        </w:rPr>
      </w:pPr>
      <w:r w:rsidRPr="00F430FA">
        <w:rPr>
          <w:rFonts w:ascii="Verdana" w:hAnsi="Verdana"/>
          <w:bCs/>
          <w:sz w:val="20"/>
          <w:szCs w:val="20"/>
          <w:lang w:val="bg-BG"/>
        </w:rPr>
        <w:t>При възникване на необходимост от преместване на автомобили съгласно т.9, Изпълнителят задължително на следващия ден изпраща сни</w:t>
      </w:r>
      <w:r w:rsidR="008A6691">
        <w:rPr>
          <w:rFonts w:ascii="Verdana" w:hAnsi="Verdana"/>
          <w:bCs/>
          <w:sz w:val="20"/>
          <w:szCs w:val="20"/>
          <w:lang w:val="bg-BG"/>
        </w:rPr>
        <w:t>м</w:t>
      </w:r>
      <w:r w:rsidRPr="00F430FA">
        <w:rPr>
          <w:rFonts w:ascii="Verdana" w:hAnsi="Verdana"/>
          <w:bCs/>
          <w:sz w:val="20"/>
          <w:szCs w:val="20"/>
          <w:lang w:val="bg-BG"/>
        </w:rPr>
        <w:t>ков материал, от който е видно необходимостта от преместване, поради невъзможност за изпълнение на работа, и е ясно различим регистрационен номер на премествания</w:t>
      </w:r>
      <w:r w:rsidR="008A6691">
        <w:rPr>
          <w:rFonts w:ascii="Verdana" w:hAnsi="Verdana"/>
          <w:bCs/>
          <w:sz w:val="20"/>
          <w:szCs w:val="20"/>
          <w:lang w:val="bg-BG"/>
        </w:rPr>
        <w:t>/ите</w:t>
      </w:r>
      <w:r w:rsidRPr="00F430FA">
        <w:rPr>
          <w:rFonts w:ascii="Verdana" w:hAnsi="Verdana"/>
          <w:bCs/>
          <w:sz w:val="20"/>
          <w:szCs w:val="20"/>
          <w:lang w:val="bg-BG"/>
        </w:rPr>
        <w:t xml:space="preserve"> автомобил/и.</w:t>
      </w:r>
    </w:p>
    <w:p w14:paraId="2A9D0410" w14:textId="6072E43F" w:rsidR="00F430FA" w:rsidRPr="00F430FA" w:rsidRDefault="00F430FA" w:rsidP="007D6C8C">
      <w:pPr>
        <w:numPr>
          <w:ilvl w:val="0"/>
          <w:numId w:val="26"/>
        </w:numPr>
        <w:tabs>
          <w:tab w:val="center" w:pos="4320"/>
          <w:tab w:val="right" w:pos="8640"/>
        </w:tabs>
        <w:spacing w:after="120"/>
        <w:jc w:val="both"/>
        <w:rPr>
          <w:rFonts w:ascii="Verdana" w:hAnsi="Verdana"/>
          <w:bCs/>
          <w:sz w:val="20"/>
          <w:szCs w:val="20"/>
          <w:lang w:val="bg-BG"/>
        </w:rPr>
      </w:pPr>
      <w:r w:rsidRPr="00F430FA">
        <w:rPr>
          <w:rFonts w:ascii="Verdana" w:hAnsi="Verdana"/>
          <w:bCs/>
          <w:sz w:val="20"/>
          <w:szCs w:val="20"/>
          <w:lang w:val="bg-BG"/>
        </w:rPr>
        <w:t>Разходите</w:t>
      </w:r>
      <w:r w:rsidR="008A6691">
        <w:rPr>
          <w:rFonts w:ascii="Verdana" w:hAnsi="Verdana"/>
          <w:bCs/>
          <w:sz w:val="20"/>
          <w:szCs w:val="20"/>
          <w:lang w:val="bg-BG"/>
        </w:rPr>
        <w:t>,</w:t>
      </w:r>
      <w:r w:rsidRPr="00F430FA">
        <w:rPr>
          <w:rFonts w:ascii="Verdana" w:hAnsi="Verdana"/>
          <w:bCs/>
          <w:sz w:val="20"/>
          <w:szCs w:val="20"/>
          <w:lang w:val="bg-BG"/>
        </w:rPr>
        <w:t xml:space="preserve"> направени от Изпълнителя за преместване на автомобила/и</w:t>
      </w:r>
      <w:r w:rsidR="008A6691">
        <w:rPr>
          <w:rFonts w:ascii="Verdana" w:hAnsi="Verdana"/>
          <w:bCs/>
          <w:sz w:val="20"/>
          <w:szCs w:val="20"/>
          <w:lang w:val="bg-BG"/>
        </w:rPr>
        <w:t>те</w:t>
      </w:r>
      <w:r w:rsidRPr="00F430FA">
        <w:rPr>
          <w:rFonts w:ascii="Verdana" w:hAnsi="Verdana"/>
          <w:bCs/>
          <w:sz w:val="20"/>
          <w:szCs w:val="20"/>
          <w:lang w:val="bg-BG"/>
        </w:rPr>
        <w:t xml:space="preserve"> ще се възстановяват от Възложителя, при представяне на фактура/и, издадени на Изпълнителя от „Център за градска мобилност” ЕООД </w:t>
      </w:r>
      <w:r w:rsidR="00780C07">
        <w:rPr>
          <w:rFonts w:ascii="Verdana" w:hAnsi="Verdana"/>
          <w:bCs/>
          <w:sz w:val="20"/>
          <w:szCs w:val="20"/>
          <w:lang w:val="bg-BG"/>
        </w:rPr>
        <w:t xml:space="preserve">с данните на Възложителя и </w:t>
      </w:r>
      <w:r w:rsidRPr="00F430FA">
        <w:rPr>
          <w:rFonts w:ascii="Verdana" w:hAnsi="Verdana"/>
          <w:bCs/>
          <w:sz w:val="20"/>
          <w:szCs w:val="20"/>
          <w:lang w:val="bg-BG"/>
        </w:rPr>
        <w:t>със съответните регистрационни номера на преместените автомобили и снимков материал, съгласно т.10.</w:t>
      </w:r>
    </w:p>
    <w:p w14:paraId="64B1B539" w14:textId="77777777" w:rsidR="00F430FA" w:rsidRPr="00F430FA" w:rsidRDefault="00F430FA" w:rsidP="007D6C8C">
      <w:pPr>
        <w:numPr>
          <w:ilvl w:val="0"/>
          <w:numId w:val="26"/>
        </w:numPr>
        <w:tabs>
          <w:tab w:val="center" w:pos="4320"/>
          <w:tab w:val="right" w:pos="8640"/>
        </w:tabs>
        <w:spacing w:after="120"/>
        <w:jc w:val="both"/>
        <w:rPr>
          <w:rFonts w:ascii="Verdana" w:hAnsi="Verdana"/>
          <w:bCs/>
          <w:sz w:val="20"/>
          <w:szCs w:val="20"/>
          <w:lang w:val="bg-BG"/>
        </w:rPr>
      </w:pPr>
      <w:r w:rsidRPr="00F430FA">
        <w:rPr>
          <w:rFonts w:ascii="Verdana" w:hAnsi="Verdana"/>
          <w:bCs/>
          <w:sz w:val="20"/>
          <w:szCs w:val="20"/>
          <w:lang w:val="bg-BG"/>
        </w:rPr>
        <w:t>Изпълнителят включва разходите по т.11 в количествената сметка, съгласно т.3.2 от раздел Б „Цени и данни“.</w:t>
      </w:r>
    </w:p>
    <w:p w14:paraId="10823CA1" w14:textId="541CABC2" w:rsidR="00F430FA" w:rsidRPr="00F430FA" w:rsidRDefault="00F430FA" w:rsidP="007D6C8C">
      <w:pPr>
        <w:numPr>
          <w:ilvl w:val="0"/>
          <w:numId w:val="26"/>
        </w:numPr>
        <w:tabs>
          <w:tab w:val="center" w:pos="4320"/>
          <w:tab w:val="right" w:pos="8640"/>
        </w:tabs>
        <w:spacing w:after="120"/>
        <w:jc w:val="both"/>
        <w:rPr>
          <w:rFonts w:ascii="Verdana" w:hAnsi="Verdana"/>
          <w:bCs/>
          <w:sz w:val="20"/>
          <w:szCs w:val="20"/>
          <w:lang w:val="bg-BG"/>
        </w:rPr>
      </w:pPr>
      <w:r w:rsidRPr="00F430FA">
        <w:rPr>
          <w:rFonts w:ascii="Verdana" w:hAnsi="Verdana"/>
          <w:bCs/>
          <w:sz w:val="20"/>
          <w:szCs w:val="20"/>
          <w:lang w:val="bg-BG"/>
        </w:rPr>
        <w:t xml:space="preserve">Изпълнителят </w:t>
      </w:r>
      <w:r w:rsidR="008A6691">
        <w:rPr>
          <w:rFonts w:ascii="Verdana" w:hAnsi="Verdana"/>
          <w:bCs/>
          <w:sz w:val="20"/>
          <w:szCs w:val="20"/>
          <w:lang w:val="bg-BG"/>
        </w:rPr>
        <w:t xml:space="preserve">е длъжен да </w:t>
      </w:r>
      <w:r w:rsidRPr="00F430FA">
        <w:rPr>
          <w:rFonts w:ascii="Verdana" w:hAnsi="Verdana"/>
          <w:bCs/>
          <w:sz w:val="20"/>
          <w:szCs w:val="20"/>
          <w:lang w:val="bg-BG"/>
        </w:rPr>
        <w:t xml:space="preserve">не допуска влизане в пътищата на непочистени МПС и </w:t>
      </w:r>
      <w:r w:rsidR="008A6691">
        <w:rPr>
          <w:rFonts w:ascii="Verdana" w:hAnsi="Verdana"/>
          <w:bCs/>
          <w:sz w:val="20"/>
          <w:szCs w:val="20"/>
          <w:lang w:val="bg-BG"/>
        </w:rPr>
        <w:t xml:space="preserve">да </w:t>
      </w:r>
      <w:r w:rsidRPr="00F430FA">
        <w:rPr>
          <w:rFonts w:ascii="Verdana" w:hAnsi="Verdana"/>
          <w:bCs/>
          <w:sz w:val="20"/>
          <w:szCs w:val="20"/>
          <w:lang w:val="bg-BG"/>
        </w:rPr>
        <w:t>не замърсява пътното платно, пътните съоръжения и пътните принадлежности с кал, строителни и отпадъчни материали</w:t>
      </w:r>
      <w:r w:rsidRPr="00F430FA">
        <w:rPr>
          <w:rFonts w:ascii="Verdana" w:hAnsi="Verdana"/>
          <w:sz w:val="20"/>
          <w:szCs w:val="20"/>
          <w:lang w:val="bg-BG"/>
        </w:rPr>
        <w:t>. Същият е о</w:t>
      </w:r>
      <w:r w:rsidR="008A6691">
        <w:rPr>
          <w:rFonts w:ascii="Verdana" w:hAnsi="Verdana"/>
          <w:sz w:val="20"/>
          <w:szCs w:val="20"/>
          <w:lang w:val="bg-BG"/>
        </w:rPr>
        <w:t>т</w:t>
      </w:r>
      <w:r w:rsidRPr="00F430FA">
        <w:rPr>
          <w:rFonts w:ascii="Verdana" w:hAnsi="Verdana"/>
          <w:sz w:val="20"/>
          <w:szCs w:val="20"/>
          <w:lang w:val="bg-BG"/>
        </w:rPr>
        <w:t xml:space="preserve">говорен за почистване на работната площадка от отпадъци, незабавно след </w:t>
      </w:r>
      <w:r w:rsidRPr="00F430FA">
        <w:rPr>
          <w:rFonts w:ascii="Verdana" w:hAnsi="Verdana"/>
          <w:sz w:val="20"/>
          <w:szCs w:val="20"/>
          <w:lang w:val="bg-BG"/>
        </w:rPr>
        <w:lastRenderedPageBreak/>
        <w:t>приключване на работата. При допускане на такива замърсявания, Изпълнителят е длъжен да ги отстрани</w:t>
      </w:r>
      <w:r w:rsidR="008A6691">
        <w:rPr>
          <w:rFonts w:ascii="Verdana" w:hAnsi="Verdana"/>
          <w:sz w:val="20"/>
          <w:szCs w:val="20"/>
          <w:lang w:val="bg-BG"/>
        </w:rPr>
        <w:t>,</w:t>
      </w:r>
      <w:r w:rsidRPr="00F430FA">
        <w:rPr>
          <w:rFonts w:ascii="Verdana" w:hAnsi="Verdana"/>
          <w:sz w:val="20"/>
          <w:szCs w:val="20"/>
          <w:lang w:val="bg-BG"/>
        </w:rPr>
        <w:t xml:space="preserve"> за своя сметка. </w:t>
      </w:r>
    </w:p>
    <w:p w14:paraId="6F5C95B2" w14:textId="77777777" w:rsidR="00F430FA" w:rsidRPr="00F430FA" w:rsidRDefault="00F430FA" w:rsidP="007D6C8C">
      <w:pPr>
        <w:numPr>
          <w:ilvl w:val="0"/>
          <w:numId w:val="26"/>
        </w:numPr>
        <w:tabs>
          <w:tab w:val="center" w:pos="4320"/>
          <w:tab w:val="right" w:pos="8640"/>
        </w:tabs>
        <w:spacing w:after="120"/>
        <w:jc w:val="both"/>
        <w:rPr>
          <w:rFonts w:ascii="Verdana" w:hAnsi="Verdana"/>
          <w:bCs/>
          <w:sz w:val="20"/>
          <w:szCs w:val="20"/>
          <w:lang w:val="ru-RU"/>
        </w:rPr>
      </w:pPr>
      <w:r w:rsidRPr="00F430FA">
        <w:rPr>
          <w:rFonts w:ascii="Verdana" w:hAnsi="Verdana"/>
          <w:sz w:val="20"/>
          <w:szCs w:val="20"/>
          <w:lang w:val="bg-BG"/>
        </w:rPr>
        <w:t xml:space="preserve">Изпълнителят е длъжен да осигури организация за изпълнение на работата, включително и да съгласува с Дирекция Транспортна Инфраструктура, КАТ и Столична Компания за Градски Транспорт схеми на промяна на уличното движение. </w:t>
      </w:r>
    </w:p>
    <w:p w14:paraId="4DE7CA1F" w14:textId="67CE1325" w:rsidR="00F430FA" w:rsidRPr="00F430FA" w:rsidRDefault="00F430FA" w:rsidP="007D6C8C">
      <w:pPr>
        <w:numPr>
          <w:ilvl w:val="0"/>
          <w:numId w:val="26"/>
        </w:numPr>
        <w:tabs>
          <w:tab w:val="center" w:pos="4320"/>
          <w:tab w:val="right" w:pos="8640"/>
        </w:tabs>
        <w:spacing w:after="120"/>
        <w:jc w:val="both"/>
        <w:rPr>
          <w:rFonts w:ascii="Verdana" w:hAnsi="Verdana"/>
          <w:sz w:val="20"/>
          <w:szCs w:val="20"/>
          <w:lang w:val="bg-BG"/>
        </w:rPr>
      </w:pPr>
      <w:r w:rsidRPr="00F430FA">
        <w:rPr>
          <w:rFonts w:ascii="Verdana" w:hAnsi="Verdana"/>
          <w:sz w:val="20"/>
          <w:szCs w:val="20"/>
          <w:lang w:val="bg-BG"/>
        </w:rPr>
        <w:t>Изпълнителят се задължава да спазва процедурите на Възложителя, описани в Приложение 2: „Укрепване на спирателен кран” и Приложение 3: „Укрепване на пожарен хидрант” от „Приложения”.  При промяна на процедурите, Възложителя</w:t>
      </w:r>
      <w:r w:rsidR="008A6691">
        <w:rPr>
          <w:rFonts w:ascii="Verdana" w:hAnsi="Verdana"/>
          <w:sz w:val="20"/>
          <w:szCs w:val="20"/>
          <w:lang w:val="bg-BG"/>
        </w:rPr>
        <w:t>т</w:t>
      </w:r>
      <w:r w:rsidRPr="00F430FA">
        <w:rPr>
          <w:rFonts w:ascii="Verdana" w:hAnsi="Verdana"/>
          <w:sz w:val="20"/>
          <w:szCs w:val="20"/>
          <w:lang w:val="bg-BG"/>
        </w:rPr>
        <w:t xml:space="preserve"> е длъжен до 3 дни да изпрати актуалните на Изпълнителя, а последният да ги преведе в действие незабавно.</w:t>
      </w:r>
    </w:p>
    <w:p w14:paraId="5041D5DC" w14:textId="77777777" w:rsidR="00F430FA" w:rsidRPr="00F430FA" w:rsidRDefault="00F430FA" w:rsidP="007D6C8C">
      <w:pPr>
        <w:numPr>
          <w:ilvl w:val="0"/>
          <w:numId w:val="26"/>
        </w:numPr>
        <w:tabs>
          <w:tab w:val="center" w:pos="4320"/>
          <w:tab w:val="right" w:pos="8640"/>
        </w:tabs>
        <w:spacing w:after="120"/>
        <w:jc w:val="both"/>
        <w:rPr>
          <w:rFonts w:ascii="Verdana" w:hAnsi="Verdana"/>
          <w:bCs/>
          <w:sz w:val="20"/>
          <w:szCs w:val="20"/>
          <w:lang w:val="en-US"/>
        </w:rPr>
      </w:pPr>
      <w:r w:rsidRPr="00F430FA">
        <w:rPr>
          <w:rFonts w:ascii="Verdana" w:hAnsi="Verdana" w:cs="Arial"/>
          <w:b/>
          <w:sz w:val="20"/>
          <w:szCs w:val="20"/>
        </w:rPr>
        <w:t>Информационни /рекламни/материали на Възложителя</w:t>
      </w:r>
    </w:p>
    <w:p w14:paraId="08B64785" w14:textId="77777777" w:rsidR="00F430FA" w:rsidRPr="00F430FA" w:rsidRDefault="00F430FA" w:rsidP="007D6C8C">
      <w:pPr>
        <w:numPr>
          <w:ilvl w:val="1"/>
          <w:numId w:val="26"/>
        </w:numPr>
        <w:tabs>
          <w:tab w:val="center" w:pos="4320"/>
          <w:tab w:val="right" w:pos="8640"/>
        </w:tabs>
        <w:spacing w:after="120"/>
        <w:jc w:val="both"/>
        <w:rPr>
          <w:rFonts w:ascii="Verdana" w:hAnsi="Verdana" w:cs="Arial"/>
          <w:b/>
          <w:bCs/>
          <w:sz w:val="20"/>
          <w:szCs w:val="20"/>
          <w:lang w:val="ru-RU"/>
        </w:rPr>
      </w:pPr>
      <w:r w:rsidRPr="00F430FA">
        <w:rPr>
          <w:rFonts w:ascii="Verdana" w:hAnsi="Verdana" w:cs="Arial"/>
          <w:bCs/>
          <w:sz w:val="20"/>
          <w:szCs w:val="20"/>
          <w:lang w:val="ru-RU"/>
        </w:rPr>
        <w:t>Изпълнителят</w:t>
      </w:r>
      <w:r w:rsidRPr="00F430FA">
        <w:rPr>
          <w:rFonts w:ascii="Verdana" w:hAnsi="Verdana" w:cs="Arial"/>
          <w:sz w:val="20"/>
          <w:szCs w:val="20"/>
          <w:lang w:val="ru-RU"/>
        </w:rPr>
        <w:t xml:space="preserve"> се задължава да подпомага утвърждаването на позитивния корпоративен образ на </w:t>
      </w:r>
      <w:r w:rsidRPr="00F430FA">
        <w:rPr>
          <w:rFonts w:ascii="Verdana" w:hAnsi="Verdana" w:cs="Arial"/>
          <w:bCs/>
          <w:sz w:val="20"/>
          <w:szCs w:val="20"/>
          <w:lang w:val="ru-RU"/>
        </w:rPr>
        <w:t>Възложителя</w:t>
      </w:r>
      <w:r w:rsidRPr="00F430FA">
        <w:rPr>
          <w:rFonts w:ascii="Verdana" w:hAnsi="Verdana" w:cs="Arial"/>
          <w:sz w:val="20"/>
          <w:szCs w:val="20"/>
          <w:lang w:val="ru-RU"/>
        </w:rPr>
        <w:t xml:space="preserve"> и да предава ключовите му послания към клиентите.</w:t>
      </w:r>
    </w:p>
    <w:p w14:paraId="53E270B0" w14:textId="77777777" w:rsidR="00F430FA" w:rsidRPr="00F430FA" w:rsidRDefault="00F430FA" w:rsidP="007D6C8C">
      <w:pPr>
        <w:numPr>
          <w:ilvl w:val="1"/>
          <w:numId w:val="26"/>
        </w:numPr>
        <w:tabs>
          <w:tab w:val="center" w:pos="4320"/>
          <w:tab w:val="right" w:pos="8640"/>
        </w:tabs>
        <w:spacing w:after="120"/>
        <w:jc w:val="both"/>
        <w:rPr>
          <w:rFonts w:ascii="Verdana" w:hAnsi="Verdana" w:cs="Arial"/>
          <w:b/>
          <w:bCs/>
          <w:sz w:val="20"/>
          <w:szCs w:val="20"/>
          <w:lang w:val="ru-RU"/>
        </w:rPr>
      </w:pPr>
      <w:r w:rsidRPr="00F430FA">
        <w:rPr>
          <w:rFonts w:ascii="Verdana" w:hAnsi="Verdana" w:cs="Arial"/>
          <w:bCs/>
          <w:sz w:val="20"/>
          <w:szCs w:val="20"/>
          <w:lang w:val="bg-BG"/>
        </w:rPr>
        <w:t xml:space="preserve">При изпълнение на възложените работи, </w:t>
      </w:r>
      <w:r w:rsidRPr="00F430FA">
        <w:rPr>
          <w:rFonts w:ascii="Verdana" w:hAnsi="Verdana" w:cs="Arial"/>
          <w:bCs/>
          <w:sz w:val="20"/>
          <w:szCs w:val="20"/>
          <w:lang w:val="ru-RU"/>
        </w:rPr>
        <w:t>Изпълнителят</w:t>
      </w:r>
      <w:r w:rsidRPr="00F430FA">
        <w:rPr>
          <w:rFonts w:ascii="Verdana" w:hAnsi="Verdana" w:cs="Arial"/>
          <w:sz w:val="20"/>
          <w:szCs w:val="20"/>
          <w:lang w:val="ru-RU"/>
        </w:rPr>
        <w:t xml:space="preserve"> се задължава </w:t>
      </w:r>
      <w:r w:rsidRPr="00F430FA">
        <w:rPr>
          <w:rFonts w:ascii="Verdana" w:hAnsi="Verdana" w:cs="Arial"/>
          <w:sz w:val="20"/>
          <w:szCs w:val="20"/>
          <w:lang w:val="bg-BG"/>
        </w:rPr>
        <w:t xml:space="preserve">да обозначи обекта чрез </w:t>
      </w:r>
      <w:r w:rsidRPr="00F430FA">
        <w:rPr>
          <w:rFonts w:ascii="Verdana" w:hAnsi="Verdana" w:cs="Arial"/>
          <w:sz w:val="20"/>
          <w:szCs w:val="20"/>
          <w:lang w:val="ru-RU"/>
        </w:rPr>
        <w:t>монтира</w:t>
      </w:r>
      <w:r w:rsidRPr="00F430FA">
        <w:rPr>
          <w:rFonts w:ascii="Verdana" w:hAnsi="Verdana" w:cs="Arial"/>
          <w:sz w:val="20"/>
          <w:szCs w:val="20"/>
          <w:lang w:val="bg-BG"/>
        </w:rPr>
        <w:t>не</w:t>
      </w:r>
      <w:r w:rsidRPr="00F430FA">
        <w:rPr>
          <w:rFonts w:ascii="Verdana" w:hAnsi="Verdana" w:cs="Arial"/>
          <w:sz w:val="20"/>
          <w:szCs w:val="20"/>
          <w:lang w:val="ru-RU"/>
        </w:rPr>
        <w:t xml:space="preserve"> на </w:t>
      </w:r>
      <w:r w:rsidRPr="00F430FA">
        <w:rPr>
          <w:rFonts w:ascii="Verdana" w:hAnsi="Verdana" w:cs="Arial"/>
          <w:sz w:val="20"/>
          <w:szCs w:val="20"/>
        </w:rPr>
        <w:t> </w:t>
      </w:r>
      <w:r w:rsidRPr="00F430FA">
        <w:rPr>
          <w:rFonts w:ascii="Verdana" w:hAnsi="Verdana" w:cs="Arial"/>
          <w:sz w:val="20"/>
          <w:szCs w:val="20"/>
          <w:lang w:val="ru-RU"/>
        </w:rPr>
        <w:t xml:space="preserve">всички пана, табели, стикери и други рекламни материали, предоставени му от </w:t>
      </w:r>
      <w:r w:rsidRPr="00F430FA">
        <w:rPr>
          <w:rFonts w:ascii="Verdana" w:hAnsi="Verdana" w:cs="Arial"/>
          <w:bCs/>
          <w:sz w:val="20"/>
          <w:szCs w:val="20"/>
          <w:lang w:val="ru-RU"/>
        </w:rPr>
        <w:t>Възложителя</w:t>
      </w:r>
      <w:r w:rsidRPr="00F430FA">
        <w:rPr>
          <w:rFonts w:ascii="Verdana" w:hAnsi="Verdana" w:cs="Arial"/>
          <w:sz w:val="20"/>
          <w:szCs w:val="20"/>
          <w:lang w:val="ru-RU"/>
        </w:rPr>
        <w:t xml:space="preserve">. В противен случай </w:t>
      </w:r>
      <w:r w:rsidRPr="00F430FA">
        <w:rPr>
          <w:rFonts w:ascii="Verdana" w:hAnsi="Verdana" w:cs="Arial"/>
          <w:bCs/>
          <w:sz w:val="20"/>
          <w:szCs w:val="20"/>
          <w:lang w:val="ru-RU"/>
        </w:rPr>
        <w:t>Изпълнителят</w:t>
      </w:r>
      <w:r w:rsidRPr="00F430FA">
        <w:rPr>
          <w:rFonts w:ascii="Verdana" w:hAnsi="Verdana" w:cs="Arial"/>
          <w:sz w:val="20"/>
          <w:szCs w:val="20"/>
          <w:lang w:val="ru-RU"/>
        </w:rPr>
        <w:t xml:space="preserve"> подлежи на санкция съгласно </w:t>
      </w:r>
      <w:r w:rsidRPr="00F430FA">
        <w:rPr>
          <w:rFonts w:ascii="Verdana" w:hAnsi="Verdana" w:cs="Arial"/>
          <w:bCs/>
          <w:sz w:val="20"/>
          <w:szCs w:val="20"/>
          <w:lang w:val="ru-RU"/>
        </w:rPr>
        <w:t>т. 4.</w:t>
      </w:r>
      <w:r w:rsidRPr="00F430FA">
        <w:rPr>
          <w:rFonts w:ascii="Verdana" w:hAnsi="Verdana" w:cs="Arial"/>
          <w:bCs/>
          <w:sz w:val="20"/>
          <w:szCs w:val="20"/>
          <w:lang w:val="bg-BG"/>
        </w:rPr>
        <w:t>3</w:t>
      </w:r>
      <w:r w:rsidRPr="00F430FA">
        <w:rPr>
          <w:rFonts w:ascii="Verdana" w:hAnsi="Verdana" w:cs="Arial"/>
          <w:b/>
          <w:bCs/>
          <w:sz w:val="20"/>
          <w:szCs w:val="20"/>
          <w:lang w:val="ru-RU"/>
        </w:rPr>
        <w:t xml:space="preserve"> </w:t>
      </w:r>
      <w:r w:rsidRPr="00F430FA">
        <w:rPr>
          <w:rFonts w:ascii="Verdana" w:hAnsi="Verdana" w:cs="Arial"/>
          <w:bCs/>
          <w:sz w:val="20"/>
          <w:szCs w:val="20"/>
          <w:lang w:val="ru-RU"/>
        </w:rPr>
        <w:t>от Раздел В: „Специфични условия на договора</w:t>
      </w:r>
      <w:r w:rsidRPr="00F430FA">
        <w:rPr>
          <w:rFonts w:ascii="Verdana" w:hAnsi="Verdana" w:cs="Arial"/>
          <w:bCs/>
          <w:sz w:val="20"/>
          <w:szCs w:val="20"/>
          <w:lang w:val="bg-BG"/>
        </w:rPr>
        <w:t>”</w:t>
      </w:r>
    </w:p>
    <w:p w14:paraId="3109F2B2" w14:textId="77777777" w:rsidR="00F430FA" w:rsidRPr="00F430FA" w:rsidRDefault="00F430FA" w:rsidP="007D6C8C">
      <w:pPr>
        <w:numPr>
          <w:ilvl w:val="1"/>
          <w:numId w:val="26"/>
        </w:numPr>
        <w:tabs>
          <w:tab w:val="center" w:pos="4320"/>
          <w:tab w:val="right" w:pos="8640"/>
        </w:tabs>
        <w:spacing w:after="120"/>
        <w:jc w:val="both"/>
        <w:rPr>
          <w:rFonts w:ascii="Verdana" w:hAnsi="Verdana" w:cs="Arial"/>
          <w:b/>
          <w:bCs/>
          <w:sz w:val="20"/>
          <w:szCs w:val="20"/>
          <w:lang w:val="ru-RU"/>
        </w:rPr>
      </w:pPr>
      <w:r w:rsidRPr="00F430FA">
        <w:rPr>
          <w:rFonts w:ascii="Verdana" w:hAnsi="Verdana" w:cs="Arial"/>
          <w:sz w:val="20"/>
          <w:szCs w:val="20"/>
          <w:lang w:val="ru-RU"/>
        </w:rPr>
        <w:t xml:space="preserve">Всички права на собственост върху предоставените информационни материали са на </w:t>
      </w:r>
      <w:r w:rsidRPr="00F430FA">
        <w:rPr>
          <w:rFonts w:ascii="Verdana" w:hAnsi="Verdana" w:cs="Arial"/>
          <w:bCs/>
          <w:sz w:val="20"/>
          <w:szCs w:val="20"/>
          <w:lang w:val="ru-RU"/>
        </w:rPr>
        <w:t>Възложителя</w:t>
      </w:r>
      <w:r w:rsidRPr="00F430FA">
        <w:rPr>
          <w:rFonts w:ascii="Verdana" w:hAnsi="Verdana" w:cs="Arial"/>
          <w:sz w:val="20"/>
          <w:szCs w:val="20"/>
          <w:lang w:val="ru-RU"/>
        </w:rPr>
        <w:t>.</w:t>
      </w:r>
    </w:p>
    <w:p w14:paraId="65B05993" w14:textId="77777777" w:rsidR="00F430FA" w:rsidRPr="00F430FA" w:rsidRDefault="00F430FA" w:rsidP="007D6C8C">
      <w:pPr>
        <w:numPr>
          <w:ilvl w:val="1"/>
          <w:numId w:val="26"/>
        </w:numPr>
        <w:tabs>
          <w:tab w:val="center" w:pos="4320"/>
          <w:tab w:val="right" w:pos="8640"/>
        </w:tabs>
        <w:spacing w:after="120"/>
        <w:jc w:val="both"/>
        <w:rPr>
          <w:rFonts w:ascii="Verdana" w:hAnsi="Verdana" w:cs="Arial"/>
          <w:b/>
          <w:bCs/>
          <w:sz w:val="20"/>
          <w:szCs w:val="20"/>
          <w:lang w:val="ru-RU"/>
        </w:rPr>
      </w:pPr>
      <w:r w:rsidRPr="00F430FA">
        <w:rPr>
          <w:rFonts w:ascii="Verdana" w:eastAsia="Bookman Old Style" w:hAnsi="Verdana"/>
          <w:bCs/>
          <w:sz w:val="20"/>
          <w:szCs w:val="20"/>
          <w:lang w:val="ru-RU"/>
        </w:rPr>
        <w:t xml:space="preserve"> </w:t>
      </w:r>
      <w:r w:rsidRPr="00F430FA">
        <w:rPr>
          <w:rFonts w:ascii="Verdana" w:hAnsi="Verdana" w:cs="Arial"/>
          <w:bCs/>
          <w:sz w:val="20"/>
          <w:szCs w:val="20"/>
          <w:lang w:val="ru-RU"/>
        </w:rPr>
        <w:t>Изпълнителят</w:t>
      </w:r>
      <w:r w:rsidRPr="00F430FA">
        <w:rPr>
          <w:rFonts w:ascii="Verdana" w:hAnsi="Verdana" w:cs="Arial"/>
          <w:sz w:val="20"/>
          <w:szCs w:val="20"/>
          <w:lang w:val="ru-RU"/>
        </w:rPr>
        <w:t xml:space="preserve"> се задължава да не променя по никакъв начин вида и/или съдържанието на информационните материали, предоставени му от </w:t>
      </w:r>
      <w:r w:rsidRPr="00F430FA">
        <w:rPr>
          <w:rFonts w:ascii="Verdana" w:hAnsi="Verdana" w:cs="Arial"/>
          <w:bCs/>
          <w:sz w:val="20"/>
          <w:szCs w:val="20"/>
          <w:lang w:val="ru-RU"/>
        </w:rPr>
        <w:t>Възложителя</w:t>
      </w:r>
      <w:r w:rsidRPr="00F430FA">
        <w:rPr>
          <w:rFonts w:ascii="Verdana" w:hAnsi="Verdana" w:cs="Arial"/>
          <w:sz w:val="20"/>
          <w:szCs w:val="20"/>
          <w:lang w:val="ru-RU"/>
        </w:rPr>
        <w:t>.</w:t>
      </w:r>
    </w:p>
    <w:p w14:paraId="39693E1C" w14:textId="1AFC07AF" w:rsidR="00F430FA" w:rsidRPr="00F430FA" w:rsidRDefault="00F430FA" w:rsidP="007D6C8C">
      <w:pPr>
        <w:numPr>
          <w:ilvl w:val="1"/>
          <w:numId w:val="26"/>
        </w:numPr>
        <w:tabs>
          <w:tab w:val="center" w:pos="4320"/>
          <w:tab w:val="right" w:pos="8640"/>
        </w:tabs>
        <w:spacing w:after="120"/>
        <w:jc w:val="both"/>
        <w:rPr>
          <w:rFonts w:ascii="Verdana" w:hAnsi="Verdana" w:cs="Arial"/>
          <w:b/>
          <w:bCs/>
          <w:spacing w:val="-7"/>
          <w:sz w:val="20"/>
          <w:szCs w:val="20"/>
          <w:lang w:val="ru-RU"/>
        </w:rPr>
      </w:pPr>
      <w:r w:rsidRPr="00F430FA">
        <w:rPr>
          <w:rFonts w:ascii="Verdana" w:hAnsi="Verdana" w:cs="Arial"/>
          <w:bCs/>
          <w:sz w:val="20"/>
          <w:szCs w:val="20"/>
          <w:lang w:val="ru-RU"/>
        </w:rPr>
        <w:t>Изпълнителят</w:t>
      </w:r>
      <w:r w:rsidRPr="00F430FA">
        <w:rPr>
          <w:rFonts w:ascii="Verdana" w:hAnsi="Verdana" w:cs="Arial"/>
          <w:sz w:val="20"/>
          <w:szCs w:val="20"/>
          <w:lang w:val="ru-RU"/>
        </w:rPr>
        <w:t xml:space="preserve"> се задължава да използва предоставените му от </w:t>
      </w:r>
      <w:r w:rsidRPr="00F430FA">
        <w:rPr>
          <w:rFonts w:ascii="Verdana" w:hAnsi="Verdana" w:cs="Arial"/>
          <w:bCs/>
          <w:sz w:val="20"/>
          <w:szCs w:val="20"/>
          <w:lang w:val="ru-RU"/>
        </w:rPr>
        <w:t>Възложителя</w:t>
      </w:r>
      <w:r w:rsidRPr="00F430FA">
        <w:rPr>
          <w:rFonts w:ascii="Verdana" w:hAnsi="Verdana" w:cs="Arial"/>
          <w:sz w:val="20"/>
          <w:szCs w:val="20"/>
          <w:lang w:val="ru-RU"/>
        </w:rPr>
        <w:t xml:space="preserve"> информационни материали с грижата на добър търговец, както и да не допуска използването им по начин, който би имал негативно отражение върху името на</w:t>
      </w:r>
      <w:r w:rsidRPr="00F430FA">
        <w:rPr>
          <w:rFonts w:ascii="Verdana" w:hAnsi="Verdana" w:cs="Arial"/>
          <w:sz w:val="20"/>
          <w:szCs w:val="20"/>
        </w:rPr>
        <w:t> </w:t>
      </w:r>
      <w:r w:rsidRPr="00F430FA">
        <w:rPr>
          <w:rFonts w:ascii="Verdana" w:hAnsi="Verdana" w:cs="Arial"/>
          <w:sz w:val="20"/>
          <w:szCs w:val="20"/>
          <w:lang w:val="ru-RU"/>
        </w:rPr>
        <w:t xml:space="preserve"> </w:t>
      </w:r>
      <w:r w:rsidRPr="00F430FA">
        <w:rPr>
          <w:rFonts w:ascii="Verdana" w:hAnsi="Verdana" w:cs="Arial"/>
          <w:bCs/>
          <w:sz w:val="20"/>
          <w:szCs w:val="20"/>
          <w:lang w:val="ru-RU"/>
        </w:rPr>
        <w:t>Възложителя</w:t>
      </w:r>
      <w:r w:rsidRPr="00F430FA">
        <w:rPr>
          <w:rFonts w:ascii="Verdana" w:hAnsi="Verdana" w:cs="Arial"/>
          <w:sz w:val="20"/>
          <w:szCs w:val="20"/>
          <w:lang w:val="ru-RU"/>
        </w:rPr>
        <w:t xml:space="preserve">. В противен случай </w:t>
      </w:r>
      <w:r w:rsidRPr="00F430FA">
        <w:rPr>
          <w:rFonts w:ascii="Verdana" w:hAnsi="Verdana" w:cs="Arial"/>
          <w:bCs/>
          <w:sz w:val="20"/>
          <w:szCs w:val="20"/>
          <w:lang w:val="ru-RU"/>
        </w:rPr>
        <w:t>Изпълнителят</w:t>
      </w:r>
      <w:r w:rsidRPr="00F430FA">
        <w:rPr>
          <w:rFonts w:ascii="Verdana" w:hAnsi="Verdana" w:cs="Arial"/>
          <w:sz w:val="20"/>
          <w:szCs w:val="20"/>
          <w:lang w:val="ru-RU"/>
        </w:rPr>
        <w:t xml:space="preserve"> </w:t>
      </w:r>
      <w:r w:rsidR="008A6691">
        <w:rPr>
          <w:rFonts w:ascii="Verdana" w:hAnsi="Verdana" w:cs="Arial"/>
          <w:sz w:val="20"/>
          <w:szCs w:val="20"/>
          <w:lang w:val="ru-RU"/>
        </w:rPr>
        <w:t>дължи неустойка,</w:t>
      </w:r>
      <w:r w:rsidRPr="00F430FA">
        <w:rPr>
          <w:rFonts w:ascii="Verdana" w:hAnsi="Verdana" w:cs="Arial"/>
          <w:sz w:val="20"/>
          <w:szCs w:val="20"/>
          <w:lang w:val="ru-RU"/>
        </w:rPr>
        <w:t xml:space="preserve"> съгласно </w:t>
      </w:r>
      <w:r w:rsidRPr="00F430FA">
        <w:rPr>
          <w:rFonts w:ascii="Verdana" w:hAnsi="Verdana" w:cs="Arial"/>
          <w:bCs/>
          <w:sz w:val="20"/>
          <w:szCs w:val="20"/>
          <w:lang w:val="ru-RU"/>
        </w:rPr>
        <w:t>т.4.</w:t>
      </w:r>
      <w:r w:rsidRPr="00F430FA">
        <w:rPr>
          <w:rFonts w:ascii="Verdana" w:hAnsi="Verdana" w:cs="Arial"/>
          <w:bCs/>
          <w:sz w:val="20"/>
          <w:szCs w:val="20"/>
          <w:lang w:val="bg-BG"/>
        </w:rPr>
        <w:t>3</w:t>
      </w:r>
      <w:r w:rsidRPr="00F430FA">
        <w:rPr>
          <w:rFonts w:ascii="Verdana" w:hAnsi="Verdana" w:cs="Arial"/>
          <w:b/>
          <w:bCs/>
          <w:sz w:val="20"/>
          <w:szCs w:val="20"/>
          <w:lang w:val="ru-RU"/>
        </w:rPr>
        <w:t xml:space="preserve"> </w:t>
      </w:r>
      <w:r w:rsidRPr="00F430FA">
        <w:rPr>
          <w:rFonts w:ascii="Verdana" w:hAnsi="Verdana" w:cs="Arial"/>
          <w:bCs/>
          <w:sz w:val="20"/>
          <w:szCs w:val="20"/>
          <w:lang w:val="ru-RU"/>
        </w:rPr>
        <w:t>от Раздел В: „Специфични условия на договора”</w:t>
      </w:r>
      <w:r w:rsidRPr="00F430FA">
        <w:rPr>
          <w:rFonts w:ascii="Verdana" w:hAnsi="Verdana" w:cs="Arial"/>
          <w:sz w:val="20"/>
          <w:szCs w:val="20"/>
          <w:lang w:val="ru-RU"/>
        </w:rPr>
        <w:t>.</w:t>
      </w:r>
    </w:p>
    <w:p w14:paraId="15808C9E" w14:textId="77777777" w:rsidR="00F430FA" w:rsidRPr="00F430FA" w:rsidRDefault="00F430FA" w:rsidP="007D6C8C">
      <w:pPr>
        <w:numPr>
          <w:ilvl w:val="1"/>
          <w:numId w:val="26"/>
        </w:numPr>
        <w:tabs>
          <w:tab w:val="center" w:pos="4320"/>
          <w:tab w:val="right" w:pos="8640"/>
        </w:tabs>
        <w:spacing w:after="120"/>
        <w:jc w:val="both"/>
        <w:rPr>
          <w:rFonts w:ascii="Verdana" w:hAnsi="Verdana" w:cs="Arial"/>
          <w:color w:val="FF0000"/>
          <w:sz w:val="20"/>
          <w:szCs w:val="20"/>
          <w:lang w:val="ru-RU"/>
        </w:rPr>
      </w:pPr>
      <w:r w:rsidRPr="00F430FA">
        <w:rPr>
          <w:rFonts w:ascii="Verdana" w:hAnsi="Verdana" w:cs="Arial"/>
          <w:sz w:val="20"/>
          <w:szCs w:val="20"/>
          <w:lang w:val="ru-RU"/>
        </w:rPr>
        <w:t>Рекламните материали на Изпълнителя, разположени на строителната площадка не може да надвишават по размер и обем</w:t>
      </w:r>
      <w:r w:rsidRPr="00F430FA">
        <w:rPr>
          <w:rFonts w:ascii="Verdana" w:hAnsi="Verdana" w:cs="Arial"/>
          <w:color w:val="0000FF"/>
          <w:sz w:val="20"/>
          <w:szCs w:val="20"/>
          <w:lang w:val="ru-RU"/>
        </w:rPr>
        <w:t xml:space="preserve"> </w:t>
      </w:r>
      <w:r w:rsidRPr="00F430FA">
        <w:rPr>
          <w:rFonts w:ascii="Verdana" w:hAnsi="Verdana" w:cs="Arial"/>
          <w:sz w:val="20"/>
          <w:szCs w:val="20"/>
          <w:lang w:val="ru-RU"/>
        </w:rPr>
        <w:t>тези на Възложителя</w:t>
      </w:r>
      <w:r w:rsidRPr="00F430FA">
        <w:rPr>
          <w:rFonts w:ascii="Verdana" w:hAnsi="Verdana" w:cs="Arial"/>
          <w:color w:val="0000FF"/>
          <w:sz w:val="20"/>
          <w:szCs w:val="20"/>
          <w:lang w:val="ru-RU"/>
        </w:rPr>
        <w:t>.</w:t>
      </w:r>
    </w:p>
    <w:p w14:paraId="7F9F5812" w14:textId="77777777" w:rsidR="00F430FA" w:rsidRPr="00F430FA" w:rsidRDefault="00F430FA" w:rsidP="007D6C8C">
      <w:pPr>
        <w:numPr>
          <w:ilvl w:val="0"/>
          <w:numId w:val="26"/>
        </w:numPr>
        <w:spacing w:after="240"/>
        <w:jc w:val="both"/>
        <w:rPr>
          <w:rFonts w:ascii="Verdana" w:hAnsi="Verdana"/>
          <w:b/>
          <w:bCs/>
          <w:sz w:val="20"/>
          <w:szCs w:val="20"/>
          <w:lang w:val="bg-BG"/>
        </w:rPr>
      </w:pPr>
      <w:r w:rsidRPr="00F430FA">
        <w:rPr>
          <w:rFonts w:ascii="Verdana" w:hAnsi="Verdana"/>
          <w:b/>
          <w:bCs/>
          <w:sz w:val="20"/>
          <w:szCs w:val="20"/>
          <w:lang w:val="bg-BG"/>
        </w:rPr>
        <w:t>КАЧЕСТВО И ИЗПИТВАНЕ</w:t>
      </w:r>
    </w:p>
    <w:p w14:paraId="1F02A01B" w14:textId="77777777" w:rsidR="00F430FA" w:rsidRPr="00F430FA" w:rsidRDefault="00F430FA" w:rsidP="007D6C8C">
      <w:pPr>
        <w:numPr>
          <w:ilvl w:val="1"/>
          <w:numId w:val="26"/>
        </w:numPr>
        <w:spacing w:after="240"/>
        <w:jc w:val="both"/>
        <w:rPr>
          <w:rFonts w:ascii="Verdana" w:hAnsi="Verdana"/>
          <w:snapToGrid w:val="0"/>
          <w:sz w:val="20"/>
          <w:szCs w:val="20"/>
          <w:lang w:val="bg-BG" w:eastAsia="x-none"/>
        </w:rPr>
      </w:pPr>
      <w:r w:rsidRPr="00F430FA">
        <w:rPr>
          <w:rFonts w:ascii="Verdana" w:hAnsi="Verdana"/>
          <w:snapToGrid w:val="0"/>
          <w:sz w:val="20"/>
          <w:szCs w:val="20"/>
          <w:lang w:val="bg-BG" w:eastAsia="x-none"/>
        </w:rPr>
        <w:t>Възложителят ще извършва не само физическа проверка на обекта, но ще взема и проба от пътната настилка, за да проверява качеството и съответствието на извършените от Изпълнителя възстановителни работи с изискванията на настоящия договор.</w:t>
      </w:r>
    </w:p>
    <w:p w14:paraId="42C4DF22" w14:textId="11B9DEBD" w:rsidR="00F430FA" w:rsidRPr="00F430FA" w:rsidRDefault="00F430FA" w:rsidP="007D6C8C">
      <w:pPr>
        <w:numPr>
          <w:ilvl w:val="1"/>
          <w:numId w:val="26"/>
        </w:numPr>
        <w:spacing w:after="240"/>
        <w:jc w:val="both"/>
        <w:rPr>
          <w:rFonts w:ascii="Verdana" w:hAnsi="Verdana"/>
          <w:snapToGrid w:val="0"/>
          <w:sz w:val="20"/>
          <w:szCs w:val="20"/>
          <w:lang w:val="bg-BG" w:eastAsia="x-none"/>
        </w:rPr>
      </w:pPr>
      <w:r w:rsidRPr="00F430FA">
        <w:rPr>
          <w:rFonts w:ascii="Verdana" w:hAnsi="Verdana"/>
          <w:snapToGrid w:val="0"/>
          <w:sz w:val="20"/>
          <w:szCs w:val="20"/>
          <w:lang w:val="bg-BG" w:eastAsia="x-none"/>
        </w:rPr>
        <w:t xml:space="preserve">Възложителят може ежедневно да извършва проверка на дебелината на асфалтовото покритие, положено от Изпълнителя, чрез метода на ядково пробиване, като </w:t>
      </w:r>
      <w:r w:rsidR="008A6691">
        <w:rPr>
          <w:rFonts w:ascii="Verdana" w:hAnsi="Verdana"/>
          <w:snapToGrid w:val="0"/>
          <w:sz w:val="20"/>
          <w:szCs w:val="20"/>
          <w:lang w:val="bg-BG" w:eastAsia="x-none"/>
        </w:rPr>
        <w:t>покритието</w:t>
      </w:r>
      <w:r w:rsidRPr="00F430FA">
        <w:rPr>
          <w:rFonts w:ascii="Verdana" w:hAnsi="Verdana"/>
          <w:snapToGrid w:val="0"/>
          <w:sz w:val="20"/>
          <w:szCs w:val="20"/>
          <w:lang w:val="bg-BG" w:eastAsia="x-none"/>
        </w:rPr>
        <w:t xml:space="preserve"> трябва да отговаря на параметрите</w:t>
      </w:r>
      <w:r w:rsidR="008A6691">
        <w:rPr>
          <w:rFonts w:ascii="Verdana" w:hAnsi="Verdana"/>
          <w:snapToGrid w:val="0"/>
          <w:sz w:val="20"/>
          <w:szCs w:val="20"/>
          <w:lang w:val="bg-BG" w:eastAsia="x-none"/>
        </w:rPr>
        <w:t>,</w:t>
      </w:r>
      <w:r w:rsidRPr="00F430FA">
        <w:rPr>
          <w:rFonts w:ascii="Verdana" w:hAnsi="Verdana"/>
          <w:snapToGrid w:val="0"/>
          <w:sz w:val="20"/>
          <w:szCs w:val="20"/>
          <w:lang w:val="bg-BG" w:eastAsia="x-none"/>
        </w:rPr>
        <w:t xml:space="preserve"> записани в т. 7 от настоящия раздел.</w:t>
      </w:r>
    </w:p>
    <w:p w14:paraId="15B10574" w14:textId="60E75E45" w:rsidR="00F430FA" w:rsidRPr="00F430FA" w:rsidRDefault="00F430FA" w:rsidP="007D6C8C">
      <w:pPr>
        <w:keepNext/>
        <w:keepLines/>
        <w:numPr>
          <w:ilvl w:val="0"/>
          <w:numId w:val="26"/>
        </w:numPr>
        <w:tabs>
          <w:tab w:val="center" w:pos="4320"/>
          <w:tab w:val="right" w:pos="8640"/>
        </w:tabs>
        <w:spacing w:before="120" w:after="120"/>
        <w:jc w:val="both"/>
        <w:rPr>
          <w:rFonts w:ascii="Verdana" w:hAnsi="Verdana"/>
          <w:sz w:val="20"/>
          <w:szCs w:val="20"/>
          <w:lang w:val="bg-BG"/>
        </w:rPr>
      </w:pPr>
      <w:r w:rsidRPr="00F430FA">
        <w:rPr>
          <w:rFonts w:ascii="Verdana" w:hAnsi="Verdana"/>
          <w:sz w:val="20"/>
          <w:szCs w:val="20"/>
          <w:lang w:val="bg-BG"/>
        </w:rPr>
        <w:lastRenderedPageBreak/>
        <w:t>Гаранционни срокове за изпълнени СМР</w:t>
      </w:r>
      <w:r w:rsidR="008A6691">
        <w:rPr>
          <w:rFonts w:ascii="Verdana" w:hAnsi="Verdana"/>
          <w:sz w:val="20"/>
          <w:szCs w:val="20"/>
          <w:lang w:val="bg-BG"/>
        </w:rPr>
        <w:t>:</w:t>
      </w:r>
    </w:p>
    <w:p w14:paraId="432AEE69" w14:textId="77777777" w:rsidR="00F430FA" w:rsidRDefault="00F430FA" w:rsidP="00F430FA">
      <w:pPr>
        <w:keepNext/>
        <w:keepLines/>
        <w:tabs>
          <w:tab w:val="center" w:pos="4320"/>
          <w:tab w:val="right" w:pos="8640"/>
        </w:tabs>
        <w:spacing w:before="120" w:after="120"/>
        <w:ind w:left="720"/>
        <w:jc w:val="both"/>
        <w:rPr>
          <w:rFonts w:ascii="Verdana" w:hAnsi="Verdana"/>
          <w:sz w:val="20"/>
          <w:szCs w:val="20"/>
          <w:lang w:val="bg-BG"/>
        </w:rPr>
      </w:pPr>
      <w:r w:rsidRPr="00F430FA">
        <w:rPr>
          <w:rFonts w:ascii="Verdana" w:hAnsi="Verdana"/>
          <w:sz w:val="20"/>
          <w:szCs w:val="20"/>
          <w:lang w:val="bg-BG"/>
        </w:rPr>
        <w:t xml:space="preserve">Гаранционните срокове за изпълнените строителни и монтажни работи по настоящия договор е 5 години от завършването и приемането на съответната работа. </w:t>
      </w:r>
    </w:p>
    <w:p w14:paraId="3C08695A" w14:textId="77777777" w:rsidR="00290E03" w:rsidRPr="00F430FA" w:rsidRDefault="00290E03" w:rsidP="00F430FA">
      <w:pPr>
        <w:keepNext/>
        <w:keepLines/>
        <w:tabs>
          <w:tab w:val="center" w:pos="4320"/>
          <w:tab w:val="right" w:pos="8640"/>
        </w:tabs>
        <w:spacing w:before="120" w:after="120"/>
        <w:ind w:left="720"/>
        <w:jc w:val="both"/>
        <w:rPr>
          <w:rFonts w:ascii="Verdana" w:hAnsi="Verdana"/>
          <w:sz w:val="20"/>
          <w:szCs w:val="20"/>
          <w:lang w:val="bg-BG"/>
        </w:rPr>
      </w:pPr>
    </w:p>
    <w:p w14:paraId="554AFD66" w14:textId="41DC43C6" w:rsidR="00290E03" w:rsidRPr="00A54D1D" w:rsidRDefault="00290E03" w:rsidP="007D6C8C">
      <w:pPr>
        <w:keepNext/>
        <w:keepLines/>
        <w:numPr>
          <w:ilvl w:val="0"/>
          <w:numId w:val="26"/>
        </w:numPr>
        <w:tabs>
          <w:tab w:val="center" w:pos="4320"/>
          <w:tab w:val="right" w:pos="8640"/>
        </w:tabs>
        <w:spacing w:before="120" w:after="120"/>
        <w:jc w:val="both"/>
        <w:rPr>
          <w:rFonts w:ascii="Verdana" w:hAnsi="Verdana"/>
          <w:b/>
          <w:snapToGrid w:val="0"/>
          <w:sz w:val="20"/>
          <w:szCs w:val="20"/>
          <w:lang w:val="bg-BG" w:eastAsia="x-none"/>
        </w:rPr>
      </w:pPr>
      <w:r w:rsidRPr="00290E03">
        <w:t xml:space="preserve"> </w:t>
      </w:r>
      <w:r w:rsidRPr="00A54D1D">
        <w:rPr>
          <w:rFonts w:ascii="Verdana" w:hAnsi="Verdana"/>
          <w:b/>
          <w:snapToGrid w:val="0"/>
          <w:sz w:val="20"/>
          <w:szCs w:val="20"/>
          <w:lang w:val="bg-BG" w:eastAsia="x-none"/>
        </w:rPr>
        <w:t xml:space="preserve">ПОДИЗПЪЛНИТЕЛ </w:t>
      </w:r>
    </w:p>
    <w:p w14:paraId="38E81051" w14:textId="67A0684C"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 xml:space="preserve">Изпълнителят сключва договор за подизпълнение с подизпълнителите, </w:t>
      </w:r>
      <w:r w:rsidR="00B97275">
        <w:rPr>
          <w:rFonts w:ascii="Verdana" w:hAnsi="Verdana"/>
          <w:snapToGrid w:val="0"/>
          <w:sz w:val="20"/>
          <w:szCs w:val="20"/>
          <w:lang w:val="bg-BG" w:eastAsia="x-none"/>
        </w:rPr>
        <w:t>в</w:t>
      </w:r>
      <w:r w:rsidRPr="00290E03">
        <w:rPr>
          <w:rFonts w:ascii="Verdana" w:hAnsi="Verdana"/>
          <w:snapToGrid w:val="0"/>
          <w:sz w:val="20"/>
          <w:szCs w:val="20"/>
          <w:lang w:val="bg-BG" w:eastAsia="x-none"/>
        </w:rPr>
        <w:t xml:space="preserve"> случай, че има такива, посочени в офертата при участие в процедурата. </w:t>
      </w:r>
    </w:p>
    <w:p w14:paraId="39C6BA3C" w14:textId="7BD4E47E"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17E35C3A" w14:textId="7042EE43"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855DB0A" w14:textId="0D371BBE"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60C0CA6D" w14:textId="6ABDC55E"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ab/>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5F228F7D" w14:textId="70771906"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BE78AB9" w14:textId="0D6B8C0B"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0CC1ACA8" w14:textId="31F345D7"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 xml:space="preserve"> 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7D096D83" w14:textId="6F643D7C"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ab/>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6DBB3B8A" w14:textId="00BA6121"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ab/>
        <w:t xml:space="preserve">При обществени поръчки за СТРОИТЕЛСТВО, както и за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42E80E33" w14:textId="45BB5C24" w:rsidR="00290E03" w:rsidRPr="00290E03"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5B75981D" w14:textId="67E17C10" w:rsidR="00290E03" w:rsidRPr="00290E03" w:rsidRDefault="00290E03" w:rsidP="007D6C8C">
      <w:pPr>
        <w:keepNext/>
        <w:keepLines/>
        <w:numPr>
          <w:ilvl w:val="2"/>
          <w:numId w:val="26"/>
        </w:numPr>
        <w:tabs>
          <w:tab w:val="center" w:pos="993"/>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 xml:space="preserve">за новия подизпълнител не са налице основанията за отстраняване в процедурата; </w:t>
      </w:r>
    </w:p>
    <w:p w14:paraId="4959655B" w14:textId="46334239" w:rsidR="00290E03" w:rsidRPr="00290E03" w:rsidRDefault="00290E03" w:rsidP="007D6C8C">
      <w:pPr>
        <w:keepNext/>
        <w:keepLines/>
        <w:numPr>
          <w:ilvl w:val="2"/>
          <w:numId w:val="26"/>
        </w:numPr>
        <w:tabs>
          <w:tab w:val="center" w:pos="993"/>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lastRenderedPageBreak/>
        <w:tab/>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6108FF9E" w14:textId="1D032039" w:rsidR="00F430FA" w:rsidRPr="00F430FA" w:rsidRDefault="00290E03" w:rsidP="007D6C8C">
      <w:pPr>
        <w:keepNext/>
        <w:keepLines/>
        <w:numPr>
          <w:ilvl w:val="1"/>
          <w:numId w:val="26"/>
        </w:numPr>
        <w:tabs>
          <w:tab w:val="center" w:pos="4320"/>
          <w:tab w:val="right" w:pos="8640"/>
        </w:tabs>
        <w:spacing w:before="120" w:after="120"/>
        <w:jc w:val="both"/>
        <w:rPr>
          <w:rFonts w:ascii="Verdana" w:hAnsi="Verdana"/>
          <w:snapToGrid w:val="0"/>
          <w:sz w:val="20"/>
          <w:szCs w:val="20"/>
          <w:lang w:val="bg-BG" w:eastAsia="x-none"/>
        </w:rPr>
      </w:pPr>
      <w:r w:rsidRPr="00290E03">
        <w:rPr>
          <w:rFonts w:ascii="Verdana" w:hAnsi="Verdana"/>
          <w:snapToGrid w:val="0"/>
          <w:sz w:val="20"/>
          <w:szCs w:val="20"/>
          <w:lang w:val="bg-BG" w:eastAsia="x-none"/>
        </w:rPr>
        <w:tab/>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3143498F" w14:textId="77777777" w:rsidR="00F430FA" w:rsidRPr="00F430FA" w:rsidRDefault="00F430FA" w:rsidP="00F430FA">
      <w:pPr>
        <w:tabs>
          <w:tab w:val="center" w:pos="4320"/>
          <w:tab w:val="right" w:pos="8640"/>
        </w:tabs>
        <w:spacing w:after="120"/>
        <w:rPr>
          <w:rFonts w:ascii="Verdana" w:hAnsi="Verdana"/>
          <w:bCs/>
          <w:color w:val="0000FF"/>
          <w:sz w:val="20"/>
          <w:szCs w:val="20"/>
          <w:lang w:val="bg-BG"/>
        </w:rPr>
      </w:pPr>
    </w:p>
    <w:p w14:paraId="4933D4BD" w14:textId="77777777" w:rsidR="00017887" w:rsidRPr="00017887" w:rsidRDefault="00017887" w:rsidP="00017887">
      <w:pPr>
        <w:spacing w:after="200" w:line="276" w:lineRule="auto"/>
        <w:rPr>
          <w:rFonts w:asciiTheme="minorHAnsi" w:eastAsiaTheme="minorHAnsi" w:hAnsiTheme="minorHAnsi" w:cstheme="minorBidi"/>
          <w:sz w:val="22"/>
          <w:szCs w:val="22"/>
          <w:lang w:val="bg-BG"/>
        </w:rPr>
      </w:pPr>
    </w:p>
    <w:p w14:paraId="0026DA45" w14:textId="77777777" w:rsidR="00711BE8" w:rsidRDefault="00711BE8" w:rsidP="00815B8B">
      <w:pPr>
        <w:keepLines/>
        <w:spacing w:after="200" w:line="276" w:lineRule="auto"/>
        <w:jc w:val="center"/>
        <w:rPr>
          <w:rFonts w:ascii="Verdana" w:hAnsi="Verdana"/>
          <w:b/>
          <w:sz w:val="20"/>
          <w:szCs w:val="20"/>
          <w:lang w:val="bg-BG"/>
        </w:rPr>
      </w:pPr>
    </w:p>
    <w:p w14:paraId="6D903FC3" w14:textId="77777777" w:rsidR="00711BE8" w:rsidRDefault="00711BE8" w:rsidP="00815B8B">
      <w:pPr>
        <w:keepLines/>
        <w:spacing w:after="200" w:line="276" w:lineRule="auto"/>
        <w:jc w:val="center"/>
        <w:rPr>
          <w:rFonts w:ascii="Verdana" w:hAnsi="Verdana"/>
          <w:b/>
          <w:sz w:val="20"/>
          <w:szCs w:val="20"/>
          <w:lang w:val="bg-BG"/>
        </w:rPr>
      </w:pPr>
    </w:p>
    <w:p w14:paraId="51EB0C9C" w14:textId="77777777" w:rsidR="00711BE8" w:rsidRDefault="00711BE8" w:rsidP="00815B8B">
      <w:pPr>
        <w:keepLines/>
        <w:spacing w:after="200" w:line="276" w:lineRule="auto"/>
        <w:jc w:val="center"/>
        <w:rPr>
          <w:rFonts w:ascii="Verdana" w:hAnsi="Verdana"/>
          <w:b/>
          <w:sz w:val="20"/>
          <w:szCs w:val="20"/>
          <w:lang w:val="bg-BG"/>
        </w:rPr>
      </w:pPr>
    </w:p>
    <w:p w14:paraId="414F8CC5" w14:textId="77777777" w:rsidR="00711BE8" w:rsidRDefault="00711BE8" w:rsidP="00815B8B">
      <w:pPr>
        <w:keepLines/>
        <w:spacing w:after="200" w:line="276" w:lineRule="auto"/>
        <w:jc w:val="center"/>
        <w:rPr>
          <w:rFonts w:ascii="Verdana" w:hAnsi="Verdana"/>
          <w:b/>
          <w:sz w:val="20"/>
          <w:szCs w:val="20"/>
          <w:lang w:val="bg-BG"/>
        </w:rPr>
      </w:pPr>
    </w:p>
    <w:p w14:paraId="23D84213" w14:textId="77777777" w:rsidR="00711BE8" w:rsidRDefault="00711BE8" w:rsidP="00815B8B">
      <w:pPr>
        <w:keepLines/>
        <w:spacing w:after="200" w:line="276" w:lineRule="auto"/>
        <w:jc w:val="center"/>
        <w:rPr>
          <w:rFonts w:ascii="Verdana" w:hAnsi="Verdana"/>
          <w:b/>
          <w:sz w:val="20"/>
          <w:szCs w:val="20"/>
          <w:lang w:val="bg-BG"/>
        </w:rPr>
      </w:pPr>
    </w:p>
    <w:p w14:paraId="3A6BAAF2" w14:textId="77777777" w:rsidR="00711BE8" w:rsidRDefault="00711BE8" w:rsidP="00815B8B">
      <w:pPr>
        <w:keepLines/>
        <w:spacing w:after="200" w:line="276" w:lineRule="auto"/>
        <w:jc w:val="center"/>
        <w:rPr>
          <w:rFonts w:ascii="Verdana" w:hAnsi="Verdana"/>
          <w:b/>
          <w:sz w:val="20"/>
          <w:szCs w:val="20"/>
          <w:lang w:val="bg-BG"/>
        </w:rPr>
      </w:pPr>
    </w:p>
    <w:p w14:paraId="4F89C9CC" w14:textId="77777777" w:rsidR="00711BE8" w:rsidRDefault="00711BE8" w:rsidP="00815B8B">
      <w:pPr>
        <w:keepLines/>
        <w:spacing w:after="200" w:line="276" w:lineRule="auto"/>
        <w:jc w:val="center"/>
        <w:rPr>
          <w:rFonts w:ascii="Verdana" w:hAnsi="Verdana"/>
          <w:b/>
          <w:sz w:val="20"/>
          <w:szCs w:val="20"/>
          <w:lang w:val="bg-BG"/>
        </w:rPr>
      </w:pPr>
    </w:p>
    <w:p w14:paraId="740F86AD" w14:textId="77777777" w:rsidR="00711BE8" w:rsidRDefault="00711BE8" w:rsidP="00815B8B">
      <w:pPr>
        <w:keepLines/>
        <w:spacing w:after="200" w:line="276" w:lineRule="auto"/>
        <w:jc w:val="center"/>
        <w:rPr>
          <w:rFonts w:ascii="Verdana" w:hAnsi="Verdana"/>
          <w:b/>
          <w:sz w:val="20"/>
          <w:szCs w:val="20"/>
          <w:lang w:val="bg-BG"/>
        </w:rPr>
      </w:pPr>
    </w:p>
    <w:p w14:paraId="12AE8673" w14:textId="77777777" w:rsidR="00711BE8" w:rsidRDefault="00711BE8" w:rsidP="00815B8B">
      <w:pPr>
        <w:keepLines/>
        <w:spacing w:after="200" w:line="276" w:lineRule="auto"/>
        <w:jc w:val="center"/>
        <w:rPr>
          <w:rFonts w:ascii="Verdana" w:hAnsi="Verdana"/>
          <w:b/>
          <w:sz w:val="20"/>
          <w:szCs w:val="20"/>
          <w:lang w:val="bg-BG"/>
        </w:rPr>
      </w:pPr>
    </w:p>
    <w:p w14:paraId="4C6896F5" w14:textId="77777777" w:rsidR="00711BE8" w:rsidRDefault="00711BE8" w:rsidP="00815B8B">
      <w:pPr>
        <w:keepLines/>
        <w:spacing w:after="200" w:line="276" w:lineRule="auto"/>
        <w:jc w:val="center"/>
        <w:rPr>
          <w:rFonts w:ascii="Verdana" w:hAnsi="Verdana"/>
          <w:b/>
          <w:sz w:val="20"/>
          <w:szCs w:val="20"/>
          <w:lang w:val="bg-BG"/>
        </w:rPr>
      </w:pPr>
    </w:p>
    <w:p w14:paraId="63742326" w14:textId="77777777" w:rsidR="00711BE8" w:rsidRDefault="00711BE8" w:rsidP="00815B8B">
      <w:pPr>
        <w:keepLines/>
        <w:spacing w:after="200" w:line="276" w:lineRule="auto"/>
        <w:jc w:val="center"/>
        <w:rPr>
          <w:rFonts w:ascii="Verdana" w:hAnsi="Verdana"/>
          <w:b/>
          <w:sz w:val="20"/>
          <w:szCs w:val="20"/>
          <w:lang w:val="bg-BG"/>
        </w:rPr>
      </w:pPr>
    </w:p>
    <w:p w14:paraId="79754317" w14:textId="77777777" w:rsidR="00711BE8" w:rsidRDefault="00711BE8" w:rsidP="00815B8B">
      <w:pPr>
        <w:keepLines/>
        <w:spacing w:after="200" w:line="276" w:lineRule="auto"/>
        <w:jc w:val="center"/>
        <w:rPr>
          <w:rFonts w:ascii="Verdana" w:hAnsi="Verdana"/>
          <w:b/>
          <w:sz w:val="20"/>
          <w:szCs w:val="20"/>
          <w:lang w:val="bg-BG"/>
        </w:rPr>
      </w:pPr>
    </w:p>
    <w:p w14:paraId="229BC4D7" w14:textId="77777777" w:rsidR="00711BE8" w:rsidRDefault="00711BE8" w:rsidP="00815B8B">
      <w:pPr>
        <w:keepLines/>
        <w:spacing w:after="200" w:line="276" w:lineRule="auto"/>
        <w:jc w:val="center"/>
        <w:rPr>
          <w:rFonts w:ascii="Verdana" w:hAnsi="Verdana"/>
          <w:b/>
          <w:sz w:val="20"/>
          <w:szCs w:val="20"/>
          <w:lang w:val="bg-BG"/>
        </w:rPr>
      </w:pPr>
    </w:p>
    <w:p w14:paraId="4CDB2CC5" w14:textId="77777777" w:rsidR="00711BE8" w:rsidRDefault="00711BE8" w:rsidP="00815B8B">
      <w:pPr>
        <w:keepLines/>
        <w:spacing w:after="200" w:line="276" w:lineRule="auto"/>
        <w:jc w:val="center"/>
        <w:rPr>
          <w:rFonts w:ascii="Verdana" w:hAnsi="Verdana"/>
          <w:b/>
          <w:sz w:val="20"/>
          <w:szCs w:val="20"/>
          <w:lang w:val="bg-BG"/>
        </w:rPr>
      </w:pPr>
    </w:p>
    <w:p w14:paraId="0F51520B" w14:textId="77777777" w:rsidR="00711BE8" w:rsidRDefault="00711BE8" w:rsidP="00815B8B">
      <w:pPr>
        <w:keepLines/>
        <w:spacing w:after="200" w:line="276" w:lineRule="auto"/>
        <w:jc w:val="center"/>
        <w:rPr>
          <w:rFonts w:ascii="Verdana" w:hAnsi="Verdana"/>
          <w:b/>
          <w:sz w:val="20"/>
          <w:szCs w:val="20"/>
          <w:lang w:val="bg-BG"/>
        </w:rPr>
      </w:pPr>
    </w:p>
    <w:p w14:paraId="3DC5269F" w14:textId="77777777" w:rsidR="00711BE8" w:rsidRDefault="00711BE8" w:rsidP="00815B8B">
      <w:pPr>
        <w:keepLines/>
        <w:spacing w:after="200" w:line="276" w:lineRule="auto"/>
        <w:jc w:val="center"/>
        <w:rPr>
          <w:rFonts w:ascii="Verdana" w:hAnsi="Verdana"/>
          <w:b/>
          <w:sz w:val="20"/>
          <w:szCs w:val="20"/>
          <w:lang w:val="bg-BG"/>
        </w:rPr>
      </w:pPr>
    </w:p>
    <w:p w14:paraId="4F676532" w14:textId="77777777" w:rsidR="00711BE8" w:rsidRDefault="00711BE8" w:rsidP="00815B8B">
      <w:pPr>
        <w:keepLines/>
        <w:spacing w:after="200" w:line="276" w:lineRule="auto"/>
        <w:jc w:val="center"/>
        <w:rPr>
          <w:rFonts w:ascii="Verdana" w:hAnsi="Verdana"/>
          <w:b/>
          <w:sz w:val="20"/>
          <w:szCs w:val="20"/>
          <w:lang w:val="bg-BG"/>
        </w:rPr>
      </w:pPr>
    </w:p>
    <w:p w14:paraId="4CA21B49" w14:textId="77777777" w:rsidR="00711BE8" w:rsidRDefault="00711BE8" w:rsidP="00815B8B">
      <w:pPr>
        <w:keepLines/>
        <w:spacing w:after="200" w:line="276" w:lineRule="auto"/>
        <w:jc w:val="center"/>
        <w:rPr>
          <w:rFonts w:ascii="Verdana" w:hAnsi="Verdana"/>
          <w:b/>
          <w:sz w:val="20"/>
          <w:szCs w:val="20"/>
          <w:lang w:val="bg-BG"/>
        </w:rPr>
      </w:pPr>
    </w:p>
    <w:p w14:paraId="01FD9D7C" w14:textId="77777777" w:rsidR="00711BE8" w:rsidRDefault="00711BE8" w:rsidP="00815B8B">
      <w:pPr>
        <w:keepLines/>
        <w:spacing w:after="200" w:line="276" w:lineRule="auto"/>
        <w:jc w:val="center"/>
        <w:rPr>
          <w:rFonts w:ascii="Verdana" w:hAnsi="Verdana"/>
          <w:b/>
          <w:sz w:val="20"/>
          <w:szCs w:val="20"/>
          <w:lang w:val="bg-BG"/>
        </w:rPr>
      </w:pPr>
    </w:p>
    <w:p w14:paraId="798F48FA" w14:textId="77777777" w:rsidR="00711BE8" w:rsidRDefault="00711BE8" w:rsidP="00815B8B">
      <w:pPr>
        <w:keepLines/>
        <w:spacing w:after="200" w:line="276" w:lineRule="auto"/>
        <w:jc w:val="center"/>
        <w:rPr>
          <w:rFonts w:ascii="Verdana" w:hAnsi="Verdana"/>
          <w:b/>
          <w:sz w:val="20"/>
          <w:szCs w:val="20"/>
          <w:lang w:val="bg-BG"/>
        </w:rPr>
      </w:pPr>
    </w:p>
    <w:p w14:paraId="08EFA21A" w14:textId="77777777" w:rsidR="00711BE8" w:rsidRDefault="00711BE8" w:rsidP="00815B8B">
      <w:pPr>
        <w:keepLines/>
        <w:spacing w:after="200" w:line="276" w:lineRule="auto"/>
        <w:jc w:val="center"/>
        <w:rPr>
          <w:rFonts w:ascii="Verdana" w:hAnsi="Verdana"/>
          <w:b/>
          <w:sz w:val="20"/>
          <w:szCs w:val="20"/>
          <w:lang w:val="bg-BG"/>
        </w:rPr>
      </w:pPr>
    </w:p>
    <w:p w14:paraId="6C2A6CA0" w14:textId="77777777" w:rsidR="00711BE8" w:rsidRDefault="00711BE8" w:rsidP="00815B8B">
      <w:pPr>
        <w:keepLines/>
        <w:spacing w:after="200" w:line="276" w:lineRule="auto"/>
        <w:jc w:val="center"/>
        <w:rPr>
          <w:rFonts w:ascii="Verdana" w:hAnsi="Verdana"/>
          <w:b/>
          <w:sz w:val="20"/>
          <w:szCs w:val="20"/>
          <w:lang w:val="bg-BG"/>
        </w:rPr>
      </w:pPr>
    </w:p>
    <w:p w14:paraId="32962445" w14:textId="77777777" w:rsidR="00711BE8" w:rsidRDefault="00711BE8" w:rsidP="00815B8B">
      <w:pPr>
        <w:keepLines/>
        <w:spacing w:after="200" w:line="276" w:lineRule="auto"/>
        <w:jc w:val="center"/>
        <w:rPr>
          <w:rFonts w:ascii="Verdana" w:hAnsi="Verdana"/>
          <w:b/>
          <w:sz w:val="20"/>
          <w:szCs w:val="20"/>
          <w:lang w:val="bg-BG"/>
        </w:rPr>
      </w:pPr>
    </w:p>
    <w:p w14:paraId="44FA4581" w14:textId="77777777" w:rsidR="00711BE8" w:rsidRDefault="00711BE8" w:rsidP="00815B8B">
      <w:pPr>
        <w:keepLines/>
        <w:spacing w:after="200" w:line="276" w:lineRule="auto"/>
        <w:jc w:val="center"/>
        <w:rPr>
          <w:rFonts w:ascii="Verdana" w:hAnsi="Verdana"/>
          <w:b/>
          <w:sz w:val="20"/>
          <w:szCs w:val="20"/>
          <w:lang w:val="bg-BG"/>
        </w:rPr>
      </w:pPr>
    </w:p>
    <w:p w14:paraId="504948EB" w14:textId="77777777" w:rsidR="00711BE8" w:rsidRDefault="00711BE8" w:rsidP="00815B8B">
      <w:pPr>
        <w:keepLines/>
        <w:spacing w:after="200" w:line="276" w:lineRule="auto"/>
        <w:jc w:val="center"/>
        <w:rPr>
          <w:rFonts w:ascii="Verdana" w:hAnsi="Verdana"/>
          <w:b/>
          <w:sz w:val="20"/>
          <w:szCs w:val="20"/>
          <w:lang w:val="bg-BG"/>
        </w:rPr>
      </w:pPr>
    </w:p>
    <w:p w14:paraId="267F3E28" w14:textId="77777777" w:rsidR="00711BE8" w:rsidRDefault="00711BE8" w:rsidP="00815B8B">
      <w:pPr>
        <w:keepLines/>
        <w:spacing w:after="200" w:line="276" w:lineRule="auto"/>
        <w:jc w:val="center"/>
        <w:rPr>
          <w:rFonts w:ascii="Verdana" w:hAnsi="Verdana"/>
          <w:b/>
          <w:sz w:val="20"/>
          <w:szCs w:val="20"/>
          <w:lang w:val="bg-BG"/>
        </w:rPr>
      </w:pPr>
    </w:p>
    <w:p w14:paraId="7A8055C0" w14:textId="77777777" w:rsidR="00711BE8" w:rsidRDefault="00711BE8" w:rsidP="00815B8B">
      <w:pPr>
        <w:keepLines/>
        <w:spacing w:after="200" w:line="276" w:lineRule="auto"/>
        <w:jc w:val="center"/>
        <w:rPr>
          <w:rFonts w:ascii="Verdana" w:hAnsi="Verdana"/>
          <w:b/>
          <w:sz w:val="20"/>
          <w:szCs w:val="20"/>
          <w:lang w:val="bg-BG"/>
        </w:rPr>
      </w:pPr>
    </w:p>
    <w:p w14:paraId="2866A30F" w14:textId="77777777" w:rsidR="00711BE8" w:rsidRDefault="00711BE8" w:rsidP="00815B8B">
      <w:pPr>
        <w:keepLines/>
        <w:spacing w:after="200" w:line="276" w:lineRule="auto"/>
        <w:jc w:val="center"/>
        <w:rPr>
          <w:rFonts w:ascii="Verdana" w:hAnsi="Verdana"/>
          <w:b/>
          <w:sz w:val="20"/>
          <w:szCs w:val="20"/>
          <w:lang w:val="bg-BG"/>
        </w:rPr>
      </w:pPr>
    </w:p>
    <w:p w14:paraId="048A371E" w14:textId="77777777" w:rsidR="00711BE8" w:rsidRDefault="00711BE8" w:rsidP="00815B8B">
      <w:pPr>
        <w:keepLines/>
        <w:spacing w:after="200" w:line="276" w:lineRule="auto"/>
        <w:jc w:val="center"/>
        <w:rPr>
          <w:rFonts w:ascii="Verdana" w:hAnsi="Verdana"/>
          <w:b/>
          <w:sz w:val="20"/>
          <w:szCs w:val="20"/>
          <w:lang w:val="bg-BG"/>
        </w:rPr>
      </w:pPr>
    </w:p>
    <w:p w14:paraId="45712402" w14:textId="77777777" w:rsidR="00711BE8" w:rsidRDefault="00711BE8" w:rsidP="00815B8B">
      <w:pPr>
        <w:keepLines/>
        <w:spacing w:after="200" w:line="276" w:lineRule="auto"/>
        <w:jc w:val="center"/>
        <w:rPr>
          <w:rFonts w:ascii="Verdana" w:hAnsi="Verdana"/>
          <w:b/>
          <w:sz w:val="20"/>
          <w:szCs w:val="20"/>
          <w:lang w:val="bg-BG"/>
        </w:rPr>
      </w:pPr>
    </w:p>
    <w:p w14:paraId="207F3DB7" w14:textId="77777777" w:rsidR="00711BE8" w:rsidRDefault="00711BE8" w:rsidP="00815B8B">
      <w:pPr>
        <w:keepLines/>
        <w:spacing w:after="200" w:line="276" w:lineRule="auto"/>
        <w:jc w:val="center"/>
        <w:rPr>
          <w:rFonts w:ascii="Verdana" w:hAnsi="Verdana"/>
          <w:b/>
          <w:sz w:val="20"/>
          <w:szCs w:val="20"/>
          <w:lang w:val="bg-BG"/>
        </w:rPr>
      </w:pP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5"/>
          <w:pgSz w:w="11906" w:h="16838" w:code="9"/>
          <w:pgMar w:top="851" w:right="1440" w:bottom="1559" w:left="1440" w:header="709" w:footer="318" w:gutter="0"/>
          <w:cols w:space="708"/>
          <w:vAlign w:val="center"/>
          <w:docGrid w:linePitch="360"/>
        </w:sectPr>
      </w:pPr>
    </w:p>
    <w:p w14:paraId="7DAA17D1" w14:textId="0F266CC0" w:rsidR="00825BBB" w:rsidRPr="00026466" w:rsidRDefault="00743A94" w:rsidP="00026466">
      <w:pPr>
        <w:jc w:val="center"/>
        <w:rPr>
          <w:rFonts w:ascii="Verdana" w:hAnsi="Verdana"/>
          <w:b/>
          <w:sz w:val="20"/>
          <w:szCs w:val="20"/>
          <w:lang w:val="bg-BG"/>
        </w:rPr>
      </w:pPr>
      <w:bookmarkStart w:id="21" w:name="_Ref21230702"/>
      <w:bookmarkStart w:id="22" w:name="_Ref64275411"/>
      <w:r w:rsidRPr="00743A94">
        <w:rPr>
          <w:rFonts w:ascii="Verdana" w:hAnsi="Verdana"/>
          <w:b/>
          <w:sz w:val="20"/>
          <w:szCs w:val="20"/>
          <w:lang w:val="bg-BG"/>
        </w:rPr>
        <w:lastRenderedPageBreak/>
        <w:t>ЦЕНОВИ ДОКУМЕНТ</w:t>
      </w:r>
      <w:bookmarkEnd w:id="21"/>
      <w:bookmarkEnd w:id="22"/>
    </w:p>
    <w:p w14:paraId="1AA0EB6D" w14:textId="77777777" w:rsidR="007D5264" w:rsidRDefault="007D5264" w:rsidP="007D5264">
      <w:pPr>
        <w:tabs>
          <w:tab w:val="num" w:pos="851"/>
          <w:tab w:val="num" w:pos="900"/>
          <w:tab w:val="left" w:leader="dot" w:pos="12960"/>
        </w:tabs>
        <w:spacing w:after="120"/>
        <w:jc w:val="both"/>
        <w:rPr>
          <w:b/>
          <w:sz w:val="18"/>
          <w:szCs w:val="18"/>
        </w:rPr>
      </w:pPr>
    </w:p>
    <w:p w14:paraId="4C027630" w14:textId="77777777" w:rsidR="00E941A3" w:rsidRPr="007A2A0D" w:rsidRDefault="00E941A3" w:rsidP="007D6C8C">
      <w:pPr>
        <w:keepLines/>
        <w:numPr>
          <w:ilvl w:val="0"/>
          <w:numId w:val="24"/>
        </w:numPr>
        <w:tabs>
          <w:tab w:val="num" w:pos="360"/>
          <w:tab w:val="left" w:leader="dot" w:pos="12960"/>
        </w:tabs>
        <w:spacing w:before="120" w:after="120"/>
        <w:jc w:val="both"/>
        <w:rPr>
          <w:rFonts w:ascii="Verdana" w:hAnsi="Verdana"/>
          <w:b/>
          <w:spacing w:val="-10"/>
          <w:sz w:val="20"/>
          <w:szCs w:val="20"/>
          <w:lang w:val="bg-BG"/>
        </w:rPr>
      </w:pPr>
      <w:r w:rsidRPr="007A2A0D">
        <w:rPr>
          <w:rFonts w:ascii="Verdana" w:hAnsi="Verdana"/>
          <w:b/>
          <w:spacing w:val="-10"/>
          <w:sz w:val="20"/>
          <w:szCs w:val="20"/>
          <w:lang w:val="bg-BG"/>
        </w:rPr>
        <w:t>ОБЩИ ПОЛОЖЕНИЯ</w:t>
      </w:r>
    </w:p>
    <w:p w14:paraId="157CF4F8" w14:textId="5043286F" w:rsidR="00E941A3" w:rsidRPr="007A2A0D" w:rsidRDefault="00E941A3" w:rsidP="007D6C8C">
      <w:pPr>
        <w:keepLines/>
        <w:numPr>
          <w:ilvl w:val="1"/>
          <w:numId w:val="25"/>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Цените по</w:t>
      </w:r>
      <w:r w:rsidR="00305056">
        <w:rPr>
          <w:rFonts w:ascii="Verdana" w:hAnsi="Verdana" w:cs="Calibri"/>
          <w:sz w:val="20"/>
          <w:szCs w:val="20"/>
        </w:rPr>
        <w:t xml:space="preserve"> договора са посочени в Ценов</w:t>
      </w:r>
      <w:r w:rsidR="00305056">
        <w:rPr>
          <w:rFonts w:ascii="Verdana" w:hAnsi="Verdana" w:cs="Calibri"/>
          <w:sz w:val="20"/>
          <w:szCs w:val="20"/>
          <w:lang w:val="bg-BG"/>
        </w:rPr>
        <w:t>ите</w:t>
      </w:r>
      <w:r w:rsidR="00305056">
        <w:rPr>
          <w:rFonts w:ascii="Verdana" w:hAnsi="Verdana" w:cs="Calibri"/>
          <w:sz w:val="20"/>
          <w:szCs w:val="20"/>
        </w:rPr>
        <w:t xml:space="preserve"> таблиц</w:t>
      </w:r>
      <w:r w:rsidR="00305056">
        <w:rPr>
          <w:rFonts w:ascii="Verdana" w:hAnsi="Verdana" w:cs="Calibri"/>
          <w:sz w:val="20"/>
          <w:szCs w:val="20"/>
          <w:lang w:val="bg-BG"/>
        </w:rPr>
        <w:t xml:space="preserve">и </w:t>
      </w:r>
      <w:r w:rsidRPr="007A2A0D">
        <w:rPr>
          <w:rFonts w:ascii="Verdana" w:hAnsi="Verdana" w:cs="Calibri"/>
          <w:sz w:val="20"/>
          <w:szCs w:val="20"/>
        </w:rPr>
        <w:t>от този раздел</w:t>
      </w:r>
      <w:r w:rsidR="002A1A52" w:rsidRPr="007A2A0D">
        <w:rPr>
          <w:rFonts w:ascii="Verdana" w:hAnsi="Verdana" w:cs="Calibri"/>
          <w:sz w:val="20"/>
          <w:szCs w:val="20"/>
          <w:lang w:val="bg-BG"/>
        </w:rPr>
        <w:t xml:space="preserve"> </w:t>
      </w:r>
      <w:r w:rsidRPr="007A2A0D">
        <w:rPr>
          <w:rFonts w:ascii="Verdana" w:hAnsi="Verdana" w:cs="Calibri"/>
          <w:sz w:val="20"/>
          <w:szCs w:val="20"/>
        </w:rPr>
        <w:t xml:space="preserve">. </w:t>
      </w:r>
    </w:p>
    <w:p w14:paraId="75CE8649" w14:textId="19C8F502" w:rsidR="00E941A3" w:rsidRPr="007A2A0D" w:rsidRDefault="007F4860" w:rsidP="007D6C8C">
      <w:pPr>
        <w:keepLines/>
        <w:numPr>
          <w:ilvl w:val="1"/>
          <w:numId w:val="25"/>
        </w:numPr>
        <w:tabs>
          <w:tab w:val="left" w:pos="851"/>
          <w:tab w:val="left" w:leader="dot" w:pos="12960"/>
        </w:tabs>
        <w:spacing w:before="120" w:after="120"/>
        <w:ind w:left="851" w:hanging="851"/>
        <w:jc w:val="both"/>
        <w:rPr>
          <w:rFonts w:ascii="Verdana" w:hAnsi="Verdana" w:cs="Calibri"/>
          <w:sz w:val="20"/>
          <w:szCs w:val="20"/>
        </w:rPr>
      </w:pPr>
      <w:r>
        <w:rPr>
          <w:rFonts w:ascii="Verdana" w:hAnsi="Verdana" w:cs="Calibri"/>
          <w:sz w:val="20"/>
          <w:szCs w:val="20"/>
        </w:rPr>
        <w:t xml:space="preserve">Цените </w:t>
      </w:r>
      <w:r w:rsidR="002A1A52" w:rsidRPr="007A2A0D">
        <w:rPr>
          <w:rFonts w:ascii="Verdana" w:hAnsi="Verdana" w:cs="Calibri"/>
          <w:sz w:val="20"/>
          <w:szCs w:val="20"/>
        </w:rPr>
        <w:t>, предложени в ценов</w:t>
      </w:r>
      <w:r>
        <w:rPr>
          <w:rFonts w:ascii="Verdana" w:hAnsi="Verdana" w:cs="Calibri"/>
          <w:sz w:val="20"/>
          <w:szCs w:val="20"/>
          <w:lang w:val="bg-BG"/>
        </w:rPr>
        <w:t>ите</w:t>
      </w:r>
      <w:r w:rsidR="002A1A52" w:rsidRPr="007A2A0D">
        <w:rPr>
          <w:rFonts w:ascii="Verdana" w:hAnsi="Verdana" w:cs="Calibri"/>
          <w:sz w:val="20"/>
          <w:szCs w:val="20"/>
        </w:rPr>
        <w:t xml:space="preserve"> таблиц</w:t>
      </w:r>
      <w:r>
        <w:rPr>
          <w:rFonts w:ascii="Verdana" w:hAnsi="Verdana" w:cs="Calibri"/>
          <w:sz w:val="20"/>
          <w:szCs w:val="20"/>
          <w:lang w:val="bg-BG"/>
        </w:rPr>
        <w:t>и</w:t>
      </w:r>
      <w:r w:rsidR="00E941A3" w:rsidRPr="007A2A0D">
        <w:rPr>
          <w:rFonts w:ascii="Verdana" w:hAnsi="Verdana" w:cs="Calibri"/>
          <w:sz w:val="20"/>
          <w:szCs w:val="20"/>
        </w:rPr>
        <w:t>, са в български лева, без ДДС и с точност до втория знак след десетичната запетая.</w:t>
      </w:r>
    </w:p>
    <w:p w14:paraId="0F02A791" w14:textId="2CD693F3" w:rsidR="00E941A3" w:rsidRPr="007A2A0D" w:rsidRDefault="00E941A3" w:rsidP="007D6C8C">
      <w:pPr>
        <w:keepLines/>
        <w:numPr>
          <w:ilvl w:val="1"/>
          <w:numId w:val="25"/>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 xml:space="preserve">Единичните цени по договора включват всички договорни задължения на </w:t>
      </w:r>
      <w:r w:rsidR="00292487">
        <w:rPr>
          <w:rFonts w:ascii="Verdana" w:hAnsi="Verdana" w:cs="Calibri"/>
          <w:snapToGrid w:val="0"/>
          <w:sz w:val="20"/>
          <w:szCs w:val="20"/>
          <w:lang w:val="bg-BG"/>
        </w:rPr>
        <w:t>Изпълнителя</w:t>
      </w:r>
      <w:r w:rsidRPr="007A2A0D">
        <w:rPr>
          <w:rFonts w:ascii="Verdana" w:hAnsi="Verdana" w:cs="Calibri"/>
          <w:sz w:val="20"/>
          <w:szCs w:val="20"/>
        </w:rPr>
        <w:t>.</w:t>
      </w:r>
    </w:p>
    <w:p w14:paraId="73E321B1" w14:textId="21305CEF" w:rsidR="00E941A3" w:rsidRPr="007A2A0D" w:rsidRDefault="00292487" w:rsidP="007D6C8C">
      <w:pPr>
        <w:keepLines/>
        <w:numPr>
          <w:ilvl w:val="1"/>
          <w:numId w:val="25"/>
        </w:numPr>
        <w:tabs>
          <w:tab w:val="left" w:pos="851"/>
          <w:tab w:val="left" w:leader="dot" w:pos="12960"/>
        </w:tabs>
        <w:spacing w:before="120" w:after="120"/>
        <w:ind w:left="851" w:hanging="851"/>
        <w:jc w:val="both"/>
        <w:rPr>
          <w:rFonts w:ascii="Verdana" w:hAnsi="Verdana" w:cs="Calibri"/>
          <w:sz w:val="20"/>
          <w:szCs w:val="20"/>
          <w:lang w:val="bg-BG"/>
        </w:rPr>
      </w:pPr>
      <w:r>
        <w:rPr>
          <w:rFonts w:ascii="Verdana" w:hAnsi="Verdana" w:cs="Calibri"/>
          <w:sz w:val="20"/>
          <w:szCs w:val="20"/>
          <w:lang w:val="bg-BG"/>
        </w:rPr>
        <w:t xml:space="preserve">На Изпълнителя </w:t>
      </w:r>
      <w:r w:rsidR="00E941A3" w:rsidRPr="007A2A0D">
        <w:rPr>
          <w:rFonts w:ascii="Verdana" w:hAnsi="Verdana" w:cs="Calibri"/>
          <w:sz w:val="20"/>
          <w:szCs w:val="20"/>
          <w:lang w:val="bg-BG"/>
        </w:rPr>
        <w:t>не са гарантирани количества и продължителност на дейностите и това следва да бъде взето под вним</w:t>
      </w:r>
      <w:r>
        <w:rPr>
          <w:rFonts w:ascii="Verdana" w:hAnsi="Verdana" w:cs="Calibri"/>
          <w:sz w:val="20"/>
          <w:szCs w:val="20"/>
          <w:lang w:val="bg-BG"/>
        </w:rPr>
        <w:t>ание при попълването на Ценовите таблици</w:t>
      </w:r>
      <w:r w:rsidR="00E941A3" w:rsidRPr="007A2A0D">
        <w:rPr>
          <w:rFonts w:ascii="Verdana" w:hAnsi="Verdana" w:cs="Calibri"/>
          <w:sz w:val="20"/>
          <w:szCs w:val="20"/>
          <w:lang w:val="bg-BG"/>
        </w:rPr>
        <w:t xml:space="preserve">. </w:t>
      </w:r>
    </w:p>
    <w:p w14:paraId="6B907018" w14:textId="4D3C4DF6" w:rsidR="00E941A3" w:rsidRPr="007A2A0D" w:rsidRDefault="00C43E29" w:rsidP="00C43E29">
      <w:pPr>
        <w:keepLines/>
        <w:numPr>
          <w:ilvl w:val="1"/>
          <w:numId w:val="25"/>
        </w:numPr>
        <w:tabs>
          <w:tab w:val="clear" w:pos="1440"/>
          <w:tab w:val="num" w:pos="851"/>
          <w:tab w:val="left" w:leader="dot" w:pos="12960"/>
        </w:tabs>
        <w:spacing w:before="120" w:after="120"/>
        <w:ind w:left="851" w:hanging="851"/>
        <w:jc w:val="both"/>
        <w:rPr>
          <w:rFonts w:ascii="Verdana" w:hAnsi="Verdana"/>
          <w:sz w:val="20"/>
          <w:szCs w:val="20"/>
          <w:lang w:val="bg-BG"/>
        </w:rPr>
      </w:pPr>
      <w:r w:rsidRPr="00C43E29">
        <w:rPr>
          <w:rFonts w:ascii="Verdana" w:hAnsi="Verdana" w:cs="Calibri"/>
          <w:sz w:val="20"/>
          <w:szCs w:val="20"/>
        </w:rPr>
        <w:t>Паричния компонент Х, количествените компоненти Y и Z и всички единични цени остават постоянни за целия срок на договора</w:t>
      </w:r>
      <w:r w:rsidR="00E941A3" w:rsidRPr="007A2A0D">
        <w:rPr>
          <w:rFonts w:ascii="Verdana" w:hAnsi="Verdana" w:cs="Calibri"/>
          <w:sz w:val="20"/>
          <w:szCs w:val="20"/>
        </w:rPr>
        <w:t>.</w:t>
      </w:r>
    </w:p>
    <w:p w14:paraId="4567D265" w14:textId="77777777" w:rsidR="0015609D" w:rsidRPr="0015609D" w:rsidRDefault="0015609D" w:rsidP="0015609D">
      <w:pPr>
        <w:pStyle w:val="ListParagraph"/>
        <w:numPr>
          <w:ilvl w:val="0"/>
          <w:numId w:val="24"/>
        </w:numPr>
        <w:rPr>
          <w:rFonts w:ascii="Verdana" w:hAnsi="Verdana"/>
          <w:b/>
          <w:sz w:val="20"/>
          <w:szCs w:val="20"/>
          <w:lang w:val="bg-BG"/>
        </w:rPr>
      </w:pPr>
      <w:r w:rsidRPr="0015609D">
        <w:rPr>
          <w:rFonts w:ascii="Verdana" w:hAnsi="Verdana"/>
          <w:b/>
          <w:sz w:val="20"/>
          <w:szCs w:val="20"/>
          <w:lang w:val="bg-BG"/>
        </w:rPr>
        <w:t xml:space="preserve">ЦЕНОВИ ТАБЛИЦИ </w:t>
      </w:r>
    </w:p>
    <w:p w14:paraId="5AA801D3" w14:textId="77777777" w:rsidR="00C9672B" w:rsidRDefault="007C2DD2" w:rsidP="007D6C8C">
      <w:pPr>
        <w:numPr>
          <w:ilvl w:val="1"/>
          <w:numId w:val="24"/>
        </w:numPr>
        <w:spacing w:after="120"/>
        <w:jc w:val="both"/>
        <w:rPr>
          <w:rFonts w:ascii="Verdana" w:hAnsi="Verdana"/>
          <w:iCs/>
          <w:sz w:val="20"/>
          <w:szCs w:val="20"/>
          <w:lang w:val="bg-BG"/>
        </w:rPr>
      </w:pPr>
      <w:r w:rsidRPr="00182CE5">
        <w:rPr>
          <w:rFonts w:ascii="Verdana" w:hAnsi="Verdana"/>
          <w:iCs/>
          <w:sz w:val="20"/>
          <w:szCs w:val="20"/>
          <w:lang w:val="bg-BG"/>
        </w:rPr>
        <w:t xml:space="preserve">В колона “Единична цена” от ценовите таблици </w:t>
      </w:r>
      <w:r w:rsidR="00822A9C">
        <w:rPr>
          <w:rFonts w:ascii="Verdana" w:hAnsi="Verdana"/>
          <w:sz w:val="20"/>
          <w:szCs w:val="20"/>
          <w:lang w:val="bg-BG"/>
        </w:rPr>
        <w:t>е</w:t>
      </w:r>
      <w:r w:rsidR="00C43E29">
        <w:rPr>
          <w:rFonts w:ascii="Verdana" w:hAnsi="Verdana"/>
          <w:sz w:val="20"/>
          <w:szCs w:val="20"/>
          <w:lang w:val="bg-BG"/>
        </w:rPr>
        <w:t xml:space="preserve"> о</w:t>
      </w:r>
      <w:r w:rsidR="00822A9C">
        <w:rPr>
          <w:rFonts w:ascii="Verdana" w:hAnsi="Verdana"/>
          <w:sz w:val="20"/>
          <w:szCs w:val="20"/>
          <w:lang w:val="bg-BG"/>
        </w:rPr>
        <w:t>писана</w:t>
      </w:r>
      <w:r w:rsidRPr="00182CE5">
        <w:rPr>
          <w:rFonts w:ascii="Verdana" w:hAnsi="Verdana"/>
          <w:iCs/>
          <w:sz w:val="20"/>
          <w:szCs w:val="20"/>
          <w:lang w:val="bg-BG"/>
        </w:rPr>
        <w:t xml:space="preserve">   единична цена срещу всяка от позициите</w:t>
      </w:r>
      <w:r w:rsidR="00C9672B">
        <w:rPr>
          <w:rFonts w:ascii="Verdana" w:hAnsi="Verdana"/>
          <w:iCs/>
          <w:sz w:val="20"/>
          <w:szCs w:val="20"/>
          <w:lang w:val="bg-BG"/>
        </w:rPr>
        <w:t>.</w:t>
      </w:r>
    </w:p>
    <w:p w14:paraId="6F6A111F" w14:textId="505B53BB" w:rsidR="007C2DD2" w:rsidRPr="00182CE5" w:rsidRDefault="007C2DD2" w:rsidP="007D6C8C">
      <w:pPr>
        <w:numPr>
          <w:ilvl w:val="1"/>
          <w:numId w:val="24"/>
        </w:numPr>
        <w:spacing w:after="120"/>
        <w:jc w:val="both"/>
        <w:rPr>
          <w:rFonts w:ascii="Verdana" w:hAnsi="Verdana"/>
          <w:iCs/>
          <w:sz w:val="20"/>
          <w:szCs w:val="20"/>
          <w:lang w:val="bg-BG"/>
        </w:rPr>
      </w:pPr>
      <w:r w:rsidRPr="00182CE5">
        <w:rPr>
          <w:rFonts w:ascii="Verdana" w:hAnsi="Verdana"/>
          <w:iCs/>
          <w:sz w:val="20"/>
          <w:szCs w:val="20"/>
          <w:lang w:val="bg-BG"/>
        </w:rPr>
        <w:t>Единичните цени са без ДДС, до втория знак след десетичната запетая и изразени само в български лева.</w:t>
      </w:r>
    </w:p>
    <w:p w14:paraId="50A82929" w14:textId="77777777" w:rsidR="00C9672B" w:rsidRDefault="007C2DD2" w:rsidP="007D6C8C">
      <w:pPr>
        <w:numPr>
          <w:ilvl w:val="1"/>
          <w:numId w:val="24"/>
        </w:numPr>
        <w:spacing w:after="120"/>
        <w:jc w:val="both"/>
        <w:rPr>
          <w:rFonts w:ascii="Verdana" w:hAnsi="Verdana"/>
          <w:iCs/>
          <w:sz w:val="20"/>
          <w:szCs w:val="20"/>
          <w:lang w:val="bg-BG"/>
        </w:rPr>
      </w:pPr>
      <w:r w:rsidRPr="00182CE5">
        <w:rPr>
          <w:rFonts w:ascii="Verdana" w:hAnsi="Verdana"/>
          <w:iCs/>
          <w:sz w:val="20"/>
          <w:szCs w:val="20"/>
          <w:lang w:val="bg-BG"/>
        </w:rPr>
        <w:t>Единичните цени включват всички възможни отстъпки</w:t>
      </w:r>
      <w:r w:rsidR="00C9672B">
        <w:rPr>
          <w:rFonts w:ascii="Verdana" w:hAnsi="Verdana"/>
          <w:iCs/>
          <w:sz w:val="20"/>
          <w:szCs w:val="20"/>
          <w:lang w:val="bg-BG"/>
        </w:rPr>
        <w:t>.</w:t>
      </w:r>
    </w:p>
    <w:p w14:paraId="06C8B1C2" w14:textId="5991FD1D" w:rsidR="007C2DD2" w:rsidRPr="00182CE5" w:rsidRDefault="007C2DD2" w:rsidP="007D6C8C">
      <w:pPr>
        <w:numPr>
          <w:ilvl w:val="1"/>
          <w:numId w:val="24"/>
        </w:numPr>
        <w:spacing w:after="120"/>
        <w:jc w:val="both"/>
        <w:rPr>
          <w:rFonts w:ascii="Verdana" w:hAnsi="Verdana"/>
          <w:iCs/>
          <w:sz w:val="20"/>
          <w:szCs w:val="20"/>
          <w:lang w:val="bg-BG"/>
        </w:rPr>
      </w:pPr>
      <w:r w:rsidRPr="00182CE5">
        <w:rPr>
          <w:rFonts w:ascii="Verdana" w:hAnsi="Verdana"/>
          <w:iCs/>
          <w:sz w:val="20"/>
          <w:szCs w:val="20"/>
          <w:lang w:val="bg-BG"/>
        </w:rPr>
        <w:t xml:space="preserve">Цените за извършване на работите включват дооформяне (рязане) на обрушената настилка, изкопаване на излишна баластра, извозване на ненужните материали, почистване на площадки, запълване на пукнатини и фуги с битум за асфалтови настилки, пясъчноциментов разтвор за настилки от бетонови плочи, доставка на пясък, доставка на битуминизиран трошен камък и доставка на плътен асфалтобетон. </w:t>
      </w:r>
      <w:r w:rsidR="000F7FCD">
        <w:rPr>
          <w:rFonts w:ascii="Verdana" w:hAnsi="Verdana"/>
          <w:iCs/>
          <w:sz w:val="20"/>
          <w:szCs w:val="20"/>
          <w:lang w:val="bg-BG"/>
        </w:rPr>
        <w:t xml:space="preserve">Подготовката на дупките в подлежащите на възстановяване участъци, изразяваща се в запълването им с трошен камък, е задължение на </w:t>
      </w:r>
      <w:r w:rsidRPr="00182CE5">
        <w:rPr>
          <w:rFonts w:ascii="Verdana" w:hAnsi="Verdana"/>
          <w:iCs/>
          <w:sz w:val="20"/>
          <w:szCs w:val="20"/>
          <w:lang w:val="bg-BG"/>
        </w:rPr>
        <w:t>Възложителя.</w:t>
      </w:r>
    </w:p>
    <w:p w14:paraId="5C580BD5" w14:textId="2C627E8E" w:rsidR="007C2DD2" w:rsidRPr="00182CE5" w:rsidRDefault="007C2DD2" w:rsidP="007D6C8C">
      <w:pPr>
        <w:numPr>
          <w:ilvl w:val="1"/>
          <w:numId w:val="24"/>
        </w:numPr>
        <w:jc w:val="both"/>
        <w:rPr>
          <w:rFonts w:ascii="Verdana" w:hAnsi="Verdana"/>
          <w:b/>
          <w:i/>
          <w:iCs/>
          <w:color w:val="000000"/>
          <w:sz w:val="20"/>
          <w:szCs w:val="20"/>
          <w:lang w:val="bg-BG"/>
        </w:rPr>
      </w:pPr>
      <w:r w:rsidRPr="00182CE5">
        <w:rPr>
          <w:rFonts w:ascii="Verdana" w:hAnsi="Verdana"/>
          <w:iCs/>
          <w:sz w:val="20"/>
          <w:szCs w:val="20"/>
          <w:lang w:val="bg-BG"/>
        </w:rPr>
        <w:t>Цените за позиции 1</w:t>
      </w:r>
      <w:r w:rsidRPr="00182CE5">
        <w:rPr>
          <w:rFonts w:ascii="Verdana" w:hAnsi="Verdana"/>
          <w:iCs/>
          <w:sz w:val="20"/>
          <w:szCs w:val="20"/>
          <w:lang w:val="ru-RU"/>
        </w:rPr>
        <w:t>,</w:t>
      </w:r>
      <w:r w:rsidRPr="00182CE5">
        <w:rPr>
          <w:rFonts w:ascii="Verdana" w:hAnsi="Verdana"/>
          <w:iCs/>
          <w:sz w:val="20"/>
          <w:szCs w:val="20"/>
          <w:lang w:val="bg-BG"/>
        </w:rPr>
        <w:t xml:space="preserve"> 2</w:t>
      </w:r>
      <w:r w:rsidRPr="00182CE5">
        <w:rPr>
          <w:rFonts w:ascii="Verdana" w:hAnsi="Verdana"/>
          <w:iCs/>
          <w:sz w:val="20"/>
          <w:szCs w:val="20"/>
          <w:lang w:val="ru-RU"/>
        </w:rPr>
        <w:t>, 3, 4</w:t>
      </w:r>
      <w:r w:rsidRPr="00182CE5">
        <w:rPr>
          <w:rFonts w:ascii="Verdana" w:hAnsi="Verdana"/>
          <w:iCs/>
          <w:sz w:val="20"/>
          <w:szCs w:val="20"/>
          <w:lang w:val="bg-BG"/>
        </w:rPr>
        <w:t xml:space="preserve"> от Ценова таблица 1</w:t>
      </w:r>
      <w:r w:rsidRPr="00182CE5">
        <w:rPr>
          <w:rFonts w:ascii="Verdana" w:hAnsi="Verdana"/>
          <w:iCs/>
          <w:sz w:val="20"/>
          <w:szCs w:val="20"/>
          <w:lang w:val="ru-RU"/>
        </w:rPr>
        <w:t xml:space="preserve"> </w:t>
      </w:r>
      <w:r w:rsidRPr="00182CE5">
        <w:rPr>
          <w:rFonts w:ascii="Verdana" w:hAnsi="Verdana"/>
          <w:iCs/>
          <w:sz w:val="20"/>
          <w:szCs w:val="20"/>
          <w:lang w:val="bg-BG"/>
        </w:rPr>
        <w:t>се обвързват с актуалните цени на дизелово гориво</w:t>
      </w:r>
      <w:r w:rsidR="00F37749">
        <w:rPr>
          <w:rFonts w:ascii="Verdana" w:hAnsi="Verdana"/>
          <w:iCs/>
          <w:sz w:val="20"/>
          <w:szCs w:val="20"/>
          <w:lang w:val="bg-BG"/>
        </w:rPr>
        <w:t xml:space="preserve"> Б6</w:t>
      </w:r>
      <w:r w:rsidRPr="00182CE5">
        <w:rPr>
          <w:rFonts w:ascii="Verdana" w:hAnsi="Verdana"/>
          <w:iCs/>
          <w:sz w:val="20"/>
          <w:szCs w:val="20"/>
          <w:lang w:val="bg-BG"/>
        </w:rPr>
        <w:t xml:space="preserve"> според котировките на </w:t>
      </w:r>
      <w:r w:rsidR="00403D2C">
        <w:rPr>
          <w:rFonts w:ascii="Verdana" w:hAnsi="Verdana"/>
          <w:color w:val="000000"/>
          <w:sz w:val="20"/>
          <w:szCs w:val="20"/>
          <w:lang w:val="bg-BG"/>
        </w:rPr>
        <w:t>Софийска стокова борса</w:t>
      </w:r>
      <w:r w:rsidRPr="00182CE5" w:rsidDel="004178D7">
        <w:rPr>
          <w:rFonts w:ascii="Verdana" w:hAnsi="Verdana"/>
          <w:iCs/>
          <w:sz w:val="20"/>
          <w:szCs w:val="20"/>
          <w:lang w:val="bg-BG"/>
        </w:rPr>
        <w:t xml:space="preserve"> </w:t>
      </w:r>
      <w:r>
        <w:rPr>
          <w:rFonts w:ascii="Verdana" w:hAnsi="Verdana"/>
          <w:iCs/>
          <w:sz w:val="20"/>
          <w:szCs w:val="20"/>
          <w:lang w:val="bg-BG"/>
        </w:rPr>
        <w:t>и битум</w:t>
      </w:r>
      <w:r w:rsidR="000F66AF">
        <w:rPr>
          <w:rFonts w:ascii="Verdana" w:hAnsi="Verdana"/>
          <w:iCs/>
          <w:sz w:val="20"/>
          <w:szCs w:val="20"/>
          <w:lang w:val="bg-BG"/>
        </w:rPr>
        <w:t>,</w:t>
      </w:r>
      <w:r>
        <w:rPr>
          <w:rFonts w:ascii="Verdana" w:hAnsi="Verdana"/>
          <w:iCs/>
          <w:sz w:val="20"/>
          <w:szCs w:val="20"/>
          <w:lang w:val="bg-BG"/>
        </w:rPr>
        <w:t xml:space="preserve"> според котировките на Полисан АД</w:t>
      </w:r>
      <w:r w:rsidRPr="00182CE5">
        <w:rPr>
          <w:rFonts w:ascii="Verdana" w:hAnsi="Verdana"/>
          <w:iCs/>
          <w:sz w:val="20"/>
          <w:szCs w:val="20"/>
          <w:lang w:val="bg-BG"/>
        </w:rPr>
        <w:t xml:space="preserve">, като се формират </w:t>
      </w:r>
      <w:r w:rsidRPr="00182CE5">
        <w:rPr>
          <w:rFonts w:ascii="Verdana" w:hAnsi="Verdana"/>
          <w:color w:val="000000"/>
          <w:sz w:val="20"/>
          <w:szCs w:val="20"/>
          <w:lang w:val="bg-BG"/>
        </w:rPr>
        <w:t>от следните компоненти</w:t>
      </w:r>
      <w:r w:rsidRPr="00182CE5">
        <w:rPr>
          <w:rFonts w:ascii="Verdana" w:hAnsi="Verdana"/>
          <w:iCs/>
          <w:sz w:val="20"/>
          <w:szCs w:val="20"/>
          <w:lang w:val="bg-BG"/>
        </w:rPr>
        <w:t xml:space="preserve">:  </w:t>
      </w:r>
    </w:p>
    <w:p w14:paraId="38CAD899" w14:textId="77777777" w:rsidR="007C2DD2" w:rsidRPr="00182CE5" w:rsidRDefault="007C2DD2" w:rsidP="007C2DD2">
      <w:pPr>
        <w:jc w:val="both"/>
        <w:rPr>
          <w:rFonts w:ascii="Verdana" w:hAnsi="Verdana"/>
          <w:b/>
          <w:i/>
          <w:iCs/>
          <w:color w:val="000000"/>
          <w:sz w:val="20"/>
          <w:szCs w:val="20"/>
          <w:lang w:val="bg-BG"/>
        </w:rPr>
      </w:pPr>
    </w:p>
    <w:p w14:paraId="58E446D6" w14:textId="77777777" w:rsidR="007C2DD2" w:rsidRPr="00182CE5" w:rsidRDefault="007C2DD2" w:rsidP="007C2DD2">
      <w:pPr>
        <w:ind w:left="720"/>
        <w:jc w:val="both"/>
        <w:rPr>
          <w:rFonts w:ascii="Verdana" w:hAnsi="Verdana"/>
          <w:iCs/>
          <w:color w:val="000000"/>
          <w:sz w:val="20"/>
          <w:szCs w:val="20"/>
          <w:lang w:val="bg-BG"/>
        </w:rPr>
      </w:pPr>
      <w:r w:rsidRPr="00182CE5">
        <w:rPr>
          <w:rFonts w:ascii="Verdana" w:hAnsi="Verdana"/>
          <w:b/>
          <w:i/>
          <w:iCs/>
          <w:color w:val="000000"/>
          <w:sz w:val="20"/>
          <w:szCs w:val="20"/>
          <w:lang w:val="bg-BG"/>
        </w:rPr>
        <w:t xml:space="preserve">Х </w:t>
      </w:r>
      <w:r w:rsidRPr="00182CE5">
        <w:rPr>
          <w:rFonts w:ascii="Verdana" w:hAnsi="Verdana"/>
          <w:i/>
          <w:iCs/>
          <w:color w:val="000000"/>
          <w:sz w:val="20"/>
          <w:szCs w:val="20"/>
          <w:lang w:val="bg-BG"/>
        </w:rPr>
        <w:t xml:space="preserve">- </w:t>
      </w:r>
      <w:r w:rsidRPr="00182CE5">
        <w:rPr>
          <w:rFonts w:ascii="Verdana" w:hAnsi="Verdana"/>
          <w:iCs/>
          <w:color w:val="000000"/>
          <w:sz w:val="20"/>
          <w:szCs w:val="20"/>
          <w:lang w:val="bg-BG"/>
        </w:rPr>
        <w:t>паричен компонент в лв., който се определя от изпълнителя и е постоянен за срока на договора</w:t>
      </w:r>
    </w:p>
    <w:p w14:paraId="487E771A" w14:textId="77777777" w:rsidR="007C2DD2" w:rsidRPr="00182CE5" w:rsidRDefault="007C2DD2" w:rsidP="007C2DD2">
      <w:pPr>
        <w:ind w:left="720"/>
        <w:jc w:val="both"/>
        <w:rPr>
          <w:rFonts w:ascii="Verdana" w:hAnsi="Verdana"/>
          <w:b/>
          <w:iCs/>
          <w:color w:val="000000"/>
          <w:sz w:val="20"/>
          <w:szCs w:val="20"/>
          <w:lang w:val="bg-BG"/>
        </w:rPr>
      </w:pPr>
    </w:p>
    <w:p w14:paraId="36AC07D9" w14:textId="46AA7E9B" w:rsidR="007C2DD2" w:rsidRPr="00182CE5" w:rsidRDefault="007C2DD2" w:rsidP="007C2DD2">
      <w:pPr>
        <w:ind w:left="720"/>
        <w:jc w:val="both"/>
        <w:rPr>
          <w:rFonts w:ascii="Verdana" w:hAnsi="Verdana"/>
          <w:iCs/>
          <w:color w:val="000000"/>
          <w:sz w:val="20"/>
          <w:szCs w:val="20"/>
          <w:lang w:val="bg-BG"/>
        </w:rPr>
      </w:pPr>
      <w:r w:rsidRPr="00182CE5">
        <w:rPr>
          <w:rFonts w:ascii="Verdana" w:hAnsi="Verdana"/>
          <w:b/>
          <w:iCs/>
          <w:color w:val="000000"/>
          <w:sz w:val="20"/>
          <w:szCs w:val="20"/>
          <w:lang w:val="bg-BG"/>
        </w:rPr>
        <w:t>Y</w:t>
      </w:r>
      <w:r w:rsidRPr="00182CE5">
        <w:rPr>
          <w:rFonts w:ascii="Verdana" w:hAnsi="Verdana"/>
          <w:iCs/>
          <w:color w:val="000000"/>
          <w:sz w:val="20"/>
          <w:szCs w:val="20"/>
          <w:lang w:val="bg-BG"/>
        </w:rPr>
        <w:t xml:space="preserve"> - количеството </w:t>
      </w:r>
      <w:r w:rsidRPr="00182CE5">
        <w:rPr>
          <w:rFonts w:ascii="Verdana" w:hAnsi="Verdana"/>
          <w:b/>
          <w:iCs/>
          <w:color w:val="000000"/>
          <w:sz w:val="20"/>
          <w:szCs w:val="20"/>
          <w:lang w:val="bg-BG"/>
        </w:rPr>
        <w:t>дизелово гориво в литри</w:t>
      </w:r>
      <w:r w:rsidRPr="00182CE5">
        <w:rPr>
          <w:rFonts w:ascii="Verdana" w:hAnsi="Verdana"/>
          <w:iCs/>
          <w:color w:val="000000"/>
          <w:sz w:val="20"/>
          <w:szCs w:val="20"/>
          <w:lang w:val="bg-BG"/>
        </w:rPr>
        <w:t xml:space="preserve">, необходимо за възстановяване на 1 кв.м. асфалтова настилка, което  при оценката на предложенията, ще се умножи по последните котировки /цени/ на </w:t>
      </w:r>
      <w:r w:rsidR="00403D2C">
        <w:rPr>
          <w:rFonts w:ascii="Verdana" w:hAnsi="Verdana"/>
          <w:color w:val="000000"/>
          <w:sz w:val="20"/>
          <w:szCs w:val="20"/>
          <w:lang w:val="bg-BG"/>
        </w:rPr>
        <w:t>Софийска стокова борса</w:t>
      </w:r>
      <w:r w:rsidRPr="00182CE5" w:rsidDel="004178D7">
        <w:rPr>
          <w:rFonts w:ascii="Verdana" w:hAnsi="Verdana"/>
          <w:iCs/>
          <w:color w:val="000000"/>
          <w:sz w:val="20"/>
          <w:szCs w:val="20"/>
          <w:lang w:val="bg-BG"/>
        </w:rPr>
        <w:t xml:space="preserve"> </w:t>
      </w:r>
      <w:r w:rsidRPr="00182CE5">
        <w:rPr>
          <w:rFonts w:ascii="Verdana" w:hAnsi="Verdana"/>
          <w:iCs/>
          <w:color w:val="000000"/>
          <w:sz w:val="20"/>
          <w:szCs w:val="20"/>
          <w:lang w:val="bg-BG"/>
        </w:rPr>
        <w:t xml:space="preserve">към датата на отваряне на </w:t>
      </w:r>
      <w:r w:rsidR="00601D63">
        <w:rPr>
          <w:rFonts w:ascii="Verdana" w:hAnsi="Verdana"/>
          <w:iCs/>
          <w:color w:val="000000"/>
          <w:sz w:val="20"/>
          <w:szCs w:val="20"/>
          <w:lang w:val="bg-BG"/>
        </w:rPr>
        <w:t xml:space="preserve">плик предлагани ценови </w:t>
      </w:r>
      <w:r w:rsidR="00F103D0">
        <w:rPr>
          <w:rFonts w:ascii="Verdana" w:hAnsi="Verdana"/>
          <w:iCs/>
          <w:color w:val="000000"/>
          <w:sz w:val="20"/>
          <w:szCs w:val="20"/>
          <w:lang w:val="bg-BG"/>
        </w:rPr>
        <w:t>параметри</w:t>
      </w:r>
      <w:r w:rsidR="008A407C">
        <w:rPr>
          <w:rFonts w:ascii="Verdana" w:hAnsi="Verdana"/>
          <w:iCs/>
          <w:color w:val="000000"/>
          <w:sz w:val="20"/>
          <w:szCs w:val="20"/>
          <w:lang w:val="en-US"/>
        </w:rPr>
        <w:t xml:space="preserve"> </w:t>
      </w:r>
      <w:r w:rsidRPr="00182CE5">
        <w:rPr>
          <w:rFonts w:ascii="Verdana" w:hAnsi="Verdana"/>
          <w:iCs/>
          <w:color w:val="000000"/>
          <w:sz w:val="20"/>
          <w:szCs w:val="20"/>
          <w:lang w:val="bg-BG"/>
        </w:rPr>
        <w:t>При умножението компонента</w:t>
      </w:r>
      <w:r w:rsidRPr="00182CE5">
        <w:rPr>
          <w:rFonts w:ascii="Verdana" w:hAnsi="Verdana"/>
          <w:b/>
          <w:iCs/>
          <w:color w:val="000000"/>
          <w:sz w:val="20"/>
          <w:szCs w:val="20"/>
          <w:lang w:val="bg-BG"/>
        </w:rPr>
        <w:t xml:space="preserve"> Y</w:t>
      </w:r>
      <w:r w:rsidRPr="00182CE5">
        <w:rPr>
          <w:rFonts w:ascii="Verdana" w:hAnsi="Verdana"/>
          <w:iCs/>
          <w:color w:val="000000"/>
          <w:sz w:val="20"/>
          <w:szCs w:val="20"/>
          <w:lang w:val="bg-BG"/>
        </w:rPr>
        <w:t>  ще се превърне от количествен в ценови показател.</w:t>
      </w:r>
    </w:p>
    <w:p w14:paraId="00B5DCCA" w14:textId="77777777" w:rsidR="007C2DD2" w:rsidRPr="00182CE5" w:rsidRDefault="007C2DD2" w:rsidP="007C2DD2">
      <w:pPr>
        <w:ind w:left="720"/>
        <w:jc w:val="both"/>
        <w:rPr>
          <w:rFonts w:ascii="Verdana" w:hAnsi="Verdana"/>
          <w:iCs/>
          <w:color w:val="000000"/>
          <w:sz w:val="20"/>
          <w:szCs w:val="20"/>
          <w:lang w:val="bg-BG"/>
        </w:rPr>
      </w:pPr>
    </w:p>
    <w:p w14:paraId="5BE3D366" w14:textId="5647E755" w:rsidR="007C2DD2" w:rsidRPr="00182CE5" w:rsidRDefault="007C2DD2" w:rsidP="007C2DD2">
      <w:pPr>
        <w:ind w:left="720"/>
        <w:jc w:val="both"/>
        <w:rPr>
          <w:rFonts w:ascii="Verdana" w:hAnsi="Verdana"/>
          <w:iCs/>
          <w:color w:val="000000"/>
          <w:sz w:val="20"/>
          <w:szCs w:val="20"/>
          <w:lang w:val="bg-BG"/>
        </w:rPr>
      </w:pPr>
      <w:r w:rsidRPr="00182CE5">
        <w:rPr>
          <w:rFonts w:ascii="Verdana" w:hAnsi="Verdana"/>
          <w:b/>
          <w:iCs/>
          <w:color w:val="000000"/>
          <w:sz w:val="20"/>
          <w:szCs w:val="20"/>
          <w:lang w:val="bg-BG"/>
        </w:rPr>
        <w:t xml:space="preserve">Z </w:t>
      </w:r>
      <w:r w:rsidRPr="00182CE5">
        <w:rPr>
          <w:rFonts w:ascii="Verdana" w:hAnsi="Verdana"/>
          <w:iCs/>
          <w:color w:val="000000"/>
          <w:sz w:val="20"/>
          <w:szCs w:val="20"/>
          <w:lang w:val="bg-BG"/>
        </w:rPr>
        <w:t xml:space="preserve">- количеството </w:t>
      </w:r>
      <w:r w:rsidRPr="00182CE5">
        <w:rPr>
          <w:rFonts w:ascii="Verdana" w:hAnsi="Verdana"/>
          <w:b/>
          <w:iCs/>
          <w:color w:val="000000"/>
          <w:sz w:val="20"/>
          <w:szCs w:val="20"/>
          <w:lang w:val="bg-BG"/>
        </w:rPr>
        <w:t>битум в килограми</w:t>
      </w:r>
      <w:r w:rsidRPr="00182CE5">
        <w:rPr>
          <w:rFonts w:ascii="Verdana" w:hAnsi="Verdana"/>
          <w:iCs/>
          <w:color w:val="000000"/>
          <w:sz w:val="20"/>
          <w:szCs w:val="20"/>
          <w:lang w:val="bg-BG"/>
        </w:rPr>
        <w:t xml:space="preserve">, необходимо за  възстановяване на 1 кв.м. асфалтова настилка, което при оценката на предложенията, ще се умножи по последните котировки /цени/ на </w:t>
      </w:r>
      <w:r>
        <w:rPr>
          <w:rFonts w:ascii="Verdana" w:hAnsi="Verdana"/>
          <w:iCs/>
          <w:color w:val="000000"/>
          <w:sz w:val="20"/>
          <w:szCs w:val="20"/>
          <w:lang w:val="bg-BG"/>
        </w:rPr>
        <w:t xml:space="preserve">Полисан </w:t>
      </w:r>
      <w:r w:rsidRPr="008346C5">
        <w:rPr>
          <w:rFonts w:ascii="Verdana" w:hAnsi="Verdana"/>
          <w:iCs/>
          <w:color w:val="000000"/>
          <w:sz w:val="20"/>
          <w:szCs w:val="20"/>
          <w:lang w:val="bg-BG"/>
        </w:rPr>
        <w:t xml:space="preserve">АД към </w:t>
      </w:r>
      <w:r w:rsidRPr="000545A9">
        <w:rPr>
          <w:rFonts w:ascii="Verdana" w:hAnsi="Verdana"/>
          <w:iCs/>
          <w:color w:val="000000"/>
          <w:sz w:val="20"/>
          <w:szCs w:val="20"/>
          <w:lang w:val="bg-BG"/>
        </w:rPr>
        <w:t>датата на отваряне на</w:t>
      </w:r>
      <w:r w:rsidR="00601D63" w:rsidRPr="000545A9">
        <w:rPr>
          <w:rFonts w:ascii="Verdana" w:hAnsi="Verdana"/>
          <w:iCs/>
          <w:color w:val="000000"/>
          <w:sz w:val="20"/>
          <w:szCs w:val="20"/>
          <w:lang w:val="bg-BG"/>
        </w:rPr>
        <w:t xml:space="preserve">плик предлагани ценови </w:t>
      </w:r>
      <w:r w:rsidR="00F103D0" w:rsidRPr="000545A9">
        <w:rPr>
          <w:rFonts w:ascii="Verdana" w:hAnsi="Verdana"/>
          <w:iCs/>
          <w:color w:val="000000"/>
          <w:sz w:val="20"/>
          <w:szCs w:val="20"/>
          <w:lang w:val="bg-BG"/>
        </w:rPr>
        <w:t>параметри</w:t>
      </w:r>
      <w:r w:rsidRPr="008346C5">
        <w:rPr>
          <w:rFonts w:ascii="Verdana" w:hAnsi="Verdana"/>
          <w:iCs/>
          <w:color w:val="000000"/>
          <w:sz w:val="20"/>
          <w:szCs w:val="20"/>
          <w:lang w:val="bg-BG"/>
        </w:rPr>
        <w:t>. При ум</w:t>
      </w:r>
      <w:r w:rsidRPr="00182CE5">
        <w:rPr>
          <w:rFonts w:ascii="Verdana" w:hAnsi="Verdana"/>
          <w:iCs/>
          <w:color w:val="000000"/>
          <w:sz w:val="20"/>
          <w:szCs w:val="20"/>
          <w:lang w:val="bg-BG"/>
        </w:rPr>
        <w:t xml:space="preserve">ножението компонента </w:t>
      </w:r>
      <w:r w:rsidRPr="00182CE5">
        <w:rPr>
          <w:rFonts w:ascii="Verdana" w:hAnsi="Verdana"/>
          <w:b/>
          <w:iCs/>
          <w:color w:val="000000"/>
          <w:sz w:val="20"/>
          <w:szCs w:val="20"/>
          <w:lang w:val="bg-BG"/>
        </w:rPr>
        <w:t>Z </w:t>
      </w:r>
      <w:r w:rsidRPr="00182CE5">
        <w:rPr>
          <w:rFonts w:ascii="Verdana" w:hAnsi="Verdana"/>
          <w:iCs/>
          <w:color w:val="000000"/>
          <w:sz w:val="20"/>
          <w:szCs w:val="20"/>
          <w:lang w:val="bg-BG"/>
        </w:rPr>
        <w:t xml:space="preserve"> ще се превърне от количествен в ценови показател.</w:t>
      </w:r>
    </w:p>
    <w:p w14:paraId="4E31DBBA" w14:textId="77777777" w:rsidR="007C2DD2" w:rsidRPr="00182CE5" w:rsidRDefault="007C2DD2" w:rsidP="007C2DD2">
      <w:pPr>
        <w:ind w:left="720"/>
        <w:jc w:val="both"/>
        <w:rPr>
          <w:rFonts w:ascii="Verdana" w:hAnsi="Verdana"/>
          <w:iCs/>
          <w:color w:val="000000"/>
          <w:sz w:val="20"/>
          <w:szCs w:val="20"/>
          <w:lang w:val="bg-BG"/>
        </w:rPr>
      </w:pPr>
    </w:p>
    <w:p w14:paraId="69C7548C" w14:textId="7E477557" w:rsidR="007C2DD2" w:rsidRPr="00182CE5" w:rsidRDefault="007C2DD2" w:rsidP="007C2DD2">
      <w:pPr>
        <w:ind w:left="720"/>
        <w:jc w:val="both"/>
        <w:rPr>
          <w:rFonts w:ascii="Verdana" w:hAnsi="Verdana"/>
          <w:iCs/>
          <w:color w:val="000000"/>
          <w:sz w:val="20"/>
          <w:szCs w:val="20"/>
          <w:lang w:val="bg-BG"/>
        </w:rPr>
      </w:pPr>
      <w:r w:rsidRPr="00182CE5">
        <w:rPr>
          <w:rFonts w:ascii="Verdana" w:hAnsi="Verdana"/>
          <w:iCs/>
          <w:color w:val="000000"/>
          <w:sz w:val="20"/>
          <w:szCs w:val="20"/>
          <w:lang w:val="bg-BG"/>
        </w:rPr>
        <w:t xml:space="preserve">Стойността на единичната цена поз.1, поз.2, поз.3 и поз.4 от Ценова таблица 1 се формират от сбора на компонент Х, компонент </w:t>
      </w:r>
      <w:r w:rsidR="008346C5">
        <w:rPr>
          <w:rFonts w:ascii="Verdana" w:hAnsi="Verdana"/>
          <w:iCs/>
          <w:color w:val="000000"/>
          <w:sz w:val="20"/>
          <w:szCs w:val="20"/>
          <w:lang w:val="en-US"/>
        </w:rPr>
        <w:t>Y</w:t>
      </w:r>
      <w:r w:rsidRPr="00182CE5">
        <w:rPr>
          <w:rFonts w:ascii="Verdana" w:hAnsi="Verdana"/>
          <w:iCs/>
          <w:color w:val="000000"/>
          <w:sz w:val="20"/>
          <w:szCs w:val="20"/>
          <w:lang w:val="bg-BG"/>
        </w:rPr>
        <w:t xml:space="preserve"> и компонент Z, като стойностите на тези компоненти  не трябва да надвишават посочените в Таблица «Пределни цени». В случай че цените предложени от Участника надвишават посочените в Таблица «Пределни цени», то ще се счита, че Участникът не е дал коректно подадена оферта и тя няма да бъде оценявана.</w:t>
      </w:r>
    </w:p>
    <w:p w14:paraId="1F0360DE" w14:textId="77777777" w:rsidR="007C2DD2" w:rsidRPr="00182CE5" w:rsidRDefault="007C2DD2" w:rsidP="007C2DD2">
      <w:pPr>
        <w:jc w:val="both"/>
        <w:rPr>
          <w:rFonts w:ascii="Verdana" w:hAnsi="Verdana"/>
          <w:color w:val="000000"/>
          <w:sz w:val="20"/>
          <w:szCs w:val="20"/>
          <w:lang w:val="ru-RU"/>
        </w:rPr>
      </w:pPr>
    </w:p>
    <w:p w14:paraId="5FA7EE9A" w14:textId="1C678745" w:rsidR="007C2DD2" w:rsidRPr="00182CE5" w:rsidRDefault="007C2DD2" w:rsidP="007C2DD2">
      <w:pPr>
        <w:ind w:left="720"/>
        <w:jc w:val="both"/>
        <w:rPr>
          <w:rFonts w:ascii="Verdana" w:hAnsi="Verdana"/>
          <w:iCs/>
          <w:sz w:val="20"/>
          <w:szCs w:val="20"/>
          <w:lang w:val="bg-BG"/>
        </w:rPr>
      </w:pPr>
      <w:r w:rsidRPr="00182CE5">
        <w:rPr>
          <w:rFonts w:ascii="Verdana" w:hAnsi="Verdana"/>
          <w:iCs/>
          <w:color w:val="000000"/>
          <w:sz w:val="20"/>
          <w:szCs w:val="20"/>
          <w:lang w:val="bg-BG"/>
        </w:rPr>
        <w:t>Стойността на единичните цени по Ценова таблица</w:t>
      </w:r>
      <w:r w:rsidR="008346C5">
        <w:rPr>
          <w:rFonts w:ascii="Verdana" w:hAnsi="Verdana"/>
          <w:iCs/>
          <w:color w:val="000000"/>
          <w:sz w:val="20"/>
          <w:szCs w:val="20"/>
          <w:lang w:val="en-US"/>
        </w:rPr>
        <w:t xml:space="preserve"> 1,</w:t>
      </w:r>
      <w:r w:rsidRPr="00182CE5">
        <w:rPr>
          <w:rFonts w:ascii="Verdana" w:hAnsi="Verdana"/>
          <w:iCs/>
          <w:color w:val="000000"/>
          <w:sz w:val="20"/>
          <w:szCs w:val="20"/>
          <w:lang w:val="bg-BG"/>
        </w:rPr>
        <w:t xml:space="preserve"> 2 и 3</w:t>
      </w:r>
      <w:r w:rsidRPr="00182CE5">
        <w:rPr>
          <w:rFonts w:ascii="Verdana" w:hAnsi="Verdana"/>
          <w:iCs/>
          <w:sz w:val="20"/>
          <w:szCs w:val="20"/>
          <w:lang w:val="bg-BG"/>
        </w:rPr>
        <w:t xml:space="preserve"> не трябва да надвишават посочените в </w:t>
      </w:r>
      <w:r w:rsidRPr="00182CE5">
        <w:rPr>
          <w:rFonts w:ascii="Verdana" w:hAnsi="Verdana"/>
          <w:color w:val="000000"/>
          <w:sz w:val="20"/>
          <w:szCs w:val="20"/>
          <w:lang w:val="ru-RU"/>
        </w:rPr>
        <w:t>Таблица «Пределни цени»</w:t>
      </w:r>
      <w:r w:rsidRPr="00182CE5">
        <w:rPr>
          <w:rFonts w:ascii="Verdana" w:hAnsi="Verdana"/>
          <w:iCs/>
          <w:sz w:val="20"/>
          <w:szCs w:val="20"/>
          <w:lang w:val="bg-BG"/>
        </w:rPr>
        <w:t>.</w:t>
      </w:r>
    </w:p>
    <w:p w14:paraId="48796E80" w14:textId="77777777" w:rsidR="007C2DD2" w:rsidRPr="00182CE5" w:rsidRDefault="007C2DD2" w:rsidP="007C2DD2">
      <w:pPr>
        <w:ind w:left="720"/>
        <w:jc w:val="both"/>
        <w:rPr>
          <w:rFonts w:ascii="Verdana" w:hAnsi="Verdana"/>
          <w:color w:val="000000"/>
          <w:sz w:val="20"/>
          <w:szCs w:val="20"/>
          <w:lang w:val="ru-RU"/>
        </w:rPr>
      </w:pPr>
    </w:p>
    <w:p w14:paraId="7590F532" w14:textId="77777777" w:rsidR="007C2DD2" w:rsidRPr="00182CE5" w:rsidRDefault="007C2DD2" w:rsidP="007C2DD2">
      <w:pPr>
        <w:ind w:left="720"/>
        <w:jc w:val="both"/>
        <w:rPr>
          <w:rFonts w:ascii="Verdana" w:hAnsi="Verdana"/>
          <w:color w:val="000000"/>
          <w:sz w:val="20"/>
          <w:szCs w:val="20"/>
          <w:lang w:val="ru-RU"/>
        </w:rPr>
      </w:pPr>
      <w:r w:rsidRPr="00182CE5">
        <w:rPr>
          <w:rFonts w:ascii="Verdana" w:hAnsi="Verdana"/>
          <w:color w:val="000000"/>
          <w:sz w:val="20"/>
          <w:szCs w:val="20"/>
          <w:lang w:val="ru-RU"/>
        </w:rPr>
        <w:t>Таблица «Пределни цени»</w:t>
      </w:r>
    </w:p>
    <w:p w14:paraId="551B710E" w14:textId="77777777" w:rsidR="007C2DD2" w:rsidRPr="00182CE5" w:rsidRDefault="007C2DD2" w:rsidP="007C2DD2">
      <w:pPr>
        <w:tabs>
          <w:tab w:val="left" w:pos="5863"/>
        </w:tabs>
        <w:ind w:left="720"/>
        <w:jc w:val="both"/>
        <w:rPr>
          <w:rFonts w:ascii="Verdana" w:hAnsi="Verdana"/>
          <w:color w:val="000000"/>
          <w:sz w:val="20"/>
          <w:szCs w:val="20"/>
          <w:lang w:val="ru-RU"/>
        </w:rPr>
      </w:pPr>
      <w:r w:rsidRPr="00182CE5">
        <w:rPr>
          <w:rFonts w:ascii="Verdana" w:hAnsi="Verdana"/>
          <w:color w:val="000000"/>
          <w:sz w:val="20"/>
          <w:szCs w:val="20"/>
          <w:lang w:val="ru-RU"/>
        </w:rPr>
        <w:tab/>
      </w:r>
    </w:p>
    <w:tbl>
      <w:tblPr>
        <w:tblW w:w="0" w:type="auto"/>
        <w:tblCellMar>
          <w:left w:w="0" w:type="dxa"/>
          <w:right w:w="0" w:type="dxa"/>
        </w:tblCellMar>
        <w:tblLook w:val="04A0" w:firstRow="1" w:lastRow="0" w:firstColumn="1" w:lastColumn="0" w:noHBand="0" w:noVBand="1"/>
      </w:tblPr>
      <w:tblGrid>
        <w:gridCol w:w="1668"/>
        <w:gridCol w:w="2620"/>
        <w:gridCol w:w="1246"/>
        <w:gridCol w:w="1395"/>
        <w:gridCol w:w="1784"/>
      </w:tblGrid>
      <w:tr w:rsidR="007C2DD2" w:rsidRPr="00182CE5" w14:paraId="242BBB29" w14:textId="77777777" w:rsidTr="007C2DD2">
        <w:trPr>
          <w:trHeight w:val="900"/>
        </w:trPr>
        <w:tc>
          <w:tcPr>
            <w:tcW w:w="166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18CD0386" w14:textId="656BABE6" w:rsidR="007C2DD2" w:rsidRPr="00772B42" w:rsidRDefault="007C2DD2" w:rsidP="007C2DD2">
            <w:pPr>
              <w:rPr>
                <w:rFonts w:ascii="Verdana" w:eastAsia="Calibri" w:hAnsi="Verdana" w:cs="Calibri"/>
                <w:b/>
                <w:bCs/>
                <w:sz w:val="20"/>
                <w:szCs w:val="20"/>
                <w:lang w:val="bg-BG"/>
              </w:rPr>
            </w:pPr>
            <w:r w:rsidRPr="00182CE5">
              <w:rPr>
                <w:rFonts w:ascii="Verdana" w:hAnsi="Verdana"/>
                <w:b/>
                <w:bCs/>
                <w:sz w:val="20"/>
                <w:szCs w:val="20"/>
                <w:lang w:val="en-US"/>
              </w:rPr>
              <w:t> </w:t>
            </w:r>
            <w:r w:rsidR="00C04623">
              <w:rPr>
                <w:rFonts w:ascii="Verdana" w:hAnsi="Verdana"/>
                <w:b/>
                <w:bCs/>
                <w:sz w:val="20"/>
                <w:szCs w:val="20"/>
                <w:lang w:val="bg-BG"/>
              </w:rPr>
              <w:t>Ценова таблица</w:t>
            </w:r>
          </w:p>
        </w:tc>
        <w:tc>
          <w:tcPr>
            <w:tcW w:w="262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0C0CF291" w14:textId="7F697E5F" w:rsidR="007C2DD2" w:rsidRPr="00772B42" w:rsidRDefault="007C2DD2" w:rsidP="007C2DD2">
            <w:pPr>
              <w:rPr>
                <w:rFonts w:ascii="Verdana" w:eastAsia="Calibri" w:hAnsi="Verdana" w:cs="Calibri"/>
                <w:b/>
                <w:bCs/>
                <w:sz w:val="20"/>
                <w:szCs w:val="20"/>
                <w:lang w:val="bg-BG"/>
              </w:rPr>
            </w:pPr>
            <w:r w:rsidRPr="00182CE5">
              <w:rPr>
                <w:rFonts w:ascii="Verdana" w:hAnsi="Verdana"/>
                <w:b/>
                <w:bCs/>
                <w:sz w:val="20"/>
                <w:szCs w:val="20"/>
                <w:lang w:val="en-US"/>
              </w:rPr>
              <w:t> </w:t>
            </w:r>
            <w:r w:rsidR="00C04623">
              <w:rPr>
                <w:rFonts w:ascii="Verdana" w:hAnsi="Verdana"/>
                <w:b/>
                <w:bCs/>
                <w:sz w:val="20"/>
                <w:szCs w:val="20"/>
                <w:lang w:val="bg-BG"/>
              </w:rPr>
              <w:t xml:space="preserve">Позиция </w:t>
            </w:r>
          </w:p>
        </w:tc>
        <w:tc>
          <w:tcPr>
            <w:tcW w:w="1246"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67C251B5" w14:textId="77777777" w:rsidR="007C2DD2" w:rsidRPr="00182CE5" w:rsidRDefault="007C2DD2" w:rsidP="007C2DD2">
            <w:pPr>
              <w:jc w:val="center"/>
              <w:rPr>
                <w:rFonts w:ascii="Verdana" w:eastAsia="Calibri" w:hAnsi="Verdana" w:cs="Calibri"/>
                <w:sz w:val="20"/>
                <w:szCs w:val="20"/>
                <w:lang w:val="en-US"/>
              </w:rPr>
            </w:pPr>
            <w:r w:rsidRPr="00182CE5">
              <w:rPr>
                <w:rFonts w:ascii="Verdana" w:hAnsi="Verdana"/>
                <w:sz w:val="20"/>
                <w:szCs w:val="20"/>
                <w:lang w:val="en-US"/>
              </w:rPr>
              <w:t>X</w:t>
            </w:r>
          </w:p>
          <w:p w14:paraId="24C56CF7" w14:textId="77777777" w:rsidR="007C2DD2" w:rsidRPr="00182CE5" w:rsidRDefault="007C2DD2" w:rsidP="007C2DD2">
            <w:pPr>
              <w:jc w:val="center"/>
              <w:rPr>
                <w:rFonts w:ascii="Verdana" w:eastAsia="Calibri" w:hAnsi="Verdana" w:cs="Calibri"/>
                <w:sz w:val="20"/>
                <w:szCs w:val="20"/>
                <w:lang w:val="en-US"/>
              </w:rPr>
            </w:pPr>
            <w:r w:rsidRPr="00182CE5">
              <w:rPr>
                <w:rFonts w:ascii="Verdana" w:hAnsi="Verdana"/>
                <w:sz w:val="20"/>
                <w:szCs w:val="20"/>
                <w:lang w:val="en-US"/>
              </w:rPr>
              <w:t>/лева/</w:t>
            </w:r>
          </w:p>
        </w:tc>
        <w:tc>
          <w:tcPr>
            <w:tcW w:w="1395"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44F1FBE6" w14:textId="77777777" w:rsidR="007C2DD2" w:rsidRPr="00182CE5" w:rsidRDefault="007C2DD2" w:rsidP="007C2DD2">
            <w:pPr>
              <w:jc w:val="center"/>
              <w:rPr>
                <w:rFonts w:ascii="Verdana" w:eastAsia="Calibri" w:hAnsi="Verdana" w:cs="Calibri"/>
                <w:sz w:val="20"/>
                <w:szCs w:val="20"/>
                <w:lang w:val="en-US"/>
              </w:rPr>
            </w:pPr>
            <w:r w:rsidRPr="00182CE5">
              <w:rPr>
                <w:rFonts w:ascii="Verdana" w:hAnsi="Verdana"/>
                <w:sz w:val="20"/>
                <w:szCs w:val="20"/>
                <w:lang w:val="en-US"/>
              </w:rPr>
              <w:t>Y</w:t>
            </w:r>
          </w:p>
          <w:p w14:paraId="12597AED" w14:textId="77777777" w:rsidR="007C2DD2" w:rsidRPr="00182CE5" w:rsidRDefault="007C2DD2" w:rsidP="007C2DD2">
            <w:pPr>
              <w:jc w:val="center"/>
              <w:rPr>
                <w:rFonts w:ascii="Verdana" w:eastAsia="Calibri" w:hAnsi="Verdana" w:cs="Calibri"/>
                <w:sz w:val="20"/>
                <w:szCs w:val="20"/>
                <w:lang w:val="en-US"/>
              </w:rPr>
            </w:pPr>
            <w:r w:rsidRPr="00182CE5">
              <w:rPr>
                <w:rFonts w:ascii="Verdana" w:hAnsi="Verdana"/>
                <w:sz w:val="20"/>
                <w:szCs w:val="20"/>
                <w:lang w:val="en-US"/>
              </w:rPr>
              <w:t>/литра/</w:t>
            </w:r>
          </w:p>
        </w:tc>
        <w:tc>
          <w:tcPr>
            <w:tcW w:w="1784"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0DCD9DCF" w14:textId="77777777" w:rsidR="007C2DD2" w:rsidRPr="00182CE5" w:rsidRDefault="007C2DD2" w:rsidP="007C2DD2">
            <w:pPr>
              <w:jc w:val="center"/>
              <w:rPr>
                <w:rFonts w:ascii="Verdana" w:eastAsia="Calibri" w:hAnsi="Verdana" w:cs="Calibri"/>
                <w:sz w:val="20"/>
                <w:szCs w:val="20"/>
                <w:lang w:val="en-US"/>
              </w:rPr>
            </w:pPr>
            <w:r w:rsidRPr="00182CE5">
              <w:rPr>
                <w:rFonts w:ascii="Verdana" w:hAnsi="Verdana"/>
                <w:sz w:val="20"/>
                <w:szCs w:val="20"/>
                <w:lang w:val="en-US"/>
              </w:rPr>
              <w:t>Z /килограма/</w:t>
            </w:r>
          </w:p>
        </w:tc>
      </w:tr>
      <w:tr w:rsidR="007C2DD2" w:rsidRPr="00182CE5" w14:paraId="568F9E98" w14:textId="77777777" w:rsidTr="007C2DD2">
        <w:trPr>
          <w:trHeight w:val="6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B7C6C5" w14:textId="77777777"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Ценова таблица 1</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71515A37" w14:textId="47C8954B"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Позиция 1 (</w:t>
            </w:r>
            <w:r w:rsidR="00E507D3">
              <w:rPr>
                <w:rFonts w:ascii="Verdana" w:hAnsi="Verdana"/>
                <w:b/>
                <w:bCs/>
                <w:sz w:val="20"/>
                <w:szCs w:val="20"/>
                <w:lang w:val="bg-BG"/>
              </w:rPr>
              <w:t xml:space="preserve">Път </w:t>
            </w:r>
            <w:r w:rsidRPr="00182CE5">
              <w:rPr>
                <w:rFonts w:ascii="Verdana" w:hAnsi="Verdana"/>
                <w:b/>
                <w:bCs/>
                <w:sz w:val="20"/>
                <w:szCs w:val="20"/>
                <w:lang w:val="en-US"/>
              </w:rPr>
              <w:t>Тип 1)</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58FEEA56"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xml:space="preserve">≤ </w:t>
            </w:r>
            <w:r>
              <w:rPr>
                <w:rFonts w:ascii="Verdana" w:hAnsi="Verdana"/>
                <w:sz w:val="20"/>
                <w:szCs w:val="20"/>
                <w:lang w:val="en-US"/>
              </w:rPr>
              <w:t>86</w:t>
            </w:r>
            <w:r w:rsidRPr="00182CE5">
              <w:rPr>
                <w:rFonts w:ascii="Verdana" w:hAnsi="Verdana"/>
                <w:sz w:val="20"/>
                <w:szCs w:val="20"/>
                <w:lang w:val="en-US"/>
              </w:rPr>
              <w:t>,00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4670D6E9"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6,00÷7,00</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71F1712C"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29,00÷31,00</w:t>
            </w:r>
          </w:p>
        </w:tc>
      </w:tr>
      <w:tr w:rsidR="007C2DD2" w:rsidRPr="00182CE5" w14:paraId="61455F3F"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C3FF90" w14:textId="76D883E9"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922CF4" w:rsidRPr="00182CE5">
              <w:rPr>
                <w:rFonts w:ascii="Verdana" w:hAnsi="Verdana"/>
                <w:b/>
                <w:bCs/>
                <w:sz w:val="20"/>
                <w:szCs w:val="20"/>
                <w:lang w:val="en-US"/>
              </w:rPr>
              <w:t>Ценова таблица 1</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2030290E" w14:textId="6F8187D3"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Позиция 2 (</w:t>
            </w:r>
            <w:r w:rsidR="00E507D3">
              <w:rPr>
                <w:rFonts w:ascii="Verdana" w:hAnsi="Verdana"/>
                <w:b/>
                <w:bCs/>
                <w:sz w:val="20"/>
                <w:szCs w:val="20"/>
                <w:lang w:val="bg-BG"/>
              </w:rPr>
              <w:t xml:space="preserve">Път </w:t>
            </w:r>
            <w:r w:rsidRPr="00182CE5">
              <w:rPr>
                <w:rFonts w:ascii="Verdana" w:hAnsi="Verdana"/>
                <w:b/>
                <w:bCs/>
                <w:sz w:val="20"/>
                <w:szCs w:val="20"/>
                <w:lang w:val="en-US"/>
              </w:rPr>
              <w:t>Тип 2)</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72A3CD95"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xml:space="preserve">≤ </w:t>
            </w:r>
            <w:r>
              <w:rPr>
                <w:rFonts w:ascii="Verdana" w:hAnsi="Verdana"/>
                <w:sz w:val="20"/>
                <w:szCs w:val="20"/>
                <w:lang w:val="en-US"/>
              </w:rPr>
              <w:t>63</w:t>
            </w:r>
            <w:r w:rsidRPr="00182CE5">
              <w:rPr>
                <w:rFonts w:ascii="Verdana" w:hAnsi="Verdana"/>
                <w:sz w:val="20"/>
                <w:szCs w:val="20"/>
                <w:lang w:val="en-US"/>
              </w:rPr>
              <w:t>,00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1112C29F"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4,00÷5,00</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17C0FA0C"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22,00÷24,00</w:t>
            </w:r>
          </w:p>
        </w:tc>
      </w:tr>
      <w:tr w:rsidR="007C2DD2" w:rsidRPr="00182CE5" w14:paraId="19C641CB"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63D944" w14:textId="7B457B9A"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922CF4" w:rsidRPr="00182CE5">
              <w:rPr>
                <w:rFonts w:ascii="Verdana" w:hAnsi="Verdana"/>
                <w:b/>
                <w:bCs/>
                <w:sz w:val="20"/>
                <w:szCs w:val="20"/>
                <w:lang w:val="en-US"/>
              </w:rPr>
              <w:t>Ценова таблица 1</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3A92D654" w14:textId="1F340361"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Позиция 3 (</w:t>
            </w:r>
            <w:r w:rsidR="00E507D3">
              <w:rPr>
                <w:rFonts w:ascii="Verdana" w:hAnsi="Verdana"/>
                <w:b/>
                <w:bCs/>
                <w:sz w:val="20"/>
                <w:szCs w:val="20"/>
                <w:lang w:val="bg-BG"/>
              </w:rPr>
              <w:t xml:space="preserve">Път </w:t>
            </w:r>
            <w:r w:rsidRPr="00182CE5">
              <w:rPr>
                <w:rFonts w:ascii="Verdana" w:hAnsi="Verdana"/>
                <w:b/>
                <w:bCs/>
                <w:sz w:val="20"/>
                <w:szCs w:val="20"/>
                <w:lang w:val="en-US"/>
              </w:rPr>
              <w:t>Тип 3)</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2E351914"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xml:space="preserve">≤ </w:t>
            </w:r>
            <w:r>
              <w:rPr>
                <w:rFonts w:ascii="Verdana" w:hAnsi="Verdana"/>
                <w:sz w:val="20"/>
                <w:szCs w:val="20"/>
                <w:lang w:val="en-US"/>
              </w:rPr>
              <w:t>37</w:t>
            </w:r>
            <w:r w:rsidRPr="00182CE5">
              <w:rPr>
                <w:rFonts w:ascii="Verdana" w:hAnsi="Verdana"/>
                <w:sz w:val="20"/>
                <w:szCs w:val="20"/>
                <w:lang w:val="en-US"/>
              </w:rPr>
              <w:t>,00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460FCF75"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3,00÷4,00</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6796A85F"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14,00÷16,00</w:t>
            </w:r>
          </w:p>
        </w:tc>
      </w:tr>
      <w:tr w:rsidR="007C2DD2" w:rsidRPr="00182CE5" w14:paraId="7D3771DA"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D6D732" w14:textId="45AF384A"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922CF4" w:rsidRPr="00182CE5">
              <w:rPr>
                <w:rFonts w:ascii="Verdana" w:hAnsi="Verdana"/>
                <w:b/>
                <w:bCs/>
                <w:sz w:val="20"/>
                <w:szCs w:val="20"/>
                <w:lang w:val="en-US"/>
              </w:rPr>
              <w:t>Ценова таблица 1</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7E0A79D1" w14:textId="6F76E3FA"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Позиция 4 (</w:t>
            </w:r>
            <w:r w:rsidR="00E507D3">
              <w:rPr>
                <w:rFonts w:ascii="Verdana" w:hAnsi="Verdana"/>
                <w:b/>
                <w:bCs/>
                <w:sz w:val="20"/>
                <w:szCs w:val="20"/>
                <w:lang w:val="bg-BG"/>
              </w:rPr>
              <w:t xml:space="preserve">пешеходна </w:t>
            </w:r>
            <w:r w:rsidRPr="00182CE5">
              <w:rPr>
                <w:rFonts w:ascii="Verdana" w:hAnsi="Verdana"/>
                <w:b/>
                <w:bCs/>
                <w:sz w:val="20"/>
                <w:szCs w:val="20"/>
                <w:lang w:val="en-US"/>
              </w:rPr>
              <w:t>Алея 4)</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72F05344"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xml:space="preserve">≤ </w:t>
            </w:r>
            <w:r>
              <w:rPr>
                <w:rFonts w:ascii="Verdana" w:hAnsi="Verdana"/>
                <w:sz w:val="20"/>
                <w:szCs w:val="20"/>
                <w:lang w:val="en-US"/>
              </w:rPr>
              <w:t>16</w:t>
            </w:r>
            <w:r w:rsidRPr="00182CE5">
              <w:rPr>
                <w:rFonts w:ascii="Verdana" w:hAnsi="Verdana"/>
                <w:sz w:val="20"/>
                <w:szCs w:val="20"/>
                <w:lang w:val="en-US"/>
              </w:rPr>
              <w:t>,00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08B739CA"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2,00÷3,00</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7830A504"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8,00÷10,00</w:t>
            </w:r>
          </w:p>
        </w:tc>
      </w:tr>
      <w:tr w:rsidR="007C2DD2" w:rsidRPr="00182CE5" w14:paraId="52FC76E5"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17AB82" w14:textId="77777777"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4E1B890C" w14:textId="77777777"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11655DA4"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78C60C9B"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60DE80B5"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66536287" w14:textId="77777777" w:rsidTr="007C2DD2">
        <w:trPr>
          <w:trHeight w:val="6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6A128C" w14:textId="77777777"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12565928" w14:textId="2933A3E6"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Позиция 1 (</w:t>
            </w:r>
            <w:r w:rsidR="00E507D3">
              <w:rPr>
                <w:rFonts w:ascii="Verdana" w:hAnsi="Verdana"/>
                <w:b/>
                <w:bCs/>
                <w:sz w:val="20"/>
                <w:szCs w:val="20"/>
                <w:lang w:val="bg-BG"/>
              </w:rPr>
              <w:t xml:space="preserve">пешеходна </w:t>
            </w:r>
            <w:r w:rsidRPr="00182CE5">
              <w:rPr>
                <w:rFonts w:ascii="Verdana" w:hAnsi="Verdana"/>
                <w:b/>
                <w:bCs/>
                <w:sz w:val="20"/>
                <w:szCs w:val="20"/>
                <w:lang w:val="en-US"/>
              </w:rPr>
              <w:t>Алея 1)</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15A71446"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17,00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45C17282"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2952BE18"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386450CD"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F7BDA5" w14:textId="24286DBB"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922CF4"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66332C4B" w14:textId="15029BC5"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Позиция 2 (</w:t>
            </w:r>
            <w:r w:rsidR="00E507D3">
              <w:rPr>
                <w:rFonts w:ascii="Verdana" w:hAnsi="Verdana"/>
                <w:b/>
                <w:bCs/>
                <w:sz w:val="20"/>
                <w:szCs w:val="20"/>
                <w:lang w:val="bg-BG"/>
              </w:rPr>
              <w:t xml:space="preserve">пешеходна </w:t>
            </w:r>
            <w:r w:rsidRPr="00182CE5">
              <w:rPr>
                <w:rFonts w:ascii="Verdana" w:hAnsi="Verdana"/>
                <w:b/>
                <w:bCs/>
                <w:sz w:val="20"/>
                <w:szCs w:val="20"/>
                <w:lang w:val="en-US"/>
              </w:rPr>
              <w:t>Алея 2)</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543732C7"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17,00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64A3EDF5"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7FECBEE5"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063DE0B9"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7C9AD1" w14:textId="5281248D"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922CF4"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764C35AA" w14:textId="6074F2E0"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Позиция 3 (</w:t>
            </w:r>
            <w:r w:rsidR="00E507D3">
              <w:rPr>
                <w:rFonts w:ascii="Verdana" w:hAnsi="Verdana"/>
                <w:b/>
                <w:bCs/>
                <w:sz w:val="20"/>
                <w:szCs w:val="20"/>
                <w:lang w:val="bg-BG"/>
              </w:rPr>
              <w:t xml:space="preserve"> пешеходна </w:t>
            </w:r>
            <w:r w:rsidRPr="00182CE5">
              <w:rPr>
                <w:rFonts w:ascii="Verdana" w:hAnsi="Verdana"/>
                <w:b/>
                <w:bCs/>
                <w:sz w:val="20"/>
                <w:szCs w:val="20"/>
                <w:lang w:val="en-US"/>
              </w:rPr>
              <w:t>Алея 3)</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64B3B0C5"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17,00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5C9152B3"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4E1E94C3"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238CF3F0"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E2D18E" w14:textId="2E75EA92"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922CF4"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2E8DFED7" w14:textId="0C4FC35E"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Позиция 4 (</w:t>
            </w:r>
            <w:r w:rsidR="003C5ED0">
              <w:rPr>
                <w:rFonts w:ascii="Verdana" w:hAnsi="Verdana"/>
                <w:b/>
                <w:bCs/>
                <w:sz w:val="20"/>
                <w:szCs w:val="20"/>
                <w:lang w:val="bg-BG"/>
              </w:rPr>
              <w:t xml:space="preserve">Път </w:t>
            </w:r>
            <w:r w:rsidRPr="00182CE5">
              <w:rPr>
                <w:rFonts w:ascii="Verdana" w:hAnsi="Verdana"/>
                <w:b/>
                <w:bCs/>
                <w:sz w:val="20"/>
                <w:szCs w:val="20"/>
                <w:lang w:val="en-US"/>
              </w:rPr>
              <w:t>Тип 4)</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1876582C"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17,00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0F215034"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0C0E818F"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602B155C"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76FF5F" w14:textId="531855FF" w:rsidR="007C2DD2" w:rsidRPr="00182CE5" w:rsidRDefault="00922CF4" w:rsidP="007C2DD2">
            <w:pPr>
              <w:rPr>
                <w:rFonts w:ascii="Verdana" w:hAnsi="Verdana"/>
                <w:b/>
                <w:bCs/>
                <w:sz w:val="20"/>
                <w:szCs w:val="20"/>
                <w:lang w:val="en-US"/>
              </w:rPr>
            </w:pPr>
            <w:r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7D2FE0C2" w14:textId="77777777" w:rsidR="007C2DD2" w:rsidRPr="00182CE5" w:rsidRDefault="007C2DD2" w:rsidP="007C2DD2">
            <w:pPr>
              <w:rPr>
                <w:rFonts w:ascii="Verdana" w:hAnsi="Verdana"/>
                <w:b/>
                <w:bCs/>
                <w:sz w:val="20"/>
                <w:szCs w:val="20"/>
                <w:lang w:val="bg-BG"/>
              </w:rPr>
            </w:pPr>
            <w:r w:rsidRPr="00182CE5">
              <w:rPr>
                <w:rFonts w:ascii="Verdana" w:hAnsi="Verdana"/>
                <w:b/>
                <w:bCs/>
                <w:sz w:val="20"/>
                <w:szCs w:val="20"/>
                <w:lang w:val="bg-BG"/>
              </w:rPr>
              <w:t>Позиция 12 (</w:t>
            </w:r>
            <w:r w:rsidRPr="00182CE5">
              <w:rPr>
                <w:rFonts w:ascii="Verdana" w:hAnsi="Verdana"/>
                <w:b/>
                <w:sz w:val="20"/>
                <w:szCs w:val="20"/>
                <w:lang w:val="bg-BG"/>
              </w:rPr>
              <w:t>Монтаж и укрепване на гърне на СК по Приложение 2</w:t>
            </w:r>
            <w:r>
              <w:rPr>
                <w:rFonts w:ascii="Verdana" w:hAnsi="Verdana"/>
                <w:b/>
                <w:sz w:val="20"/>
                <w:szCs w:val="20"/>
                <w:lang w:val="bg-BG"/>
              </w:rPr>
              <w:t>, 6</w:t>
            </w:r>
            <w:r w:rsidRPr="00182CE5">
              <w:rPr>
                <w:rFonts w:ascii="Verdana" w:hAnsi="Verdana"/>
                <w:b/>
                <w:sz w:val="20"/>
                <w:szCs w:val="20"/>
                <w:lang w:val="bg-BG"/>
              </w:rPr>
              <w:t>)</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30CE7F6B" w14:textId="77777777" w:rsidR="007C2DD2" w:rsidRPr="00182CE5" w:rsidRDefault="007C2DD2" w:rsidP="007C2DD2">
            <w:pPr>
              <w:rPr>
                <w:rFonts w:ascii="Verdana" w:hAnsi="Verdana"/>
                <w:sz w:val="20"/>
                <w:szCs w:val="20"/>
                <w:lang w:val="bg-BG"/>
              </w:rPr>
            </w:pPr>
            <w:r w:rsidRPr="00182CE5">
              <w:rPr>
                <w:rFonts w:ascii="Verdana" w:hAnsi="Verdana"/>
                <w:sz w:val="20"/>
                <w:szCs w:val="20"/>
                <w:lang w:val="en-US"/>
              </w:rPr>
              <w:t>≤</w:t>
            </w:r>
            <w:r w:rsidRPr="00182CE5">
              <w:rPr>
                <w:rFonts w:ascii="Verdana" w:hAnsi="Verdana"/>
                <w:sz w:val="20"/>
                <w:szCs w:val="20"/>
                <w:lang w:val="bg-BG"/>
              </w:rPr>
              <w:t>150,00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7CFAF8F8" w14:textId="77777777" w:rsidR="007C2DD2" w:rsidRPr="00182CE5" w:rsidRDefault="007C2DD2" w:rsidP="007C2DD2">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432E3EC6" w14:textId="77777777" w:rsidR="007C2DD2" w:rsidRPr="00182CE5" w:rsidRDefault="007C2DD2" w:rsidP="007C2DD2">
            <w:pPr>
              <w:rPr>
                <w:rFonts w:ascii="Verdana" w:hAnsi="Verdana"/>
                <w:sz w:val="20"/>
                <w:szCs w:val="20"/>
                <w:lang w:val="en-US"/>
              </w:rPr>
            </w:pPr>
          </w:p>
        </w:tc>
      </w:tr>
      <w:tr w:rsidR="007C2DD2" w:rsidRPr="00182CE5" w14:paraId="309CA275"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DF45AF" w14:textId="363787F6"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922CF4"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63812D8D" w14:textId="77777777" w:rsidR="007C2DD2" w:rsidRPr="00182CE5" w:rsidRDefault="007C2DD2" w:rsidP="007C2DD2">
            <w:pPr>
              <w:keepNext/>
              <w:spacing w:after="120"/>
              <w:jc w:val="both"/>
              <w:rPr>
                <w:rFonts w:ascii="Verdana" w:hAnsi="Verdana"/>
                <w:b/>
                <w:sz w:val="20"/>
                <w:szCs w:val="20"/>
                <w:lang w:val="bg-BG"/>
              </w:rPr>
            </w:pPr>
            <w:r w:rsidRPr="00182CE5">
              <w:rPr>
                <w:rFonts w:ascii="Verdana" w:hAnsi="Verdana"/>
                <w:b/>
                <w:sz w:val="20"/>
                <w:szCs w:val="20"/>
                <w:lang w:val="bg-BG"/>
              </w:rPr>
              <w:t>Позиция</w:t>
            </w:r>
            <w:r>
              <w:rPr>
                <w:rFonts w:ascii="Verdana" w:hAnsi="Verdana"/>
                <w:b/>
                <w:sz w:val="20"/>
                <w:szCs w:val="20"/>
                <w:lang w:val="bg-BG"/>
              </w:rPr>
              <w:t xml:space="preserve"> </w:t>
            </w:r>
            <w:r w:rsidRPr="00182CE5">
              <w:rPr>
                <w:rFonts w:ascii="Verdana" w:hAnsi="Verdana"/>
                <w:b/>
                <w:sz w:val="20"/>
                <w:szCs w:val="20"/>
                <w:lang w:val="bg-BG"/>
              </w:rPr>
              <w:t>13  (Монтаж и укрепване на гърне на ПХ (по Приложение 3)</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6DBD7879"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r w:rsidRPr="00182CE5">
              <w:rPr>
                <w:rFonts w:ascii="Verdana" w:hAnsi="Verdana"/>
                <w:sz w:val="20"/>
                <w:szCs w:val="20"/>
                <w:lang w:val="bg-BG"/>
              </w:rPr>
              <w:t>200,00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18C3BCA2"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2828644D"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339609EE"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113D19" w14:textId="53B49DEA" w:rsidR="007C2DD2" w:rsidRPr="00182CE5" w:rsidRDefault="00922CF4" w:rsidP="007C2DD2">
            <w:pPr>
              <w:rPr>
                <w:rFonts w:ascii="Verdana" w:hAnsi="Verdana"/>
                <w:b/>
                <w:bCs/>
                <w:sz w:val="20"/>
                <w:szCs w:val="20"/>
                <w:lang w:val="en-US"/>
              </w:rPr>
            </w:pPr>
            <w:r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tcPr>
          <w:p w14:paraId="24618C59" w14:textId="77777777" w:rsidR="007C2DD2" w:rsidRPr="00182CE5" w:rsidRDefault="007C2DD2" w:rsidP="007C2DD2">
            <w:pPr>
              <w:rPr>
                <w:rFonts w:ascii="Verdana" w:hAnsi="Verdana"/>
                <w:b/>
                <w:bCs/>
                <w:sz w:val="20"/>
                <w:szCs w:val="20"/>
                <w:lang w:val="bg-BG"/>
              </w:rPr>
            </w:pPr>
            <w:r w:rsidRPr="00182CE5">
              <w:rPr>
                <w:rFonts w:ascii="Verdana" w:hAnsi="Verdana"/>
                <w:b/>
                <w:bCs/>
                <w:sz w:val="20"/>
                <w:szCs w:val="20"/>
                <w:lang w:val="bg-BG"/>
              </w:rPr>
              <w:t xml:space="preserve">Позиция 14 </w:t>
            </w:r>
            <w:r w:rsidRPr="00182CE5">
              <w:rPr>
                <w:rFonts w:ascii="Verdana" w:hAnsi="Verdana"/>
                <w:b/>
                <w:sz w:val="20"/>
                <w:szCs w:val="20"/>
                <w:lang w:val="bg-BG"/>
              </w:rPr>
              <w:t>Монтаж и укрепване на гърне на СК, свързано с възстановяване на пътна настилка</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tcPr>
          <w:p w14:paraId="4D5208E0" w14:textId="77777777" w:rsidR="007C2DD2" w:rsidRPr="00182CE5" w:rsidRDefault="007C2DD2" w:rsidP="007C2DD2">
            <w:pPr>
              <w:rPr>
                <w:rFonts w:ascii="Verdana" w:hAnsi="Verdana"/>
                <w:sz w:val="20"/>
                <w:szCs w:val="20"/>
                <w:lang w:val="bg-BG"/>
              </w:rPr>
            </w:pPr>
          </w:p>
          <w:p w14:paraId="5F2B4B58" w14:textId="77777777" w:rsidR="007C2DD2" w:rsidRPr="00182CE5" w:rsidRDefault="007C2DD2" w:rsidP="007C2DD2">
            <w:pPr>
              <w:rPr>
                <w:rFonts w:ascii="Verdana" w:hAnsi="Verdana"/>
                <w:sz w:val="20"/>
                <w:szCs w:val="20"/>
                <w:lang w:val="bg-BG"/>
              </w:rPr>
            </w:pPr>
          </w:p>
          <w:p w14:paraId="1AF6643C" w14:textId="77777777" w:rsidR="007C2DD2" w:rsidRPr="00182CE5" w:rsidRDefault="007C2DD2" w:rsidP="007C2DD2">
            <w:pPr>
              <w:rPr>
                <w:rFonts w:ascii="Verdana" w:hAnsi="Verdana"/>
                <w:sz w:val="20"/>
                <w:szCs w:val="20"/>
                <w:lang w:val="en-US"/>
              </w:rPr>
            </w:pPr>
            <w:r w:rsidRPr="00182CE5">
              <w:rPr>
                <w:rFonts w:ascii="Verdana" w:hAnsi="Verdana"/>
                <w:sz w:val="20"/>
                <w:szCs w:val="20"/>
                <w:lang w:val="en-US"/>
              </w:rPr>
              <w:t>≤</w:t>
            </w:r>
            <w:r w:rsidRPr="00182CE5">
              <w:rPr>
                <w:rFonts w:ascii="Verdana" w:hAnsi="Verdana"/>
                <w:sz w:val="20"/>
                <w:szCs w:val="20"/>
                <w:lang w:val="bg-BG"/>
              </w:rPr>
              <w:t>20,00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tcPr>
          <w:p w14:paraId="79700F89" w14:textId="77777777" w:rsidR="007C2DD2" w:rsidRPr="00182CE5" w:rsidRDefault="007C2DD2" w:rsidP="007C2DD2">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tcPr>
          <w:p w14:paraId="5B10EE62" w14:textId="77777777" w:rsidR="007C2DD2" w:rsidRPr="00182CE5" w:rsidRDefault="007C2DD2" w:rsidP="007C2DD2">
            <w:pPr>
              <w:rPr>
                <w:rFonts w:ascii="Verdana" w:hAnsi="Verdana"/>
                <w:sz w:val="20"/>
                <w:szCs w:val="20"/>
                <w:lang w:val="en-US"/>
              </w:rPr>
            </w:pPr>
          </w:p>
        </w:tc>
      </w:tr>
      <w:tr w:rsidR="007C2DD2" w:rsidRPr="00182CE5" w14:paraId="1B8B41F8"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07D19F" w14:textId="0C33B866" w:rsidR="007C2DD2" w:rsidRPr="00182CE5" w:rsidRDefault="00922CF4" w:rsidP="007C2DD2">
            <w:pPr>
              <w:rPr>
                <w:rFonts w:ascii="Verdana" w:hAnsi="Verdana"/>
                <w:b/>
                <w:bCs/>
                <w:sz w:val="20"/>
                <w:szCs w:val="20"/>
                <w:lang w:val="en-US"/>
              </w:rPr>
            </w:pPr>
            <w:r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tcPr>
          <w:p w14:paraId="2D01724A" w14:textId="77777777" w:rsidR="007C2DD2" w:rsidRPr="00182CE5" w:rsidRDefault="007C2DD2" w:rsidP="007C2DD2">
            <w:pPr>
              <w:rPr>
                <w:rFonts w:ascii="Verdana" w:hAnsi="Verdana"/>
                <w:b/>
                <w:bCs/>
                <w:sz w:val="20"/>
                <w:szCs w:val="20"/>
                <w:lang w:val="en-US"/>
              </w:rPr>
            </w:pPr>
            <w:r w:rsidRPr="00182CE5">
              <w:rPr>
                <w:rFonts w:ascii="Verdana" w:hAnsi="Verdana"/>
                <w:b/>
                <w:bCs/>
                <w:sz w:val="20"/>
                <w:szCs w:val="20"/>
                <w:lang w:val="bg-BG"/>
              </w:rPr>
              <w:t xml:space="preserve">Позиция 15 </w:t>
            </w:r>
            <w:r w:rsidRPr="00182CE5">
              <w:rPr>
                <w:rFonts w:ascii="Verdana" w:hAnsi="Verdana"/>
                <w:b/>
                <w:sz w:val="20"/>
                <w:szCs w:val="20"/>
                <w:lang w:val="bg-BG"/>
              </w:rPr>
              <w:t>Монтаж и укрепване на гърне на ПХ, свързано с възстановяване на пътна настилка</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tcPr>
          <w:p w14:paraId="2B8A5D32" w14:textId="77777777" w:rsidR="007C2DD2" w:rsidRPr="00182CE5" w:rsidRDefault="007C2DD2" w:rsidP="007C2DD2">
            <w:pPr>
              <w:rPr>
                <w:rFonts w:ascii="Verdana" w:hAnsi="Verdana"/>
                <w:sz w:val="20"/>
                <w:szCs w:val="20"/>
                <w:lang w:val="bg-BG"/>
              </w:rPr>
            </w:pPr>
          </w:p>
          <w:p w14:paraId="7626189C" w14:textId="77777777" w:rsidR="007C2DD2" w:rsidRPr="00182CE5" w:rsidRDefault="007C2DD2" w:rsidP="007C2DD2">
            <w:pPr>
              <w:rPr>
                <w:rFonts w:ascii="Verdana" w:hAnsi="Verdana"/>
                <w:sz w:val="20"/>
                <w:szCs w:val="20"/>
                <w:lang w:val="bg-BG"/>
              </w:rPr>
            </w:pPr>
          </w:p>
          <w:p w14:paraId="2E8B0385" w14:textId="77777777" w:rsidR="007C2DD2" w:rsidRPr="00182CE5" w:rsidRDefault="007C2DD2" w:rsidP="007C2DD2">
            <w:pPr>
              <w:rPr>
                <w:rFonts w:ascii="Verdana" w:hAnsi="Verdana"/>
                <w:sz w:val="20"/>
                <w:szCs w:val="20"/>
                <w:lang w:val="en-US"/>
              </w:rPr>
            </w:pPr>
            <w:r w:rsidRPr="00182CE5">
              <w:rPr>
                <w:rFonts w:ascii="Verdana" w:hAnsi="Verdana"/>
                <w:sz w:val="20"/>
                <w:szCs w:val="20"/>
                <w:lang w:val="en-US"/>
              </w:rPr>
              <w:t>≤</w:t>
            </w:r>
            <w:r w:rsidRPr="00182CE5">
              <w:rPr>
                <w:rFonts w:ascii="Verdana" w:hAnsi="Verdana"/>
                <w:sz w:val="20"/>
                <w:szCs w:val="20"/>
                <w:lang w:val="bg-BG"/>
              </w:rPr>
              <w:t>20,00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tcPr>
          <w:p w14:paraId="2612E00E" w14:textId="77777777" w:rsidR="007C2DD2" w:rsidRPr="00182CE5" w:rsidRDefault="007C2DD2" w:rsidP="007C2DD2">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tcPr>
          <w:p w14:paraId="3D2A51A7" w14:textId="77777777" w:rsidR="007C2DD2" w:rsidRPr="00182CE5" w:rsidRDefault="007C2DD2" w:rsidP="007C2DD2">
            <w:pPr>
              <w:rPr>
                <w:rFonts w:ascii="Verdana" w:hAnsi="Verdana"/>
                <w:sz w:val="20"/>
                <w:szCs w:val="20"/>
                <w:lang w:val="en-US"/>
              </w:rPr>
            </w:pPr>
          </w:p>
        </w:tc>
      </w:tr>
      <w:tr w:rsidR="007C2DD2" w:rsidRPr="00182CE5" w14:paraId="5D75A227"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6E99D0" w14:textId="573C3C52" w:rsidR="007C2DD2" w:rsidRPr="00182CE5" w:rsidRDefault="00922CF4" w:rsidP="007C2DD2">
            <w:pPr>
              <w:rPr>
                <w:rFonts w:ascii="Verdana" w:hAnsi="Verdana"/>
                <w:b/>
                <w:bCs/>
                <w:sz w:val="20"/>
                <w:szCs w:val="20"/>
                <w:lang w:val="en-US"/>
              </w:rPr>
            </w:pPr>
            <w:r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tcPr>
          <w:p w14:paraId="560FAEC8" w14:textId="77777777" w:rsidR="007C2DD2" w:rsidRPr="00182CE5" w:rsidRDefault="007C2DD2" w:rsidP="007C2DD2">
            <w:pPr>
              <w:keepNext/>
              <w:spacing w:after="120"/>
              <w:jc w:val="both"/>
              <w:rPr>
                <w:rFonts w:ascii="Verdana" w:hAnsi="Verdana"/>
                <w:b/>
                <w:sz w:val="20"/>
                <w:szCs w:val="20"/>
                <w:lang w:val="bg-BG"/>
              </w:rPr>
            </w:pPr>
            <w:r w:rsidRPr="00182CE5">
              <w:rPr>
                <w:rFonts w:ascii="Verdana" w:hAnsi="Verdana"/>
                <w:b/>
                <w:bCs/>
                <w:sz w:val="20"/>
                <w:szCs w:val="20"/>
                <w:lang w:val="bg-BG"/>
              </w:rPr>
              <w:t>Позиция 16 (Монтаж на антипаркинг колче)</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tcPr>
          <w:p w14:paraId="32B10FEA" w14:textId="77777777" w:rsidR="007C2DD2" w:rsidRPr="00182CE5" w:rsidRDefault="007C2DD2" w:rsidP="007C2DD2">
            <w:pPr>
              <w:rPr>
                <w:rFonts w:ascii="Verdana" w:hAnsi="Verdana"/>
                <w:sz w:val="20"/>
                <w:szCs w:val="20"/>
                <w:lang w:val="en-US"/>
              </w:rPr>
            </w:pPr>
            <w:r w:rsidRPr="00182CE5">
              <w:rPr>
                <w:rFonts w:ascii="Verdana" w:hAnsi="Verdana"/>
                <w:sz w:val="20"/>
                <w:szCs w:val="20"/>
                <w:lang w:val="en-US"/>
              </w:rPr>
              <w:t>≤</w:t>
            </w:r>
            <w:r w:rsidRPr="00182CE5">
              <w:rPr>
                <w:rFonts w:ascii="Verdana" w:hAnsi="Verdana"/>
                <w:sz w:val="20"/>
                <w:szCs w:val="20"/>
                <w:lang w:val="bg-BG"/>
              </w:rPr>
              <w:t>20,00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tcPr>
          <w:p w14:paraId="4DBC5501" w14:textId="77777777" w:rsidR="007C2DD2" w:rsidRPr="00182CE5" w:rsidRDefault="007C2DD2" w:rsidP="007C2DD2">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tcPr>
          <w:p w14:paraId="4D15EEC4" w14:textId="77777777" w:rsidR="007C2DD2" w:rsidRPr="00182CE5" w:rsidRDefault="007C2DD2" w:rsidP="007C2DD2">
            <w:pPr>
              <w:rPr>
                <w:rFonts w:ascii="Verdana" w:hAnsi="Verdana"/>
                <w:sz w:val="20"/>
                <w:szCs w:val="20"/>
                <w:lang w:val="en-US"/>
              </w:rPr>
            </w:pPr>
          </w:p>
        </w:tc>
      </w:tr>
      <w:tr w:rsidR="007C2DD2" w:rsidRPr="00182CE5" w14:paraId="6D4FF5C0"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DAA0EA" w14:textId="573F7356" w:rsidR="007C2DD2" w:rsidRPr="00182CE5" w:rsidRDefault="00922CF4" w:rsidP="007C2DD2">
            <w:pPr>
              <w:rPr>
                <w:rFonts w:ascii="Verdana" w:hAnsi="Verdana"/>
                <w:b/>
                <w:bCs/>
                <w:sz w:val="20"/>
                <w:szCs w:val="20"/>
                <w:lang w:val="en-US"/>
              </w:rPr>
            </w:pPr>
            <w:r w:rsidRPr="00182CE5">
              <w:rPr>
                <w:rFonts w:ascii="Verdana" w:hAnsi="Verdana"/>
                <w:b/>
                <w:bCs/>
                <w:sz w:val="20"/>
                <w:szCs w:val="20"/>
                <w:lang w:val="en-US"/>
              </w:rPr>
              <w:t>Ценова таблица 2</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525BF651" w14:textId="41062AEB" w:rsidR="007C2DD2" w:rsidRPr="00182CE5" w:rsidRDefault="007C2DD2" w:rsidP="003D049C">
            <w:pPr>
              <w:rPr>
                <w:rFonts w:ascii="Verdana" w:hAnsi="Verdana"/>
                <w:b/>
                <w:bCs/>
                <w:sz w:val="20"/>
                <w:szCs w:val="20"/>
                <w:lang w:val="bg-BG"/>
              </w:rPr>
            </w:pPr>
            <w:r w:rsidRPr="00182CE5">
              <w:rPr>
                <w:rFonts w:ascii="Verdana" w:hAnsi="Verdana"/>
                <w:b/>
                <w:bCs/>
                <w:sz w:val="20"/>
                <w:szCs w:val="20"/>
                <w:lang w:val="bg-BG"/>
              </w:rPr>
              <w:t xml:space="preserve">Позиция </w:t>
            </w:r>
            <w:r w:rsidR="003D049C">
              <w:rPr>
                <w:rFonts w:ascii="Verdana" w:hAnsi="Verdana"/>
                <w:b/>
                <w:bCs/>
                <w:sz w:val="20"/>
                <w:szCs w:val="20"/>
                <w:lang w:val="bg-BG"/>
              </w:rPr>
              <w:t>21</w:t>
            </w:r>
            <w:r w:rsidR="003D049C" w:rsidRPr="00182CE5">
              <w:rPr>
                <w:rFonts w:ascii="Verdana" w:hAnsi="Verdana"/>
                <w:b/>
                <w:bCs/>
                <w:sz w:val="20"/>
                <w:szCs w:val="20"/>
                <w:lang w:val="bg-BG"/>
              </w:rPr>
              <w:t xml:space="preserve"> </w:t>
            </w:r>
            <w:r w:rsidRPr="00182CE5">
              <w:rPr>
                <w:rFonts w:ascii="Verdana" w:hAnsi="Verdana"/>
                <w:b/>
                <w:bCs/>
                <w:sz w:val="20"/>
                <w:szCs w:val="20"/>
                <w:lang w:val="bg-BG"/>
              </w:rPr>
              <w:t>(</w:t>
            </w:r>
            <w:r w:rsidRPr="00182CE5">
              <w:rPr>
                <w:rFonts w:ascii="Verdana" w:hAnsi="Verdana"/>
                <w:b/>
                <w:sz w:val="20"/>
                <w:szCs w:val="20"/>
                <w:lang w:val="bg-BG"/>
              </w:rPr>
              <w:t xml:space="preserve">Монтаж и укрепване на гърне </w:t>
            </w:r>
            <w:r w:rsidRPr="00182CE5">
              <w:rPr>
                <w:rFonts w:ascii="Verdana" w:hAnsi="Verdana"/>
                <w:b/>
                <w:sz w:val="20"/>
                <w:szCs w:val="20"/>
                <w:lang w:val="bg-BG"/>
              </w:rPr>
              <w:lastRenderedPageBreak/>
              <w:t xml:space="preserve">на </w:t>
            </w:r>
            <w:r>
              <w:rPr>
                <w:rFonts w:ascii="Verdana" w:hAnsi="Verdana"/>
                <w:b/>
                <w:sz w:val="20"/>
                <w:szCs w:val="20"/>
                <w:lang w:val="bg-BG"/>
              </w:rPr>
              <w:t>Т</w:t>
            </w:r>
            <w:r w:rsidRPr="00182CE5">
              <w:rPr>
                <w:rFonts w:ascii="Verdana" w:hAnsi="Verdana"/>
                <w:b/>
                <w:sz w:val="20"/>
                <w:szCs w:val="20"/>
                <w:lang w:val="bg-BG"/>
              </w:rPr>
              <w:t xml:space="preserve">СК по Приложение </w:t>
            </w:r>
            <w:r>
              <w:rPr>
                <w:rFonts w:ascii="Verdana" w:hAnsi="Verdana"/>
                <w:b/>
                <w:sz w:val="20"/>
                <w:szCs w:val="20"/>
                <w:lang w:val="bg-BG"/>
              </w:rPr>
              <w:t>4, 5</w:t>
            </w:r>
            <w:r w:rsidRPr="00182CE5">
              <w:rPr>
                <w:rFonts w:ascii="Verdana" w:hAnsi="Verdana"/>
                <w:b/>
                <w:sz w:val="20"/>
                <w:szCs w:val="20"/>
                <w:lang w:val="bg-BG"/>
              </w:rPr>
              <w:t>)</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2D055BF1" w14:textId="77777777" w:rsidR="007C2DD2" w:rsidRPr="00182CE5" w:rsidRDefault="007C2DD2" w:rsidP="007C2DD2">
            <w:pPr>
              <w:rPr>
                <w:rFonts w:ascii="Verdana" w:hAnsi="Verdana"/>
                <w:sz w:val="20"/>
                <w:szCs w:val="20"/>
                <w:lang w:val="bg-BG"/>
              </w:rPr>
            </w:pPr>
            <w:r w:rsidRPr="00182CE5">
              <w:rPr>
                <w:rFonts w:ascii="Verdana" w:hAnsi="Verdana"/>
                <w:sz w:val="20"/>
                <w:szCs w:val="20"/>
                <w:lang w:val="en-US"/>
              </w:rPr>
              <w:lastRenderedPageBreak/>
              <w:t>≤</w:t>
            </w:r>
            <w:r>
              <w:rPr>
                <w:rFonts w:ascii="Verdana" w:hAnsi="Verdana"/>
                <w:sz w:val="20"/>
                <w:szCs w:val="20"/>
                <w:lang w:val="bg-BG"/>
              </w:rPr>
              <w:t>10</w:t>
            </w:r>
            <w:r w:rsidRPr="00182CE5">
              <w:rPr>
                <w:rFonts w:ascii="Verdana" w:hAnsi="Verdana"/>
                <w:sz w:val="20"/>
                <w:szCs w:val="20"/>
                <w:lang w:val="bg-BG"/>
              </w:rPr>
              <w:t>0,00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41A4F036" w14:textId="77777777" w:rsidR="007C2DD2" w:rsidRPr="00182CE5" w:rsidRDefault="007C2DD2" w:rsidP="007C2DD2">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6FA02247" w14:textId="77777777" w:rsidR="007C2DD2" w:rsidRPr="00182CE5" w:rsidRDefault="007C2DD2" w:rsidP="007C2DD2">
            <w:pPr>
              <w:rPr>
                <w:rFonts w:ascii="Verdana" w:hAnsi="Verdana"/>
                <w:sz w:val="20"/>
                <w:szCs w:val="20"/>
                <w:lang w:val="en-US"/>
              </w:rPr>
            </w:pPr>
          </w:p>
        </w:tc>
      </w:tr>
      <w:tr w:rsidR="007C2DD2" w:rsidRPr="00182CE5" w14:paraId="6C998F6E"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93BF9C" w14:textId="77777777" w:rsidR="007C2DD2" w:rsidRPr="00182CE5" w:rsidRDefault="007C2DD2" w:rsidP="007C2DD2">
            <w:pPr>
              <w:rPr>
                <w:rFonts w:ascii="Verdana" w:hAnsi="Verdana"/>
                <w:b/>
                <w:bCs/>
                <w:sz w:val="20"/>
                <w:szCs w:val="20"/>
                <w:lang w:val="en-US"/>
              </w:rPr>
            </w:pP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522A9D0F" w14:textId="77777777" w:rsidR="007C2DD2" w:rsidRPr="00182CE5" w:rsidRDefault="007C2DD2" w:rsidP="007C2DD2">
            <w:pPr>
              <w:rPr>
                <w:rFonts w:ascii="Verdana" w:hAnsi="Verdana"/>
                <w:b/>
                <w:bCs/>
                <w:sz w:val="20"/>
                <w:szCs w:val="20"/>
                <w:lang w:val="en-US"/>
              </w:rPr>
            </w:pP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47D83D0A" w14:textId="77777777" w:rsidR="007C2DD2" w:rsidRPr="00182CE5" w:rsidRDefault="007C2DD2" w:rsidP="007C2DD2">
            <w:pPr>
              <w:rPr>
                <w:rFonts w:ascii="Verdana" w:hAnsi="Verdana"/>
                <w:sz w:val="20"/>
                <w:szCs w:val="20"/>
                <w:lang w:val="en-US"/>
              </w:rPr>
            </w:pP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4DAA7463" w14:textId="77777777" w:rsidR="007C2DD2" w:rsidRPr="00182CE5" w:rsidRDefault="007C2DD2" w:rsidP="007C2DD2">
            <w:pPr>
              <w:rPr>
                <w:rFonts w:ascii="Verdana" w:hAnsi="Verdana"/>
                <w:sz w:val="20"/>
                <w:szCs w:val="20"/>
                <w:lang w:val="en-US"/>
              </w:rPr>
            </w:pP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1F3FC5F2" w14:textId="77777777" w:rsidR="007C2DD2" w:rsidRPr="00182CE5" w:rsidRDefault="007C2DD2" w:rsidP="007C2DD2">
            <w:pPr>
              <w:rPr>
                <w:rFonts w:ascii="Verdana" w:hAnsi="Verdana"/>
                <w:sz w:val="20"/>
                <w:szCs w:val="20"/>
                <w:lang w:val="en-US"/>
              </w:rPr>
            </w:pPr>
          </w:p>
        </w:tc>
      </w:tr>
      <w:tr w:rsidR="007C2DD2" w:rsidRPr="00182CE5" w14:paraId="43352888" w14:textId="77777777" w:rsidTr="007C2DD2">
        <w:trPr>
          <w:trHeight w:val="6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2069D8" w14:textId="77777777"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Ценова таблица 3</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2889591D" w14:textId="441A4BF1" w:rsidR="007C2DD2" w:rsidRPr="00182CE5" w:rsidRDefault="008A7F9C" w:rsidP="007C2DD2">
            <w:pPr>
              <w:rPr>
                <w:rFonts w:ascii="Verdana" w:eastAsia="Calibri" w:hAnsi="Verdana" w:cs="Calibri"/>
                <w:b/>
                <w:bCs/>
                <w:sz w:val="20"/>
                <w:szCs w:val="20"/>
                <w:lang w:val="en-US"/>
              </w:rPr>
            </w:pPr>
            <w:r>
              <w:rPr>
                <w:rFonts w:ascii="Verdana" w:hAnsi="Verdana"/>
                <w:b/>
                <w:bCs/>
                <w:sz w:val="20"/>
                <w:szCs w:val="20"/>
                <w:lang w:val="bg-BG"/>
              </w:rPr>
              <w:t xml:space="preserve">Позиция 1 </w:t>
            </w:r>
            <w:r w:rsidR="007C2DD2" w:rsidRPr="00182CE5">
              <w:rPr>
                <w:rFonts w:ascii="Verdana" w:hAnsi="Verdana"/>
                <w:b/>
                <w:bCs/>
                <w:sz w:val="20"/>
                <w:szCs w:val="20"/>
                <w:lang w:val="en-US"/>
              </w:rPr>
              <w:t>Бетонови плочи 40/40/5</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382C789D"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3,00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1D1BF907"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552D3ACA"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2D3BF4C5"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60B861" w14:textId="4D84E239"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30787F" w:rsidRPr="00182CE5">
              <w:rPr>
                <w:rFonts w:ascii="Verdana" w:hAnsi="Verdana"/>
                <w:b/>
                <w:bCs/>
                <w:sz w:val="20"/>
                <w:szCs w:val="20"/>
                <w:lang w:val="en-US"/>
              </w:rPr>
              <w:t>Ценова таблица 3</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3E8E4C50" w14:textId="107ED8E2" w:rsidR="007C2DD2" w:rsidRPr="00182CE5" w:rsidRDefault="008A7F9C" w:rsidP="007C2DD2">
            <w:pPr>
              <w:rPr>
                <w:rFonts w:ascii="Verdana" w:eastAsia="Calibri" w:hAnsi="Verdana" w:cs="Calibri"/>
                <w:b/>
                <w:bCs/>
                <w:sz w:val="20"/>
                <w:szCs w:val="20"/>
                <w:lang w:val="en-US"/>
              </w:rPr>
            </w:pPr>
            <w:r>
              <w:rPr>
                <w:rFonts w:ascii="Verdana" w:hAnsi="Verdana"/>
                <w:b/>
                <w:bCs/>
                <w:sz w:val="20"/>
                <w:szCs w:val="20"/>
                <w:lang w:val="bg-BG"/>
              </w:rPr>
              <w:t xml:space="preserve">Позиция 2 </w:t>
            </w:r>
            <w:r w:rsidR="007C2DD2" w:rsidRPr="00182CE5">
              <w:rPr>
                <w:rFonts w:ascii="Verdana" w:hAnsi="Verdana"/>
                <w:b/>
                <w:bCs/>
                <w:sz w:val="20"/>
                <w:szCs w:val="20"/>
                <w:lang w:val="en-US"/>
              </w:rPr>
              <w:t>Бетонови плочи 30/30/5</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74126231"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2,00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004DD66F"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452811B4"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36D1546A"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9EB47" w14:textId="729F05F3"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30787F" w:rsidRPr="00182CE5">
              <w:rPr>
                <w:rFonts w:ascii="Verdana" w:hAnsi="Verdana"/>
                <w:b/>
                <w:bCs/>
                <w:sz w:val="20"/>
                <w:szCs w:val="20"/>
                <w:lang w:val="en-US"/>
              </w:rPr>
              <w:t>Ценова таблица 3</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1333E819" w14:textId="5AA7DDA1" w:rsidR="007C2DD2" w:rsidRPr="00182CE5" w:rsidRDefault="008A7F9C" w:rsidP="007C2DD2">
            <w:pPr>
              <w:rPr>
                <w:rFonts w:ascii="Verdana" w:eastAsia="Calibri" w:hAnsi="Verdana" w:cs="Calibri"/>
                <w:b/>
                <w:bCs/>
                <w:sz w:val="20"/>
                <w:szCs w:val="20"/>
                <w:lang w:val="en-US"/>
              </w:rPr>
            </w:pPr>
            <w:r>
              <w:rPr>
                <w:rFonts w:ascii="Verdana" w:hAnsi="Verdana"/>
                <w:b/>
                <w:bCs/>
                <w:sz w:val="20"/>
                <w:szCs w:val="20"/>
                <w:lang w:val="bg-BG"/>
              </w:rPr>
              <w:t>Позиция 3</w:t>
            </w:r>
            <w:r w:rsidR="007C2DD2" w:rsidRPr="00182CE5">
              <w:rPr>
                <w:rFonts w:ascii="Verdana" w:hAnsi="Verdana"/>
                <w:b/>
                <w:bCs/>
                <w:sz w:val="20"/>
                <w:szCs w:val="20"/>
                <w:lang w:val="en-US"/>
              </w:rPr>
              <w:t>Бетонови плочи 6-ъгълни</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495BD0BC"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2,00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6263AB57"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24B109CA"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217D2B1D" w14:textId="77777777" w:rsidTr="007C2DD2">
        <w:trPr>
          <w:trHeight w:val="30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A02BAB" w14:textId="572B77EC"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30787F" w:rsidRPr="00182CE5">
              <w:rPr>
                <w:rFonts w:ascii="Verdana" w:hAnsi="Verdana"/>
                <w:b/>
                <w:bCs/>
                <w:sz w:val="20"/>
                <w:szCs w:val="20"/>
                <w:lang w:val="en-US"/>
              </w:rPr>
              <w:t>Ценова таблица 3</w:t>
            </w:r>
          </w:p>
        </w:tc>
        <w:tc>
          <w:tcPr>
            <w:tcW w:w="2620" w:type="dxa"/>
            <w:tcBorders>
              <w:top w:val="nil"/>
              <w:left w:val="nil"/>
              <w:bottom w:val="single" w:sz="8" w:space="0" w:color="auto"/>
              <w:right w:val="single" w:sz="8" w:space="0" w:color="auto"/>
            </w:tcBorders>
            <w:noWrap/>
            <w:tcMar>
              <w:top w:w="0" w:type="dxa"/>
              <w:left w:w="108" w:type="dxa"/>
              <w:bottom w:w="0" w:type="dxa"/>
              <w:right w:w="108" w:type="dxa"/>
            </w:tcMar>
            <w:hideMark/>
          </w:tcPr>
          <w:p w14:paraId="76B80BB2" w14:textId="1037FE5E" w:rsidR="007C2DD2" w:rsidRPr="00182CE5" w:rsidRDefault="008A7F9C" w:rsidP="007C2DD2">
            <w:pPr>
              <w:rPr>
                <w:rFonts w:ascii="Verdana" w:eastAsia="Calibri" w:hAnsi="Verdana" w:cs="Calibri"/>
                <w:b/>
                <w:bCs/>
                <w:sz w:val="20"/>
                <w:szCs w:val="20"/>
                <w:lang w:val="en-US"/>
              </w:rPr>
            </w:pPr>
            <w:r>
              <w:rPr>
                <w:rFonts w:ascii="Verdana" w:hAnsi="Verdana"/>
                <w:b/>
                <w:bCs/>
                <w:sz w:val="20"/>
                <w:szCs w:val="20"/>
                <w:lang w:val="bg-BG"/>
              </w:rPr>
              <w:t xml:space="preserve">Позиция 4 </w:t>
            </w:r>
            <w:r w:rsidR="007C2DD2" w:rsidRPr="00182CE5">
              <w:rPr>
                <w:rFonts w:ascii="Verdana" w:hAnsi="Verdana"/>
                <w:b/>
                <w:bCs/>
                <w:sz w:val="20"/>
                <w:szCs w:val="20"/>
                <w:lang w:val="en-US"/>
              </w:rPr>
              <w:t>Среден паваж</w:t>
            </w:r>
          </w:p>
        </w:tc>
        <w:tc>
          <w:tcPr>
            <w:tcW w:w="1246" w:type="dxa"/>
            <w:tcBorders>
              <w:top w:val="nil"/>
              <w:left w:val="nil"/>
              <w:bottom w:val="single" w:sz="8" w:space="0" w:color="auto"/>
              <w:right w:val="single" w:sz="8" w:space="0" w:color="auto"/>
            </w:tcBorders>
            <w:noWrap/>
            <w:tcMar>
              <w:top w:w="0" w:type="dxa"/>
              <w:left w:w="108" w:type="dxa"/>
              <w:bottom w:w="0" w:type="dxa"/>
              <w:right w:w="108" w:type="dxa"/>
            </w:tcMar>
            <w:hideMark/>
          </w:tcPr>
          <w:p w14:paraId="0DA59DEF" w14:textId="77777777" w:rsidR="007C2DD2" w:rsidRPr="00182CE5" w:rsidRDefault="007C2DD2" w:rsidP="007C2DD2">
            <w:pPr>
              <w:rPr>
                <w:rFonts w:ascii="Verdana" w:eastAsia="Calibri" w:hAnsi="Verdana" w:cs="Calibri"/>
                <w:sz w:val="20"/>
                <w:szCs w:val="20"/>
                <w:lang w:val="bg-BG"/>
              </w:rPr>
            </w:pPr>
            <w:r w:rsidRPr="00182CE5">
              <w:rPr>
                <w:rFonts w:ascii="Verdana" w:hAnsi="Verdana"/>
                <w:sz w:val="20"/>
                <w:szCs w:val="20"/>
                <w:lang w:val="en-US"/>
              </w:rPr>
              <w:t xml:space="preserve">≤ </w:t>
            </w:r>
            <w:r w:rsidRPr="00182CE5">
              <w:rPr>
                <w:rFonts w:ascii="Verdana" w:hAnsi="Verdana"/>
                <w:sz w:val="20"/>
                <w:szCs w:val="20"/>
                <w:lang w:val="bg-BG"/>
              </w:rPr>
              <w:t>1,00</w:t>
            </w:r>
          </w:p>
        </w:tc>
        <w:tc>
          <w:tcPr>
            <w:tcW w:w="1395" w:type="dxa"/>
            <w:tcBorders>
              <w:top w:val="nil"/>
              <w:left w:val="nil"/>
              <w:bottom w:val="single" w:sz="8" w:space="0" w:color="auto"/>
              <w:right w:val="single" w:sz="8" w:space="0" w:color="auto"/>
            </w:tcBorders>
            <w:noWrap/>
            <w:tcMar>
              <w:top w:w="0" w:type="dxa"/>
              <w:left w:w="108" w:type="dxa"/>
              <w:bottom w:w="0" w:type="dxa"/>
              <w:right w:w="108" w:type="dxa"/>
            </w:tcMar>
            <w:hideMark/>
          </w:tcPr>
          <w:p w14:paraId="25A88D74"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8" w:space="0" w:color="auto"/>
              <w:right w:val="single" w:sz="8" w:space="0" w:color="auto"/>
            </w:tcBorders>
            <w:noWrap/>
            <w:tcMar>
              <w:top w:w="0" w:type="dxa"/>
              <w:left w:w="108" w:type="dxa"/>
              <w:bottom w:w="0" w:type="dxa"/>
              <w:right w:w="108" w:type="dxa"/>
            </w:tcMar>
            <w:hideMark/>
          </w:tcPr>
          <w:p w14:paraId="4E475463"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77C36571" w14:textId="77777777" w:rsidTr="007C2DD2">
        <w:trPr>
          <w:trHeight w:val="300"/>
        </w:trPr>
        <w:tc>
          <w:tcPr>
            <w:tcW w:w="166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59EBC682" w14:textId="70CB8D36"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913FEB" w:rsidRPr="00182CE5">
              <w:rPr>
                <w:rFonts w:ascii="Verdana" w:hAnsi="Verdana"/>
                <w:b/>
                <w:bCs/>
                <w:sz w:val="20"/>
                <w:szCs w:val="20"/>
                <w:lang w:val="en-US"/>
              </w:rPr>
              <w:t>Ценова таблица 3</w:t>
            </w:r>
          </w:p>
        </w:tc>
        <w:tc>
          <w:tcPr>
            <w:tcW w:w="2620" w:type="dxa"/>
            <w:tcBorders>
              <w:top w:val="nil"/>
              <w:left w:val="nil"/>
              <w:bottom w:val="single" w:sz="4" w:space="0" w:color="auto"/>
              <w:right w:val="single" w:sz="8" w:space="0" w:color="auto"/>
            </w:tcBorders>
            <w:noWrap/>
            <w:tcMar>
              <w:top w:w="0" w:type="dxa"/>
              <w:left w:w="108" w:type="dxa"/>
              <w:bottom w:w="0" w:type="dxa"/>
              <w:right w:w="108" w:type="dxa"/>
            </w:tcMar>
            <w:hideMark/>
          </w:tcPr>
          <w:p w14:paraId="452B544D" w14:textId="4C673A03" w:rsidR="007C2DD2" w:rsidRPr="00182CE5" w:rsidRDefault="008A7F9C" w:rsidP="007C2DD2">
            <w:pPr>
              <w:rPr>
                <w:rFonts w:ascii="Verdana" w:eastAsia="Calibri" w:hAnsi="Verdana" w:cs="Calibri"/>
                <w:b/>
                <w:bCs/>
                <w:sz w:val="20"/>
                <w:szCs w:val="20"/>
                <w:lang w:val="en-US"/>
              </w:rPr>
            </w:pPr>
            <w:r>
              <w:rPr>
                <w:rFonts w:ascii="Verdana" w:hAnsi="Verdana"/>
                <w:b/>
                <w:bCs/>
                <w:sz w:val="20"/>
                <w:szCs w:val="20"/>
                <w:lang w:val="bg-BG"/>
              </w:rPr>
              <w:t xml:space="preserve">Позиция </w:t>
            </w:r>
            <w:r w:rsidR="00FA6B9A">
              <w:rPr>
                <w:rFonts w:ascii="Verdana" w:hAnsi="Verdana"/>
                <w:b/>
                <w:bCs/>
                <w:sz w:val="20"/>
                <w:szCs w:val="20"/>
                <w:lang w:val="bg-BG"/>
              </w:rPr>
              <w:t xml:space="preserve">5 </w:t>
            </w:r>
            <w:r w:rsidR="007C2DD2" w:rsidRPr="00182CE5">
              <w:rPr>
                <w:rFonts w:ascii="Verdana" w:hAnsi="Verdana"/>
                <w:b/>
                <w:bCs/>
                <w:sz w:val="20"/>
                <w:szCs w:val="20"/>
                <w:lang w:val="en-US"/>
              </w:rPr>
              <w:t>Едър паваж</w:t>
            </w:r>
          </w:p>
        </w:tc>
        <w:tc>
          <w:tcPr>
            <w:tcW w:w="1246" w:type="dxa"/>
            <w:tcBorders>
              <w:top w:val="nil"/>
              <w:left w:val="nil"/>
              <w:bottom w:val="single" w:sz="4" w:space="0" w:color="auto"/>
              <w:right w:val="single" w:sz="8" w:space="0" w:color="auto"/>
            </w:tcBorders>
            <w:noWrap/>
            <w:tcMar>
              <w:top w:w="0" w:type="dxa"/>
              <w:left w:w="108" w:type="dxa"/>
              <w:bottom w:w="0" w:type="dxa"/>
              <w:right w:w="108" w:type="dxa"/>
            </w:tcMar>
            <w:hideMark/>
          </w:tcPr>
          <w:p w14:paraId="2A4DD71B" w14:textId="77777777" w:rsidR="007C2DD2" w:rsidRPr="00182CE5" w:rsidRDefault="007C2DD2" w:rsidP="007C2DD2">
            <w:pPr>
              <w:rPr>
                <w:rFonts w:ascii="Verdana" w:eastAsia="Calibri" w:hAnsi="Verdana" w:cs="Calibri"/>
                <w:sz w:val="20"/>
                <w:szCs w:val="20"/>
                <w:lang w:val="bg-BG"/>
              </w:rPr>
            </w:pPr>
            <w:r w:rsidRPr="00182CE5">
              <w:rPr>
                <w:rFonts w:ascii="Verdana" w:hAnsi="Verdana"/>
                <w:sz w:val="20"/>
                <w:szCs w:val="20"/>
                <w:lang w:val="en-US"/>
              </w:rPr>
              <w:t xml:space="preserve">≤ </w:t>
            </w:r>
            <w:r w:rsidRPr="00182CE5">
              <w:rPr>
                <w:rFonts w:ascii="Verdana" w:hAnsi="Verdana"/>
                <w:sz w:val="20"/>
                <w:szCs w:val="20"/>
                <w:lang w:val="bg-BG"/>
              </w:rPr>
              <w:t>2,00</w:t>
            </w:r>
          </w:p>
        </w:tc>
        <w:tc>
          <w:tcPr>
            <w:tcW w:w="1395" w:type="dxa"/>
            <w:tcBorders>
              <w:top w:val="nil"/>
              <w:left w:val="nil"/>
              <w:bottom w:val="single" w:sz="4" w:space="0" w:color="auto"/>
              <w:right w:val="single" w:sz="8" w:space="0" w:color="auto"/>
            </w:tcBorders>
            <w:noWrap/>
            <w:tcMar>
              <w:top w:w="0" w:type="dxa"/>
              <w:left w:w="108" w:type="dxa"/>
              <w:bottom w:w="0" w:type="dxa"/>
              <w:right w:w="108" w:type="dxa"/>
            </w:tcMar>
            <w:hideMark/>
          </w:tcPr>
          <w:p w14:paraId="0741E514"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nil"/>
              <w:left w:val="nil"/>
              <w:bottom w:val="single" w:sz="4" w:space="0" w:color="auto"/>
              <w:right w:val="single" w:sz="8" w:space="0" w:color="auto"/>
            </w:tcBorders>
            <w:noWrap/>
            <w:tcMar>
              <w:top w:w="0" w:type="dxa"/>
              <w:left w:w="108" w:type="dxa"/>
              <w:bottom w:w="0" w:type="dxa"/>
              <w:right w:w="108" w:type="dxa"/>
            </w:tcMar>
            <w:hideMark/>
          </w:tcPr>
          <w:p w14:paraId="05FDE193"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7D44E738" w14:textId="77777777" w:rsidTr="007C2DD2">
        <w:trPr>
          <w:trHeight w:val="315"/>
        </w:trPr>
        <w:tc>
          <w:tcPr>
            <w:tcW w:w="1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17A43A" w14:textId="5D65C1C0" w:rsidR="007C2DD2" w:rsidRPr="00182CE5" w:rsidRDefault="007C2DD2" w:rsidP="007C2DD2">
            <w:pPr>
              <w:rPr>
                <w:rFonts w:ascii="Verdana" w:eastAsia="Calibri" w:hAnsi="Verdana" w:cs="Calibri"/>
                <w:b/>
                <w:bCs/>
                <w:sz w:val="20"/>
                <w:szCs w:val="20"/>
                <w:lang w:val="en-US"/>
              </w:rPr>
            </w:pPr>
            <w:r w:rsidRPr="00182CE5">
              <w:rPr>
                <w:rFonts w:ascii="Verdana" w:hAnsi="Verdana"/>
                <w:b/>
                <w:bCs/>
                <w:sz w:val="20"/>
                <w:szCs w:val="20"/>
                <w:lang w:val="en-US"/>
              </w:rPr>
              <w:t> </w:t>
            </w:r>
            <w:r w:rsidR="00913FEB" w:rsidRPr="00182CE5">
              <w:rPr>
                <w:rFonts w:ascii="Verdana" w:hAnsi="Verdana"/>
                <w:b/>
                <w:bCs/>
                <w:sz w:val="20"/>
                <w:szCs w:val="20"/>
                <w:lang w:val="en-US"/>
              </w:rPr>
              <w:t>Ценова таблица 3</w:t>
            </w:r>
          </w:p>
        </w:tc>
        <w:tc>
          <w:tcPr>
            <w:tcW w:w="2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C04086F" w14:textId="2CE0B73B" w:rsidR="007C2DD2" w:rsidRPr="00182CE5" w:rsidRDefault="008664C1" w:rsidP="007C2DD2">
            <w:pPr>
              <w:rPr>
                <w:rFonts w:ascii="Verdana" w:eastAsia="Calibri" w:hAnsi="Verdana" w:cs="Calibri"/>
                <w:b/>
                <w:bCs/>
                <w:sz w:val="20"/>
                <w:szCs w:val="20"/>
                <w:lang w:val="en-US"/>
              </w:rPr>
            </w:pPr>
            <w:r>
              <w:rPr>
                <w:rFonts w:ascii="Verdana" w:hAnsi="Verdana"/>
                <w:b/>
                <w:sz w:val="20"/>
                <w:szCs w:val="20"/>
                <w:lang w:val="bg-BG"/>
              </w:rPr>
              <w:t>Б</w:t>
            </w:r>
            <w:r w:rsidRPr="00182CE5">
              <w:rPr>
                <w:rFonts w:ascii="Verdana" w:hAnsi="Verdana"/>
                <w:b/>
                <w:sz w:val="20"/>
                <w:szCs w:val="20"/>
                <w:lang w:val="bg-BG"/>
              </w:rPr>
              <w:t>ордюри 50/25/15 см.</w:t>
            </w:r>
          </w:p>
        </w:tc>
        <w:tc>
          <w:tcPr>
            <w:tcW w:w="124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1C4491E"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17,00</w:t>
            </w:r>
          </w:p>
        </w:tc>
        <w:tc>
          <w:tcPr>
            <w:tcW w:w="1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235BF9E"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c>
          <w:tcPr>
            <w:tcW w:w="17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304E152" w14:textId="77777777" w:rsidR="007C2DD2" w:rsidRPr="00182CE5" w:rsidRDefault="007C2DD2" w:rsidP="007C2DD2">
            <w:pPr>
              <w:rPr>
                <w:rFonts w:ascii="Verdana" w:eastAsia="Calibri" w:hAnsi="Verdana" w:cs="Calibri"/>
                <w:sz w:val="20"/>
                <w:szCs w:val="20"/>
                <w:lang w:val="en-US"/>
              </w:rPr>
            </w:pPr>
            <w:r w:rsidRPr="00182CE5">
              <w:rPr>
                <w:rFonts w:ascii="Verdana" w:hAnsi="Verdana"/>
                <w:sz w:val="20"/>
                <w:szCs w:val="20"/>
                <w:lang w:val="en-US"/>
              </w:rPr>
              <w:t> </w:t>
            </w:r>
          </w:p>
        </w:tc>
      </w:tr>
      <w:tr w:rsidR="007C2DD2" w:rsidRPr="00182CE5" w14:paraId="3A1B642B" w14:textId="77777777" w:rsidTr="007C2DD2">
        <w:trPr>
          <w:trHeight w:val="315"/>
        </w:trPr>
        <w:tc>
          <w:tcPr>
            <w:tcW w:w="1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6746C7" w14:textId="47D03407" w:rsidR="007C2DD2" w:rsidRPr="00182CE5" w:rsidRDefault="00913FEB" w:rsidP="007C2DD2">
            <w:pPr>
              <w:rPr>
                <w:rFonts w:ascii="Verdana" w:hAnsi="Verdana"/>
                <w:b/>
                <w:bCs/>
                <w:sz w:val="20"/>
                <w:szCs w:val="20"/>
                <w:lang w:val="en-US"/>
              </w:rPr>
            </w:pPr>
            <w:r w:rsidRPr="00182CE5">
              <w:rPr>
                <w:rFonts w:ascii="Verdana" w:hAnsi="Verdana"/>
                <w:b/>
                <w:bCs/>
                <w:sz w:val="20"/>
                <w:szCs w:val="20"/>
                <w:lang w:val="en-US"/>
              </w:rPr>
              <w:t>Ценова таблица 3</w:t>
            </w:r>
          </w:p>
        </w:tc>
        <w:tc>
          <w:tcPr>
            <w:tcW w:w="262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0132ED0" w14:textId="7352D94C" w:rsidR="007C2DD2" w:rsidRPr="00182CE5" w:rsidRDefault="00FA6B9A" w:rsidP="007C2DD2">
            <w:pPr>
              <w:rPr>
                <w:rFonts w:ascii="Verdana" w:hAnsi="Verdana"/>
                <w:b/>
                <w:bCs/>
                <w:sz w:val="20"/>
                <w:szCs w:val="20"/>
                <w:lang w:val="bg-BG"/>
              </w:rPr>
            </w:pPr>
            <w:r>
              <w:rPr>
                <w:rFonts w:ascii="Verdana" w:hAnsi="Verdana"/>
                <w:b/>
                <w:bCs/>
                <w:sz w:val="20"/>
                <w:szCs w:val="20"/>
                <w:lang w:val="bg-BG"/>
              </w:rPr>
              <w:t xml:space="preserve">Позиция 14 </w:t>
            </w:r>
            <w:r w:rsidR="007C2DD2" w:rsidRPr="00182CE5">
              <w:rPr>
                <w:rFonts w:ascii="Verdana" w:hAnsi="Verdana"/>
                <w:b/>
                <w:bCs/>
                <w:sz w:val="20"/>
                <w:szCs w:val="20"/>
                <w:lang w:val="bg-BG"/>
              </w:rPr>
              <w:t>Антипаркинг колче</w:t>
            </w:r>
          </w:p>
        </w:tc>
        <w:tc>
          <w:tcPr>
            <w:tcW w:w="124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AF7B854" w14:textId="77777777" w:rsidR="007C2DD2" w:rsidRPr="00182CE5" w:rsidRDefault="007C2DD2" w:rsidP="007C2DD2">
            <w:pPr>
              <w:rPr>
                <w:rFonts w:ascii="Verdana" w:hAnsi="Verdana"/>
                <w:sz w:val="20"/>
                <w:szCs w:val="20"/>
                <w:lang w:val="bg-BG"/>
              </w:rPr>
            </w:pPr>
            <w:r w:rsidRPr="00182CE5">
              <w:rPr>
                <w:rFonts w:ascii="Verdana" w:hAnsi="Verdana"/>
                <w:sz w:val="20"/>
                <w:szCs w:val="20"/>
                <w:lang w:val="en-US"/>
              </w:rPr>
              <w:t>≤</w:t>
            </w:r>
            <w:r w:rsidRPr="00182CE5">
              <w:rPr>
                <w:rFonts w:ascii="Verdana" w:hAnsi="Verdana"/>
                <w:sz w:val="20"/>
                <w:szCs w:val="20"/>
                <w:lang w:val="bg-BG"/>
              </w:rPr>
              <w:t>30,00</w:t>
            </w:r>
          </w:p>
        </w:tc>
        <w:tc>
          <w:tcPr>
            <w:tcW w:w="1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C675565" w14:textId="77777777" w:rsidR="007C2DD2" w:rsidRPr="00182CE5" w:rsidRDefault="007C2DD2" w:rsidP="007C2DD2">
            <w:pPr>
              <w:rPr>
                <w:rFonts w:ascii="Verdana" w:hAnsi="Verdana"/>
                <w:sz w:val="20"/>
                <w:szCs w:val="20"/>
                <w:lang w:val="en-US"/>
              </w:rPr>
            </w:pPr>
          </w:p>
        </w:tc>
        <w:tc>
          <w:tcPr>
            <w:tcW w:w="17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343C64D" w14:textId="77777777" w:rsidR="007C2DD2" w:rsidRPr="00182CE5" w:rsidRDefault="007C2DD2" w:rsidP="007C2DD2">
            <w:pPr>
              <w:rPr>
                <w:rFonts w:ascii="Verdana" w:hAnsi="Verdana"/>
                <w:sz w:val="20"/>
                <w:szCs w:val="20"/>
                <w:lang w:val="en-US"/>
              </w:rPr>
            </w:pPr>
          </w:p>
        </w:tc>
      </w:tr>
    </w:tbl>
    <w:p w14:paraId="47DEAA8D" w14:textId="77777777" w:rsidR="007C2DD2" w:rsidRDefault="007C2DD2" w:rsidP="007C2DD2">
      <w:pPr>
        <w:ind w:left="720"/>
        <w:jc w:val="both"/>
        <w:rPr>
          <w:rFonts w:ascii="Verdana" w:hAnsi="Verdana"/>
          <w:color w:val="000000"/>
          <w:sz w:val="20"/>
          <w:szCs w:val="20"/>
          <w:lang w:val="bg-BG"/>
        </w:rPr>
      </w:pPr>
    </w:p>
    <w:p w14:paraId="087AE6EB" w14:textId="4DAE0F91" w:rsidR="007C2DD2" w:rsidRPr="007270B2" w:rsidRDefault="00EE42BD" w:rsidP="007D6C8C">
      <w:pPr>
        <w:numPr>
          <w:ilvl w:val="1"/>
          <w:numId w:val="24"/>
        </w:numPr>
        <w:spacing w:after="120"/>
        <w:jc w:val="both"/>
        <w:rPr>
          <w:rFonts w:ascii="Verdana" w:hAnsi="Verdana"/>
          <w:iCs/>
          <w:sz w:val="20"/>
          <w:szCs w:val="20"/>
          <w:lang w:val="bg-BG"/>
        </w:rPr>
      </w:pPr>
      <w:r>
        <w:rPr>
          <w:rFonts w:ascii="Verdana" w:hAnsi="Verdana"/>
          <w:color w:val="000000"/>
          <w:sz w:val="20"/>
          <w:szCs w:val="20"/>
          <w:lang w:val="bg-BG"/>
        </w:rPr>
        <w:t xml:space="preserve">При промяна </w:t>
      </w:r>
      <w:r>
        <w:rPr>
          <w:rFonts w:ascii="Verdana" w:hAnsi="Verdana"/>
          <w:color w:val="000000"/>
          <w:sz w:val="20"/>
          <w:szCs w:val="20"/>
          <w:lang w:val="en-US"/>
        </w:rPr>
        <w:t>(</w:t>
      </w:r>
      <w:r>
        <w:rPr>
          <w:rFonts w:ascii="Verdana" w:hAnsi="Verdana"/>
          <w:color w:val="000000"/>
          <w:sz w:val="20"/>
          <w:szCs w:val="20"/>
          <w:lang w:val="bg-BG"/>
        </w:rPr>
        <w:t>нарастване или намаление</w:t>
      </w:r>
      <w:r>
        <w:rPr>
          <w:rFonts w:ascii="Verdana" w:hAnsi="Verdana"/>
          <w:color w:val="000000"/>
          <w:sz w:val="20"/>
          <w:szCs w:val="20"/>
          <w:lang w:val="en-US"/>
        </w:rPr>
        <w:t>)</w:t>
      </w:r>
      <w:r>
        <w:rPr>
          <w:rFonts w:ascii="Verdana" w:hAnsi="Verdana"/>
          <w:color w:val="000000"/>
          <w:sz w:val="20"/>
          <w:szCs w:val="20"/>
          <w:lang w:val="bg-BG"/>
        </w:rPr>
        <w:t xml:space="preserve"> на цената на битума или дизеловото гориво</w:t>
      </w:r>
      <w:r w:rsidR="00F37749">
        <w:rPr>
          <w:rFonts w:ascii="Verdana" w:hAnsi="Verdana"/>
          <w:color w:val="000000"/>
          <w:sz w:val="20"/>
          <w:szCs w:val="20"/>
          <w:lang w:val="bg-BG"/>
        </w:rPr>
        <w:t xml:space="preserve"> Б6</w:t>
      </w:r>
      <w:r>
        <w:rPr>
          <w:rFonts w:ascii="Verdana" w:hAnsi="Verdana"/>
          <w:color w:val="000000"/>
          <w:sz w:val="20"/>
          <w:szCs w:val="20"/>
          <w:lang w:val="bg-BG"/>
        </w:rPr>
        <w:t xml:space="preserve"> с повече от 4%</w:t>
      </w:r>
      <w:r>
        <w:rPr>
          <w:rFonts w:ascii="Verdana" w:hAnsi="Verdana"/>
          <w:color w:val="000000"/>
          <w:sz w:val="20"/>
          <w:szCs w:val="20"/>
          <w:lang w:val="en-US"/>
        </w:rPr>
        <w:t xml:space="preserve"> (</w:t>
      </w:r>
      <w:r>
        <w:rPr>
          <w:rFonts w:ascii="Verdana" w:hAnsi="Verdana"/>
          <w:color w:val="000000"/>
          <w:sz w:val="20"/>
          <w:szCs w:val="20"/>
          <w:lang w:val="bg-BG"/>
        </w:rPr>
        <w:t>четири процента</w:t>
      </w:r>
      <w:r>
        <w:rPr>
          <w:rFonts w:ascii="Verdana" w:hAnsi="Verdana"/>
          <w:color w:val="000000"/>
          <w:sz w:val="20"/>
          <w:szCs w:val="20"/>
          <w:lang w:val="en-US"/>
        </w:rPr>
        <w:t>)</w:t>
      </w:r>
      <w:r>
        <w:rPr>
          <w:rFonts w:ascii="Verdana" w:hAnsi="Verdana"/>
          <w:color w:val="000000"/>
          <w:sz w:val="20"/>
          <w:szCs w:val="20"/>
          <w:lang w:val="bg-BG"/>
        </w:rPr>
        <w:t xml:space="preserve">, считано от подписване на договора или последната индексация, се прави </w:t>
      </w:r>
      <w:r w:rsidRPr="00772B42">
        <w:rPr>
          <w:rFonts w:ascii="Verdana" w:hAnsi="Verdana"/>
          <w:b/>
          <w:color w:val="000000"/>
          <w:sz w:val="20"/>
          <w:szCs w:val="20"/>
          <w:lang w:val="bg-BG"/>
        </w:rPr>
        <w:t>междинна индексация</w:t>
      </w:r>
      <w:r w:rsidR="009F09C2">
        <w:rPr>
          <w:rFonts w:ascii="Verdana" w:hAnsi="Verdana"/>
          <w:b/>
          <w:color w:val="000000"/>
          <w:sz w:val="20"/>
          <w:szCs w:val="20"/>
          <w:lang w:val="bg-BG"/>
        </w:rPr>
        <w:t xml:space="preserve"> </w:t>
      </w:r>
      <w:r w:rsidR="009F09C2" w:rsidRPr="00772B42">
        <w:rPr>
          <w:rFonts w:ascii="Verdana" w:hAnsi="Verdana"/>
          <w:color w:val="000000"/>
          <w:sz w:val="20"/>
          <w:szCs w:val="20"/>
          <w:lang w:val="bg-BG"/>
        </w:rPr>
        <w:t>с процента на изменение</w:t>
      </w:r>
      <w:r w:rsidR="009F09C2">
        <w:rPr>
          <w:rFonts w:ascii="Verdana" w:hAnsi="Verdana"/>
          <w:color w:val="000000"/>
          <w:sz w:val="20"/>
          <w:szCs w:val="20"/>
          <w:lang w:val="bg-BG"/>
        </w:rPr>
        <w:t>. За проследяване на процентите на изменение в цените на дизеловото гориво се използват котировките от официалната страница на Софийска стокова борса</w:t>
      </w:r>
      <w:r w:rsidR="00822A9C">
        <w:rPr>
          <w:rFonts w:ascii="Verdana" w:hAnsi="Verdana"/>
          <w:color w:val="000000"/>
          <w:sz w:val="20"/>
          <w:szCs w:val="20"/>
          <w:lang w:val="bg-BG"/>
        </w:rPr>
        <w:t>(на дизелово гориво Б6)</w:t>
      </w:r>
      <w:r w:rsidR="009F09C2">
        <w:rPr>
          <w:rFonts w:ascii="Verdana" w:hAnsi="Verdana"/>
          <w:color w:val="000000"/>
          <w:sz w:val="20"/>
          <w:szCs w:val="20"/>
          <w:lang w:val="bg-BG"/>
        </w:rPr>
        <w:t>, за битум се използват котировките от справ</w:t>
      </w:r>
      <w:r w:rsidR="00687F23">
        <w:rPr>
          <w:rFonts w:ascii="Verdana" w:hAnsi="Verdana"/>
          <w:color w:val="000000"/>
          <w:sz w:val="20"/>
          <w:szCs w:val="20"/>
          <w:lang w:val="bg-BG"/>
        </w:rPr>
        <w:t>к</w:t>
      </w:r>
      <w:r w:rsidR="009F09C2">
        <w:rPr>
          <w:rFonts w:ascii="Verdana" w:hAnsi="Verdana"/>
          <w:color w:val="000000"/>
          <w:sz w:val="20"/>
          <w:szCs w:val="20"/>
          <w:lang w:val="bg-BG"/>
        </w:rPr>
        <w:t>а на Полисан АД, публикувана на официалната интернет страница на дружеството към първия работен ден на всеки месец.</w:t>
      </w:r>
      <w:r w:rsidR="007C2DD2" w:rsidRPr="00182CE5">
        <w:rPr>
          <w:rFonts w:ascii="Verdana" w:hAnsi="Verdana"/>
          <w:iCs/>
          <w:sz w:val="20"/>
          <w:szCs w:val="20"/>
          <w:lang w:val="bg-BG"/>
        </w:rPr>
        <w:t xml:space="preserve">В колона Единична Цена на Таблица №1, №2, №3 </w:t>
      </w:r>
      <w:r w:rsidR="00822A9C">
        <w:rPr>
          <w:rFonts w:ascii="Verdana" w:hAnsi="Verdana"/>
          <w:iCs/>
          <w:sz w:val="20"/>
          <w:szCs w:val="20"/>
          <w:lang w:val="bg-BG"/>
        </w:rPr>
        <w:t>са</w:t>
      </w:r>
      <w:r w:rsidR="007C2DD2" w:rsidRPr="00182CE5">
        <w:rPr>
          <w:rFonts w:ascii="Verdana" w:hAnsi="Verdana"/>
          <w:iCs/>
          <w:sz w:val="20"/>
          <w:szCs w:val="20"/>
          <w:lang w:val="bg-BG"/>
        </w:rPr>
        <w:t xml:space="preserve"> </w:t>
      </w:r>
      <w:r w:rsidR="00822A9C">
        <w:rPr>
          <w:rFonts w:ascii="Verdana" w:hAnsi="Verdana"/>
          <w:iCs/>
          <w:sz w:val="20"/>
          <w:szCs w:val="20"/>
          <w:lang w:val="bg-BG"/>
        </w:rPr>
        <w:t xml:space="preserve"> записани</w:t>
      </w:r>
      <w:r w:rsidR="007C2DD2" w:rsidRPr="00182CE5">
        <w:rPr>
          <w:rFonts w:ascii="Verdana" w:hAnsi="Verdana"/>
          <w:iCs/>
          <w:sz w:val="20"/>
          <w:szCs w:val="20"/>
          <w:lang w:val="bg-BG"/>
        </w:rPr>
        <w:t xml:space="preserve"> срещу всяка позиция единична цена за доставка на материалите /необходими при възстановителните работи/, посочени в табл</w:t>
      </w:r>
      <w:r w:rsidR="00822A9C">
        <w:rPr>
          <w:rFonts w:ascii="Verdana" w:hAnsi="Verdana"/>
          <w:iCs/>
          <w:sz w:val="20"/>
          <w:szCs w:val="20"/>
          <w:lang w:val="bg-BG"/>
        </w:rPr>
        <w:t>иците</w:t>
      </w:r>
      <w:r w:rsidR="007C2DD2" w:rsidRPr="00182CE5">
        <w:rPr>
          <w:rFonts w:ascii="Verdana" w:hAnsi="Verdana"/>
          <w:iCs/>
          <w:sz w:val="20"/>
          <w:szCs w:val="20"/>
          <w:lang w:val="bg-BG"/>
        </w:rPr>
        <w:t>. Доставката на материалите ще се извършва на територията на Концесионната област, поддържана от „Софийска вода” АД.</w:t>
      </w:r>
    </w:p>
    <w:p w14:paraId="6DF97AA5" w14:textId="1C021D3A" w:rsidR="007C2DD2" w:rsidRPr="00182CE5" w:rsidRDefault="007C2DD2" w:rsidP="007D6C8C">
      <w:pPr>
        <w:numPr>
          <w:ilvl w:val="1"/>
          <w:numId w:val="24"/>
        </w:numPr>
        <w:spacing w:after="120"/>
        <w:jc w:val="both"/>
        <w:rPr>
          <w:rFonts w:ascii="Verdana" w:hAnsi="Verdana"/>
          <w:iCs/>
          <w:sz w:val="20"/>
          <w:szCs w:val="20"/>
          <w:lang w:val="bg-BG"/>
        </w:rPr>
      </w:pPr>
      <w:r w:rsidRPr="00182CE5">
        <w:rPr>
          <w:rFonts w:ascii="Verdana" w:hAnsi="Verdana"/>
          <w:iCs/>
          <w:sz w:val="20"/>
          <w:szCs w:val="20"/>
          <w:lang w:val="bg-BG"/>
        </w:rPr>
        <w:t>Всички единични цени,  са съобразени с изискванията на  документация</w:t>
      </w:r>
      <w:r w:rsidR="00822A9C">
        <w:rPr>
          <w:rFonts w:ascii="Verdana" w:hAnsi="Verdana"/>
          <w:iCs/>
          <w:sz w:val="20"/>
          <w:szCs w:val="20"/>
          <w:lang w:val="bg-BG"/>
        </w:rPr>
        <w:t>та</w:t>
      </w:r>
      <w:r w:rsidRPr="00182CE5">
        <w:rPr>
          <w:rFonts w:ascii="Verdana" w:hAnsi="Verdana"/>
          <w:iCs/>
          <w:sz w:val="20"/>
          <w:szCs w:val="20"/>
          <w:lang w:val="bg-BG"/>
        </w:rPr>
        <w:t xml:space="preserve">. </w:t>
      </w:r>
    </w:p>
    <w:p w14:paraId="787E6471" w14:textId="77777777" w:rsidR="007C2DD2" w:rsidRPr="00182CE5" w:rsidRDefault="007C2DD2" w:rsidP="007D6C8C">
      <w:pPr>
        <w:numPr>
          <w:ilvl w:val="1"/>
          <w:numId w:val="24"/>
        </w:numPr>
        <w:spacing w:after="120"/>
        <w:jc w:val="both"/>
        <w:rPr>
          <w:rFonts w:ascii="Verdana" w:hAnsi="Verdana"/>
          <w:b/>
          <w:bCs/>
          <w:sz w:val="20"/>
          <w:szCs w:val="20"/>
          <w:lang w:val="en-US"/>
        </w:rPr>
      </w:pPr>
      <w:bookmarkStart w:id="23" w:name="_Ref63244113"/>
      <w:bookmarkStart w:id="24" w:name="_Ref63650831"/>
      <w:r w:rsidRPr="00182CE5">
        <w:rPr>
          <w:rFonts w:ascii="Verdana" w:hAnsi="Verdana"/>
          <w:sz w:val="20"/>
          <w:szCs w:val="20"/>
          <w:lang w:val="bg-BG"/>
        </w:rPr>
        <w:t>Възстановителните работи на улици с натоварено движение, масов градски транспорт и улици със средно натоварено движение се извършват в срок до 2 календарни дни съгласно т. 2.2 от Раздел А: Техническо задание - предмет на договора. Цената е за 1 м</w:t>
      </w:r>
      <w:r w:rsidRPr="00182CE5">
        <w:rPr>
          <w:rFonts w:ascii="Verdana" w:hAnsi="Verdana"/>
          <w:sz w:val="20"/>
          <w:szCs w:val="20"/>
          <w:vertAlign w:val="superscript"/>
          <w:lang w:val="bg-BG"/>
        </w:rPr>
        <w:t>2</w:t>
      </w:r>
      <w:r w:rsidRPr="00182CE5">
        <w:rPr>
          <w:rFonts w:ascii="Verdana" w:hAnsi="Verdana"/>
          <w:sz w:val="20"/>
          <w:szCs w:val="20"/>
          <w:lang w:val="bg-BG"/>
        </w:rPr>
        <w:t>.</w:t>
      </w:r>
      <w:r w:rsidRPr="00182CE5">
        <w:rPr>
          <w:rFonts w:ascii="Verdana" w:hAnsi="Verdana"/>
          <w:sz w:val="20"/>
          <w:szCs w:val="20"/>
          <w:vertAlign w:val="superscript"/>
          <w:lang w:val="bg-BG"/>
        </w:rPr>
        <w:t xml:space="preserve"> </w:t>
      </w:r>
    </w:p>
    <w:p w14:paraId="23E04B7F" w14:textId="77777777" w:rsidR="007C2DD2" w:rsidRPr="00182CE5" w:rsidRDefault="007C2DD2" w:rsidP="007D6C8C">
      <w:pPr>
        <w:keepNext/>
        <w:numPr>
          <w:ilvl w:val="1"/>
          <w:numId w:val="24"/>
        </w:numPr>
        <w:spacing w:before="120" w:after="120"/>
        <w:jc w:val="both"/>
        <w:rPr>
          <w:rFonts w:ascii="Verdana" w:hAnsi="Verdana"/>
          <w:sz w:val="20"/>
          <w:szCs w:val="20"/>
          <w:lang w:val="bg-BG"/>
        </w:rPr>
      </w:pPr>
      <w:r w:rsidRPr="00182CE5">
        <w:rPr>
          <w:rFonts w:ascii="Verdana" w:hAnsi="Verdana"/>
          <w:sz w:val="20"/>
          <w:szCs w:val="20"/>
          <w:lang w:val="bg-BG"/>
        </w:rPr>
        <w:t xml:space="preserve">Възстановителните работи на пешеходни алеи и улици с леко натоварено движение се извършват в срок до </w:t>
      </w:r>
      <w:r w:rsidRPr="00182CE5">
        <w:rPr>
          <w:rFonts w:ascii="Verdana" w:hAnsi="Verdana"/>
          <w:sz w:val="20"/>
          <w:szCs w:val="20"/>
          <w:lang w:val="ru-RU"/>
        </w:rPr>
        <w:t>4</w:t>
      </w:r>
      <w:r w:rsidRPr="00182CE5">
        <w:rPr>
          <w:rFonts w:ascii="Verdana" w:hAnsi="Verdana"/>
          <w:sz w:val="20"/>
          <w:szCs w:val="20"/>
          <w:lang w:val="bg-BG"/>
        </w:rPr>
        <w:t xml:space="preserve"> календарни дни съгласно т. 2.3 от Раздел А: Техническо задание - предмет на договора. Цената е за 1м</w:t>
      </w:r>
      <w:r w:rsidRPr="00182CE5">
        <w:rPr>
          <w:rFonts w:ascii="Verdana" w:hAnsi="Verdana"/>
          <w:sz w:val="20"/>
          <w:szCs w:val="20"/>
          <w:vertAlign w:val="superscript"/>
          <w:lang w:val="bg-BG"/>
        </w:rPr>
        <w:t>2</w:t>
      </w:r>
      <w:r w:rsidRPr="00182CE5">
        <w:rPr>
          <w:rFonts w:ascii="Verdana" w:hAnsi="Verdana"/>
          <w:sz w:val="20"/>
          <w:szCs w:val="20"/>
          <w:lang w:val="bg-BG"/>
        </w:rPr>
        <w:t>.</w:t>
      </w:r>
    </w:p>
    <w:p w14:paraId="6EBD1822" w14:textId="3AF9C9E1" w:rsidR="007C2DD2" w:rsidRDefault="007C2DD2" w:rsidP="007D6C8C">
      <w:pPr>
        <w:keepNext/>
        <w:numPr>
          <w:ilvl w:val="1"/>
          <w:numId w:val="24"/>
        </w:numPr>
        <w:spacing w:before="120" w:after="120"/>
        <w:jc w:val="both"/>
        <w:rPr>
          <w:rFonts w:ascii="Verdana" w:hAnsi="Verdana"/>
          <w:sz w:val="20"/>
          <w:szCs w:val="20"/>
          <w:lang w:val="bg-BG"/>
        </w:rPr>
      </w:pPr>
      <w:r w:rsidRPr="00182CE5">
        <w:rPr>
          <w:rFonts w:ascii="Verdana" w:hAnsi="Verdana"/>
          <w:sz w:val="20"/>
          <w:szCs w:val="20"/>
          <w:lang w:val="bg-BG"/>
        </w:rPr>
        <w:t>Задължението на Изпълнителя за доставка на материали не може да служи за основание на Изпълнителя да не изпълни в срок възложените работи.</w:t>
      </w:r>
    </w:p>
    <w:p w14:paraId="6753B7C0" w14:textId="40C8462C" w:rsidR="007C2DD2" w:rsidRPr="00C9672B" w:rsidRDefault="007C2DD2" w:rsidP="00C9672B">
      <w:pPr>
        <w:keepNext/>
        <w:numPr>
          <w:ilvl w:val="1"/>
          <w:numId w:val="24"/>
        </w:numPr>
        <w:spacing w:before="120" w:after="120"/>
        <w:jc w:val="both"/>
        <w:rPr>
          <w:rFonts w:ascii="Verdana" w:hAnsi="Verdana"/>
          <w:spacing w:val="-3"/>
          <w:sz w:val="20"/>
          <w:szCs w:val="20"/>
        </w:rPr>
      </w:pPr>
      <w:r w:rsidRPr="00C9672B">
        <w:rPr>
          <w:rFonts w:ascii="Verdana" w:hAnsi="Verdana"/>
          <w:sz w:val="20"/>
          <w:szCs w:val="20"/>
          <w:lang w:val="bg-BG"/>
        </w:rPr>
        <w:t>Цените покриват всички разходи</w:t>
      </w:r>
      <w:r w:rsidR="000F66AF" w:rsidRPr="00C9672B">
        <w:rPr>
          <w:rFonts w:ascii="Verdana" w:hAnsi="Verdana"/>
          <w:sz w:val="20"/>
          <w:szCs w:val="20"/>
          <w:lang w:val="bg-BG"/>
        </w:rPr>
        <w:t>,</w:t>
      </w:r>
      <w:r w:rsidRPr="00C9672B">
        <w:rPr>
          <w:rFonts w:ascii="Verdana" w:hAnsi="Verdana"/>
          <w:sz w:val="20"/>
          <w:szCs w:val="20"/>
          <w:lang w:val="bg-BG"/>
        </w:rPr>
        <w:t xml:space="preserve"> свързани с осигуряване на</w:t>
      </w:r>
      <w:r w:rsidRPr="00C9672B">
        <w:rPr>
          <w:rFonts w:ascii="Verdana" w:hAnsi="Verdana"/>
          <w:spacing w:val="-3"/>
          <w:sz w:val="20"/>
          <w:szCs w:val="20"/>
        </w:rPr>
        <w:t xml:space="preserve"> необходимата сигнализация за въвеждане на временна организация и безопасност на движението вътре и около работната площадка при стриктно спазване на изискванията в договора, Закона за движение по пътищата и действащата нормативна уредба. Цените покриват и почистване на работната площадка от отпадъци, незабавно след приключване на работата.</w:t>
      </w:r>
    </w:p>
    <w:p w14:paraId="11BD3411" w14:textId="77777777" w:rsidR="007C2DD2" w:rsidRPr="00182CE5" w:rsidRDefault="007C2DD2" w:rsidP="007C2DD2">
      <w:pPr>
        <w:keepNext/>
        <w:spacing w:before="120" w:after="120"/>
        <w:jc w:val="both"/>
        <w:rPr>
          <w:rFonts w:ascii="Verdana" w:hAnsi="Verdana"/>
          <w:sz w:val="20"/>
          <w:szCs w:val="20"/>
          <w:lang w:val="bg-BG"/>
        </w:rPr>
      </w:pPr>
    </w:p>
    <w:p w14:paraId="2283388F" w14:textId="77777777" w:rsidR="007C2DD2" w:rsidRPr="00182CE5" w:rsidRDefault="007C2DD2" w:rsidP="007C2DD2">
      <w:pPr>
        <w:tabs>
          <w:tab w:val="left" w:leader="dot" w:pos="12960"/>
        </w:tabs>
        <w:spacing w:before="120" w:after="240"/>
        <w:jc w:val="both"/>
        <w:rPr>
          <w:rFonts w:ascii="Verdana" w:hAnsi="Verdana"/>
          <w:b/>
          <w:bCs/>
          <w:sz w:val="20"/>
          <w:szCs w:val="20"/>
          <w:lang w:val="bg-BG"/>
        </w:rPr>
      </w:pPr>
      <w:r w:rsidRPr="00182CE5">
        <w:rPr>
          <w:rFonts w:ascii="Verdana" w:hAnsi="Verdana"/>
          <w:b/>
          <w:bCs/>
          <w:sz w:val="20"/>
          <w:szCs w:val="20"/>
          <w:lang w:val="bg-BG"/>
        </w:rPr>
        <w:t>3. НАЧИН НА ПЛАЩАНЕ</w:t>
      </w:r>
      <w:bookmarkEnd w:id="23"/>
      <w:bookmarkEnd w:id="24"/>
    </w:p>
    <w:p w14:paraId="1F1D8B43" w14:textId="77777777" w:rsidR="007C2DD2" w:rsidRPr="00182CE5" w:rsidRDefault="007C2DD2" w:rsidP="007C2DD2">
      <w:pPr>
        <w:spacing w:after="120"/>
        <w:ind w:left="709" w:hanging="709"/>
        <w:jc w:val="both"/>
        <w:rPr>
          <w:rFonts w:ascii="Verdana" w:hAnsi="Verdana"/>
          <w:iCs/>
          <w:sz w:val="20"/>
          <w:szCs w:val="20"/>
          <w:lang w:val="bg-BG"/>
        </w:rPr>
      </w:pPr>
      <w:r w:rsidRPr="00182CE5">
        <w:rPr>
          <w:rFonts w:ascii="Verdana" w:hAnsi="Verdana"/>
          <w:bCs/>
          <w:sz w:val="20"/>
          <w:szCs w:val="20"/>
          <w:lang w:val="bg-BG"/>
        </w:rPr>
        <w:t>3.1</w:t>
      </w:r>
      <w:r w:rsidRPr="00182CE5">
        <w:rPr>
          <w:rFonts w:ascii="Verdana" w:hAnsi="Verdana"/>
          <w:bCs/>
          <w:sz w:val="20"/>
          <w:szCs w:val="20"/>
          <w:lang w:val="bg-BG"/>
        </w:rPr>
        <w:tab/>
        <w:t xml:space="preserve">Реално изпълнените работи и използвани материали ще бъдат измерени и доказани с Константивен </w:t>
      </w:r>
      <w:r w:rsidRPr="00182CE5">
        <w:rPr>
          <w:rFonts w:ascii="Verdana" w:hAnsi="Verdana"/>
          <w:iCs/>
          <w:sz w:val="20"/>
          <w:szCs w:val="20"/>
          <w:lang w:val="bg-BG"/>
        </w:rPr>
        <w:t>протокол, удостоверяващ годността, качеството и обема на извършените работи, съгласно т.</w:t>
      </w:r>
      <w:r w:rsidRPr="00182CE5">
        <w:rPr>
          <w:rFonts w:ascii="Verdana" w:hAnsi="Verdana"/>
          <w:iCs/>
          <w:sz w:val="20"/>
          <w:szCs w:val="20"/>
          <w:lang w:val="ru-RU"/>
        </w:rPr>
        <w:t>5</w:t>
      </w:r>
      <w:r w:rsidRPr="00182CE5">
        <w:rPr>
          <w:rFonts w:ascii="Verdana" w:hAnsi="Verdana"/>
          <w:iCs/>
          <w:sz w:val="20"/>
          <w:szCs w:val="20"/>
          <w:lang w:val="bg-BG"/>
        </w:rPr>
        <w:t xml:space="preserve"> от раздел А: Техническо задание-предмет на договора.</w:t>
      </w:r>
    </w:p>
    <w:p w14:paraId="4B743D7D" w14:textId="0E50C9AB" w:rsidR="007C2DD2" w:rsidRPr="00182CE5" w:rsidRDefault="007C2DD2" w:rsidP="007C2DD2">
      <w:pPr>
        <w:spacing w:after="120"/>
        <w:ind w:left="709" w:hanging="709"/>
        <w:jc w:val="both"/>
        <w:rPr>
          <w:rFonts w:ascii="Verdana" w:hAnsi="Verdana"/>
          <w:iCs/>
          <w:sz w:val="20"/>
          <w:szCs w:val="20"/>
          <w:lang w:val="bg-BG"/>
        </w:rPr>
      </w:pPr>
      <w:r w:rsidRPr="00182CE5">
        <w:rPr>
          <w:rFonts w:ascii="Verdana" w:hAnsi="Verdana"/>
          <w:iCs/>
          <w:sz w:val="20"/>
          <w:szCs w:val="20"/>
          <w:lang w:val="bg-BG"/>
        </w:rPr>
        <w:lastRenderedPageBreak/>
        <w:t xml:space="preserve">3.2.  </w:t>
      </w:r>
      <w:r>
        <w:rPr>
          <w:rFonts w:ascii="Verdana" w:hAnsi="Verdana"/>
          <w:iCs/>
          <w:sz w:val="20"/>
          <w:szCs w:val="20"/>
          <w:lang w:val="bg-BG"/>
        </w:rPr>
        <w:t xml:space="preserve">   </w:t>
      </w:r>
      <w:r w:rsidRPr="00182CE5">
        <w:rPr>
          <w:rFonts w:ascii="Verdana" w:hAnsi="Verdana"/>
          <w:iCs/>
          <w:sz w:val="20"/>
          <w:szCs w:val="20"/>
          <w:lang w:val="bg-BG"/>
        </w:rPr>
        <w:t>До 3</w:t>
      </w:r>
      <w:r w:rsidR="00A04AB9">
        <w:rPr>
          <w:rFonts w:ascii="Verdana" w:hAnsi="Verdana"/>
          <w:iCs/>
          <w:sz w:val="20"/>
          <w:szCs w:val="20"/>
          <w:lang w:val="bg-BG"/>
        </w:rPr>
        <w:t xml:space="preserve"> – то число на </w:t>
      </w:r>
      <w:r w:rsidRPr="00182CE5">
        <w:rPr>
          <w:rFonts w:ascii="Verdana" w:hAnsi="Verdana"/>
          <w:iCs/>
          <w:sz w:val="20"/>
          <w:szCs w:val="20"/>
          <w:lang w:val="bg-BG"/>
        </w:rPr>
        <w:t>месец</w:t>
      </w:r>
      <w:r w:rsidR="00A04AB9">
        <w:rPr>
          <w:rFonts w:ascii="Verdana" w:hAnsi="Verdana"/>
          <w:iCs/>
          <w:sz w:val="20"/>
          <w:szCs w:val="20"/>
          <w:lang w:val="bg-BG"/>
        </w:rPr>
        <w:t>а</w:t>
      </w:r>
      <w:r w:rsidRPr="00182CE5">
        <w:rPr>
          <w:rFonts w:ascii="Verdana" w:hAnsi="Verdana"/>
          <w:iCs/>
          <w:sz w:val="20"/>
          <w:szCs w:val="20"/>
          <w:lang w:val="bg-BG"/>
        </w:rPr>
        <w:t>, Изпълнителят изпраща на Възложителя списък с всички извършени от него СМР за предходния месец, придружен с количествена сметка. След одобрение от контролиращия служител на Възложителя, Изпълнителят издава коректно съставена фактура за тях.</w:t>
      </w:r>
    </w:p>
    <w:p w14:paraId="4567CE6F" w14:textId="77777777" w:rsidR="007C2DD2" w:rsidRPr="00182CE5" w:rsidRDefault="007C2DD2" w:rsidP="007C2DD2">
      <w:pPr>
        <w:spacing w:after="120"/>
        <w:ind w:left="709" w:hanging="709"/>
        <w:jc w:val="both"/>
        <w:rPr>
          <w:rFonts w:ascii="Verdana" w:hAnsi="Verdana"/>
          <w:bCs/>
          <w:sz w:val="20"/>
          <w:szCs w:val="20"/>
          <w:lang w:val="bg-BG"/>
        </w:rPr>
      </w:pPr>
      <w:r w:rsidRPr="00182CE5">
        <w:rPr>
          <w:rFonts w:ascii="Verdana" w:hAnsi="Verdana"/>
          <w:iCs/>
          <w:sz w:val="20"/>
          <w:szCs w:val="20"/>
          <w:lang w:val="bg-BG"/>
        </w:rPr>
        <w:t>3.3</w:t>
      </w:r>
      <w:r w:rsidRPr="00182CE5">
        <w:rPr>
          <w:rFonts w:ascii="Verdana" w:hAnsi="Verdana"/>
          <w:iCs/>
          <w:sz w:val="20"/>
          <w:szCs w:val="20"/>
          <w:lang w:val="bg-BG"/>
        </w:rPr>
        <w:tab/>
      </w:r>
      <w:r w:rsidRPr="00182CE5">
        <w:rPr>
          <w:rFonts w:ascii="Verdana" w:hAnsi="Verdana"/>
          <w:bCs/>
          <w:sz w:val="20"/>
          <w:szCs w:val="20"/>
          <w:lang w:val="bg-BG"/>
        </w:rPr>
        <w:t>Плащането ще се извършва съгласно чл.6 „Плащане, ДДС и гаранция за изпълнение” от Раздел Г: „Общи условия на договора за строителство”.</w:t>
      </w:r>
    </w:p>
    <w:p w14:paraId="3A6752FD" w14:textId="77777777" w:rsidR="007C2DD2" w:rsidRPr="00182CE5" w:rsidRDefault="007C2DD2" w:rsidP="007C2DD2">
      <w:pPr>
        <w:rPr>
          <w:rFonts w:ascii="Verdana" w:hAnsi="Verdana"/>
          <w:color w:val="000000"/>
          <w:sz w:val="20"/>
          <w:szCs w:val="20"/>
          <w:lang w:val="bg-BG"/>
        </w:rPr>
      </w:pPr>
    </w:p>
    <w:p w14:paraId="28E78582" w14:textId="77777777" w:rsidR="007C2DD2" w:rsidRPr="00182CE5" w:rsidRDefault="007C2DD2" w:rsidP="007C2DD2">
      <w:pPr>
        <w:rPr>
          <w:rFonts w:ascii="Verdana" w:hAnsi="Verdana"/>
          <w:color w:val="000000"/>
          <w:sz w:val="20"/>
          <w:szCs w:val="20"/>
          <w:lang w:val="bg-BG"/>
        </w:rPr>
      </w:pPr>
    </w:p>
    <w:p w14:paraId="54F99EA6" w14:textId="77777777" w:rsidR="007C2DD2" w:rsidRPr="00182CE5" w:rsidRDefault="007C2DD2" w:rsidP="007C2DD2">
      <w:pPr>
        <w:rPr>
          <w:rFonts w:ascii="Verdana" w:hAnsi="Verdana"/>
          <w:color w:val="000000"/>
          <w:sz w:val="20"/>
          <w:szCs w:val="20"/>
          <w:lang w:val="bg-BG"/>
        </w:rPr>
      </w:pPr>
    </w:p>
    <w:p w14:paraId="074818A8" w14:textId="77777777" w:rsidR="007C2DD2" w:rsidRDefault="007C2DD2" w:rsidP="007C2DD2">
      <w:pPr>
        <w:rPr>
          <w:rFonts w:ascii="Verdana" w:hAnsi="Verdana"/>
          <w:color w:val="000000"/>
          <w:sz w:val="20"/>
          <w:szCs w:val="20"/>
          <w:lang w:val="bg-BG"/>
        </w:rPr>
      </w:pPr>
    </w:p>
    <w:p w14:paraId="314EB2FB" w14:textId="77777777" w:rsidR="00A54D1D" w:rsidRDefault="00A54D1D" w:rsidP="007C2DD2">
      <w:pPr>
        <w:rPr>
          <w:rFonts w:ascii="Verdana" w:hAnsi="Verdana"/>
          <w:color w:val="000000"/>
          <w:sz w:val="20"/>
          <w:szCs w:val="20"/>
          <w:lang w:val="bg-BG"/>
        </w:rPr>
      </w:pPr>
    </w:p>
    <w:p w14:paraId="33350EBE" w14:textId="77777777" w:rsidR="00A54D1D" w:rsidRDefault="00A54D1D" w:rsidP="007C2DD2">
      <w:pPr>
        <w:rPr>
          <w:rFonts w:ascii="Verdana" w:hAnsi="Verdana"/>
          <w:color w:val="000000"/>
          <w:sz w:val="20"/>
          <w:szCs w:val="20"/>
          <w:lang w:val="bg-BG"/>
        </w:rPr>
      </w:pPr>
    </w:p>
    <w:p w14:paraId="15835469" w14:textId="77777777" w:rsidR="00A54D1D" w:rsidRDefault="00A54D1D" w:rsidP="007C2DD2">
      <w:pPr>
        <w:rPr>
          <w:rFonts w:ascii="Verdana" w:hAnsi="Verdana"/>
          <w:color w:val="000000"/>
          <w:sz w:val="20"/>
          <w:szCs w:val="20"/>
          <w:lang w:val="bg-BG"/>
        </w:rPr>
      </w:pPr>
    </w:p>
    <w:p w14:paraId="6A49FB43" w14:textId="77777777" w:rsidR="00A54D1D" w:rsidRDefault="00A54D1D" w:rsidP="007C2DD2">
      <w:pPr>
        <w:rPr>
          <w:rFonts w:ascii="Verdana" w:hAnsi="Verdana"/>
          <w:color w:val="000000"/>
          <w:sz w:val="20"/>
          <w:szCs w:val="20"/>
          <w:lang w:val="bg-BG"/>
        </w:rPr>
      </w:pPr>
    </w:p>
    <w:p w14:paraId="33391F3E" w14:textId="77777777" w:rsidR="00A54D1D" w:rsidRDefault="00A54D1D" w:rsidP="007C2DD2">
      <w:pPr>
        <w:rPr>
          <w:rFonts w:ascii="Verdana" w:hAnsi="Verdana"/>
          <w:color w:val="000000"/>
          <w:sz w:val="20"/>
          <w:szCs w:val="20"/>
          <w:lang w:val="bg-BG"/>
        </w:rPr>
      </w:pPr>
    </w:p>
    <w:p w14:paraId="31706890" w14:textId="77777777" w:rsidR="00A54D1D" w:rsidRDefault="00A54D1D" w:rsidP="007C2DD2">
      <w:pPr>
        <w:rPr>
          <w:rFonts w:ascii="Verdana" w:hAnsi="Verdana"/>
          <w:color w:val="000000"/>
          <w:sz w:val="20"/>
          <w:szCs w:val="20"/>
          <w:lang w:val="bg-BG"/>
        </w:rPr>
      </w:pPr>
    </w:p>
    <w:p w14:paraId="40682A63" w14:textId="77777777" w:rsidR="00A54D1D" w:rsidRDefault="00A54D1D" w:rsidP="007C2DD2">
      <w:pPr>
        <w:rPr>
          <w:rFonts w:ascii="Verdana" w:hAnsi="Verdana"/>
          <w:color w:val="000000"/>
          <w:sz w:val="20"/>
          <w:szCs w:val="20"/>
          <w:lang w:val="bg-BG"/>
        </w:rPr>
      </w:pPr>
    </w:p>
    <w:p w14:paraId="772EFC24" w14:textId="77777777" w:rsidR="00A54D1D" w:rsidRDefault="00A54D1D" w:rsidP="007C2DD2">
      <w:pPr>
        <w:rPr>
          <w:rFonts w:ascii="Verdana" w:hAnsi="Verdana"/>
          <w:color w:val="000000"/>
          <w:sz w:val="20"/>
          <w:szCs w:val="20"/>
          <w:lang w:val="bg-BG"/>
        </w:rPr>
      </w:pPr>
    </w:p>
    <w:p w14:paraId="608BEBA9" w14:textId="77777777" w:rsidR="00A54D1D" w:rsidRDefault="00A54D1D" w:rsidP="007C2DD2">
      <w:pPr>
        <w:rPr>
          <w:rFonts w:ascii="Verdana" w:hAnsi="Verdana"/>
          <w:color w:val="000000"/>
          <w:sz w:val="20"/>
          <w:szCs w:val="20"/>
          <w:lang w:val="bg-BG"/>
        </w:rPr>
      </w:pPr>
    </w:p>
    <w:p w14:paraId="72DC9286" w14:textId="77777777" w:rsidR="00A54D1D" w:rsidRDefault="00A54D1D" w:rsidP="007C2DD2">
      <w:pPr>
        <w:rPr>
          <w:rFonts w:ascii="Verdana" w:hAnsi="Verdana"/>
          <w:color w:val="000000"/>
          <w:sz w:val="20"/>
          <w:szCs w:val="20"/>
          <w:lang w:val="bg-BG"/>
        </w:rPr>
      </w:pPr>
    </w:p>
    <w:p w14:paraId="12EE209C" w14:textId="77777777" w:rsidR="00A54D1D" w:rsidRDefault="00A54D1D" w:rsidP="007C2DD2">
      <w:pPr>
        <w:rPr>
          <w:rFonts w:ascii="Verdana" w:hAnsi="Verdana"/>
          <w:color w:val="000000"/>
          <w:sz w:val="20"/>
          <w:szCs w:val="20"/>
          <w:lang w:val="bg-BG"/>
        </w:rPr>
      </w:pPr>
    </w:p>
    <w:p w14:paraId="5465B2F3" w14:textId="77777777" w:rsidR="00A54D1D" w:rsidRDefault="00A54D1D" w:rsidP="007C2DD2">
      <w:pPr>
        <w:rPr>
          <w:rFonts w:ascii="Verdana" w:hAnsi="Verdana"/>
          <w:color w:val="000000"/>
          <w:sz w:val="20"/>
          <w:szCs w:val="20"/>
          <w:lang w:val="bg-BG"/>
        </w:rPr>
      </w:pPr>
    </w:p>
    <w:p w14:paraId="5C8EE98B" w14:textId="77777777" w:rsidR="00A54D1D" w:rsidRDefault="00A54D1D" w:rsidP="007C2DD2">
      <w:pPr>
        <w:rPr>
          <w:rFonts w:ascii="Verdana" w:hAnsi="Verdana"/>
          <w:color w:val="000000"/>
          <w:sz w:val="20"/>
          <w:szCs w:val="20"/>
          <w:lang w:val="bg-BG"/>
        </w:rPr>
      </w:pPr>
    </w:p>
    <w:p w14:paraId="71A26E75" w14:textId="77777777" w:rsidR="00A54D1D" w:rsidRDefault="00A54D1D" w:rsidP="007C2DD2">
      <w:pPr>
        <w:rPr>
          <w:rFonts w:ascii="Verdana" w:hAnsi="Verdana"/>
          <w:color w:val="000000"/>
          <w:sz w:val="20"/>
          <w:szCs w:val="20"/>
          <w:lang w:val="bg-BG"/>
        </w:rPr>
      </w:pPr>
    </w:p>
    <w:p w14:paraId="7F746D18" w14:textId="77777777" w:rsidR="00A54D1D" w:rsidRDefault="00A54D1D" w:rsidP="007C2DD2">
      <w:pPr>
        <w:rPr>
          <w:rFonts w:ascii="Verdana" w:hAnsi="Verdana"/>
          <w:color w:val="000000"/>
          <w:sz w:val="20"/>
          <w:szCs w:val="20"/>
          <w:lang w:val="bg-BG"/>
        </w:rPr>
      </w:pPr>
    </w:p>
    <w:p w14:paraId="308A35D2" w14:textId="77777777" w:rsidR="00A54D1D" w:rsidRDefault="00A54D1D" w:rsidP="007C2DD2">
      <w:pPr>
        <w:rPr>
          <w:rFonts w:ascii="Verdana" w:hAnsi="Verdana"/>
          <w:color w:val="000000"/>
          <w:sz w:val="20"/>
          <w:szCs w:val="20"/>
          <w:lang w:val="bg-BG"/>
        </w:rPr>
      </w:pPr>
    </w:p>
    <w:p w14:paraId="413F75C2" w14:textId="77777777" w:rsidR="00A54D1D" w:rsidRDefault="00A54D1D" w:rsidP="007C2DD2">
      <w:pPr>
        <w:rPr>
          <w:rFonts w:ascii="Verdana" w:hAnsi="Verdana"/>
          <w:color w:val="000000"/>
          <w:sz w:val="20"/>
          <w:szCs w:val="20"/>
          <w:lang w:val="bg-BG"/>
        </w:rPr>
      </w:pPr>
    </w:p>
    <w:p w14:paraId="3A955D5B" w14:textId="77777777" w:rsidR="00A54D1D" w:rsidRDefault="00A54D1D" w:rsidP="007C2DD2">
      <w:pPr>
        <w:rPr>
          <w:rFonts w:ascii="Verdana" w:hAnsi="Verdana"/>
          <w:color w:val="000000"/>
          <w:sz w:val="20"/>
          <w:szCs w:val="20"/>
          <w:lang w:val="bg-BG"/>
        </w:rPr>
      </w:pPr>
    </w:p>
    <w:p w14:paraId="0F2B49A6" w14:textId="77777777" w:rsidR="00A54D1D" w:rsidRDefault="00A54D1D" w:rsidP="007C2DD2">
      <w:pPr>
        <w:rPr>
          <w:rFonts w:ascii="Verdana" w:hAnsi="Verdana"/>
          <w:color w:val="000000"/>
          <w:sz w:val="20"/>
          <w:szCs w:val="20"/>
          <w:lang w:val="bg-BG"/>
        </w:rPr>
      </w:pPr>
    </w:p>
    <w:p w14:paraId="0AB513C4" w14:textId="77777777" w:rsidR="00A54D1D" w:rsidRDefault="00A54D1D" w:rsidP="007C2DD2">
      <w:pPr>
        <w:rPr>
          <w:rFonts w:ascii="Verdana" w:hAnsi="Verdana"/>
          <w:color w:val="000000"/>
          <w:sz w:val="20"/>
          <w:szCs w:val="20"/>
          <w:lang w:val="bg-BG"/>
        </w:rPr>
      </w:pPr>
    </w:p>
    <w:p w14:paraId="5FC3EAFE" w14:textId="77777777" w:rsidR="00A54D1D" w:rsidRDefault="00A54D1D" w:rsidP="007C2DD2">
      <w:pPr>
        <w:rPr>
          <w:rFonts w:ascii="Verdana" w:hAnsi="Verdana"/>
          <w:color w:val="000000"/>
          <w:sz w:val="20"/>
          <w:szCs w:val="20"/>
          <w:lang w:val="bg-BG"/>
        </w:rPr>
      </w:pPr>
    </w:p>
    <w:p w14:paraId="7A1AF33A" w14:textId="77777777" w:rsidR="00A54D1D" w:rsidRDefault="00A54D1D" w:rsidP="007C2DD2">
      <w:pPr>
        <w:rPr>
          <w:rFonts w:ascii="Verdana" w:hAnsi="Verdana"/>
          <w:color w:val="000000"/>
          <w:sz w:val="20"/>
          <w:szCs w:val="20"/>
          <w:lang w:val="bg-BG"/>
        </w:rPr>
      </w:pPr>
    </w:p>
    <w:p w14:paraId="76F1F9EB" w14:textId="77777777" w:rsidR="00A54D1D" w:rsidRDefault="00A54D1D" w:rsidP="007C2DD2">
      <w:pPr>
        <w:rPr>
          <w:rFonts w:ascii="Verdana" w:hAnsi="Verdana"/>
          <w:color w:val="000000"/>
          <w:sz w:val="20"/>
          <w:szCs w:val="20"/>
          <w:lang w:val="bg-BG"/>
        </w:rPr>
      </w:pPr>
    </w:p>
    <w:p w14:paraId="3C0DA455" w14:textId="77777777" w:rsidR="00A54D1D" w:rsidRDefault="00A54D1D" w:rsidP="007C2DD2">
      <w:pPr>
        <w:rPr>
          <w:rFonts w:ascii="Verdana" w:hAnsi="Verdana"/>
          <w:color w:val="000000"/>
          <w:sz w:val="20"/>
          <w:szCs w:val="20"/>
          <w:lang w:val="bg-BG"/>
        </w:rPr>
      </w:pPr>
    </w:p>
    <w:p w14:paraId="7266235F" w14:textId="77777777" w:rsidR="00A54D1D" w:rsidRDefault="00A54D1D" w:rsidP="007C2DD2">
      <w:pPr>
        <w:rPr>
          <w:rFonts w:ascii="Verdana" w:hAnsi="Verdana"/>
          <w:color w:val="000000"/>
          <w:sz w:val="20"/>
          <w:szCs w:val="20"/>
          <w:lang w:val="bg-BG"/>
        </w:rPr>
      </w:pPr>
    </w:p>
    <w:p w14:paraId="5367F330" w14:textId="77777777" w:rsidR="00A54D1D" w:rsidRPr="00182CE5" w:rsidRDefault="00A54D1D" w:rsidP="007C2DD2">
      <w:pPr>
        <w:rPr>
          <w:rFonts w:ascii="Verdana" w:hAnsi="Verdana"/>
          <w:color w:val="000000"/>
          <w:sz w:val="20"/>
          <w:szCs w:val="20"/>
          <w:lang w:val="bg-BG"/>
        </w:rPr>
      </w:pPr>
    </w:p>
    <w:p w14:paraId="73E68A0B" w14:textId="77777777" w:rsidR="007C2DD2" w:rsidRPr="00182CE5" w:rsidRDefault="007C2DD2" w:rsidP="007C2DD2">
      <w:pPr>
        <w:spacing w:after="120"/>
        <w:jc w:val="center"/>
        <w:rPr>
          <w:rFonts w:ascii="Verdana" w:hAnsi="Verdana"/>
          <w:b/>
          <w:bCs/>
          <w:sz w:val="20"/>
          <w:szCs w:val="20"/>
          <w:lang w:val="bg-BG"/>
        </w:rPr>
      </w:pPr>
    </w:p>
    <w:p w14:paraId="3223B78D" w14:textId="77777777" w:rsidR="00C9672B" w:rsidRDefault="00C9672B" w:rsidP="007C2DD2">
      <w:pPr>
        <w:spacing w:after="120"/>
        <w:jc w:val="center"/>
        <w:rPr>
          <w:rFonts w:ascii="Verdana" w:hAnsi="Verdana"/>
          <w:b/>
          <w:bCs/>
          <w:sz w:val="20"/>
          <w:szCs w:val="20"/>
          <w:lang w:val="bg-BG"/>
        </w:rPr>
      </w:pPr>
    </w:p>
    <w:p w14:paraId="125AE5A0" w14:textId="77777777" w:rsidR="00C9672B" w:rsidRDefault="00C9672B" w:rsidP="007C2DD2">
      <w:pPr>
        <w:spacing w:after="120"/>
        <w:jc w:val="center"/>
        <w:rPr>
          <w:rFonts w:ascii="Verdana" w:hAnsi="Verdana"/>
          <w:b/>
          <w:bCs/>
          <w:sz w:val="20"/>
          <w:szCs w:val="20"/>
          <w:lang w:val="bg-BG"/>
        </w:rPr>
      </w:pPr>
    </w:p>
    <w:p w14:paraId="49077487" w14:textId="77777777" w:rsidR="00C9672B" w:rsidRDefault="00C9672B" w:rsidP="007C2DD2">
      <w:pPr>
        <w:spacing w:after="120"/>
        <w:jc w:val="center"/>
        <w:rPr>
          <w:rFonts w:ascii="Verdana" w:hAnsi="Verdana"/>
          <w:b/>
          <w:bCs/>
          <w:sz w:val="20"/>
          <w:szCs w:val="20"/>
          <w:lang w:val="bg-BG"/>
        </w:rPr>
      </w:pPr>
    </w:p>
    <w:p w14:paraId="17521AC0" w14:textId="77777777" w:rsidR="00C9672B" w:rsidRDefault="00C9672B" w:rsidP="007C2DD2">
      <w:pPr>
        <w:spacing w:after="120"/>
        <w:jc w:val="center"/>
        <w:rPr>
          <w:rFonts w:ascii="Verdana" w:hAnsi="Verdana"/>
          <w:b/>
          <w:bCs/>
          <w:sz w:val="20"/>
          <w:szCs w:val="20"/>
          <w:lang w:val="bg-BG"/>
        </w:rPr>
      </w:pPr>
    </w:p>
    <w:p w14:paraId="397F9CB9" w14:textId="77777777" w:rsidR="00C9672B" w:rsidRDefault="00C9672B" w:rsidP="007C2DD2">
      <w:pPr>
        <w:spacing w:after="120"/>
        <w:jc w:val="center"/>
        <w:rPr>
          <w:rFonts w:ascii="Verdana" w:hAnsi="Verdana"/>
          <w:b/>
          <w:bCs/>
          <w:sz w:val="20"/>
          <w:szCs w:val="20"/>
          <w:lang w:val="bg-BG"/>
        </w:rPr>
      </w:pPr>
    </w:p>
    <w:p w14:paraId="3793D84D" w14:textId="77777777" w:rsidR="00C9672B" w:rsidRDefault="00C9672B" w:rsidP="007C2DD2">
      <w:pPr>
        <w:spacing w:after="120"/>
        <w:jc w:val="center"/>
        <w:rPr>
          <w:rFonts w:ascii="Verdana" w:hAnsi="Verdana"/>
          <w:b/>
          <w:bCs/>
          <w:sz w:val="20"/>
          <w:szCs w:val="20"/>
          <w:lang w:val="bg-BG"/>
        </w:rPr>
      </w:pPr>
    </w:p>
    <w:p w14:paraId="0CBB98BF" w14:textId="77777777" w:rsidR="00C9672B" w:rsidRDefault="00C9672B" w:rsidP="007C2DD2">
      <w:pPr>
        <w:spacing w:after="120"/>
        <w:jc w:val="center"/>
        <w:rPr>
          <w:rFonts w:ascii="Verdana" w:hAnsi="Verdana"/>
          <w:b/>
          <w:bCs/>
          <w:sz w:val="20"/>
          <w:szCs w:val="20"/>
          <w:lang w:val="bg-BG"/>
        </w:rPr>
      </w:pPr>
    </w:p>
    <w:p w14:paraId="1A9A5F0C" w14:textId="77777777" w:rsidR="00C9672B" w:rsidRDefault="00C9672B" w:rsidP="007C2DD2">
      <w:pPr>
        <w:spacing w:after="120"/>
        <w:jc w:val="center"/>
        <w:rPr>
          <w:rFonts w:ascii="Verdana" w:hAnsi="Verdana"/>
          <w:b/>
          <w:bCs/>
          <w:sz w:val="20"/>
          <w:szCs w:val="20"/>
          <w:lang w:val="bg-BG"/>
        </w:rPr>
      </w:pPr>
    </w:p>
    <w:p w14:paraId="3F8AA16E" w14:textId="77777777" w:rsidR="00C9672B" w:rsidRDefault="00C9672B" w:rsidP="007C2DD2">
      <w:pPr>
        <w:spacing w:after="120"/>
        <w:jc w:val="center"/>
        <w:rPr>
          <w:rFonts w:ascii="Verdana" w:hAnsi="Verdana"/>
          <w:b/>
          <w:bCs/>
          <w:sz w:val="20"/>
          <w:szCs w:val="20"/>
          <w:lang w:val="bg-BG"/>
        </w:rPr>
      </w:pPr>
    </w:p>
    <w:p w14:paraId="457CDA51" w14:textId="77777777" w:rsidR="00C9672B" w:rsidRDefault="00C9672B" w:rsidP="007C2DD2">
      <w:pPr>
        <w:spacing w:after="120"/>
        <w:jc w:val="center"/>
        <w:rPr>
          <w:rFonts w:ascii="Verdana" w:hAnsi="Verdana"/>
          <w:b/>
          <w:bCs/>
          <w:sz w:val="20"/>
          <w:szCs w:val="20"/>
          <w:lang w:val="bg-BG"/>
        </w:rPr>
      </w:pPr>
    </w:p>
    <w:p w14:paraId="156563CA" w14:textId="77777777" w:rsidR="00C9672B" w:rsidRDefault="00C9672B" w:rsidP="007C2DD2">
      <w:pPr>
        <w:spacing w:after="120"/>
        <w:jc w:val="center"/>
        <w:rPr>
          <w:rFonts w:ascii="Verdana" w:hAnsi="Verdana"/>
          <w:b/>
          <w:bCs/>
          <w:sz w:val="20"/>
          <w:szCs w:val="20"/>
          <w:lang w:val="bg-BG"/>
        </w:rPr>
      </w:pPr>
    </w:p>
    <w:p w14:paraId="1B9C68E2" w14:textId="35793129" w:rsidR="00C9672B" w:rsidRDefault="00C9672B" w:rsidP="007C2DD2">
      <w:pPr>
        <w:spacing w:after="120"/>
        <w:jc w:val="center"/>
        <w:rPr>
          <w:rFonts w:ascii="Verdana" w:hAnsi="Verdana"/>
          <w:b/>
          <w:bCs/>
          <w:sz w:val="20"/>
          <w:szCs w:val="20"/>
          <w:lang w:val="bg-BG"/>
        </w:rPr>
      </w:pPr>
    </w:p>
    <w:p w14:paraId="055FB5AC" w14:textId="77777777" w:rsidR="00245F4D" w:rsidRDefault="00245F4D" w:rsidP="007C2DD2">
      <w:pPr>
        <w:spacing w:after="120"/>
        <w:jc w:val="center"/>
        <w:rPr>
          <w:rFonts w:ascii="Verdana" w:hAnsi="Verdana"/>
          <w:b/>
          <w:bCs/>
          <w:sz w:val="20"/>
          <w:szCs w:val="20"/>
          <w:lang w:val="bg-BG"/>
        </w:rPr>
      </w:pPr>
    </w:p>
    <w:p w14:paraId="51994C99" w14:textId="77777777" w:rsidR="00C9672B" w:rsidRDefault="00C9672B" w:rsidP="007C2DD2">
      <w:pPr>
        <w:spacing w:after="120"/>
        <w:jc w:val="center"/>
        <w:rPr>
          <w:rFonts w:ascii="Verdana" w:hAnsi="Verdana"/>
          <w:b/>
          <w:bCs/>
          <w:sz w:val="20"/>
          <w:szCs w:val="20"/>
          <w:lang w:val="bg-BG"/>
        </w:rPr>
      </w:pPr>
    </w:p>
    <w:p w14:paraId="6E4ABDDB" w14:textId="73D1C5AC" w:rsidR="007C2DD2" w:rsidRPr="00182CE5" w:rsidRDefault="007C2DD2" w:rsidP="007C2DD2">
      <w:pPr>
        <w:spacing w:after="120"/>
        <w:jc w:val="center"/>
        <w:rPr>
          <w:rFonts w:ascii="Verdana" w:hAnsi="Verdana"/>
          <w:b/>
          <w:bCs/>
          <w:sz w:val="20"/>
          <w:szCs w:val="20"/>
          <w:lang w:val="bg-BG"/>
        </w:rPr>
      </w:pPr>
      <w:r w:rsidRPr="00182CE5">
        <w:rPr>
          <w:rFonts w:ascii="Verdana" w:hAnsi="Verdana"/>
          <w:b/>
          <w:bCs/>
          <w:sz w:val="20"/>
          <w:szCs w:val="20"/>
          <w:lang w:val="bg-BG"/>
        </w:rPr>
        <w:lastRenderedPageBreak/>
        <w:t>Ценова таблица №1</w:t>
      </w:r>
    </w:p>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4253"/>
        <w:gridCol w:w="992"/>
        <w:gridCol w:w="1418"/>
        <w:gridCol w:w="1559"/>
      </w:tblGrid>
      <w:tr w:rsidR="007C2DD2" w:rsidRPr="00182CE5" w14:paraId="50236A0E" w14:textId="77777777" w:rsidTr="007C2DD2">
        <w:tc>
          <w:tcPr>
            <w:tcW w:w="747" w:type="dxa"/>
            <w:vAlign w:val="center"/>
          </w:tcPr>
          <w:p w14:paraId="4462701F"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Поз.</w:t>
            </w:r>
          </w:p>
        </w:tc>
        <w:tc>
          <w:tcPr>
            <w:tcW w:w="4253" w:type="dxa"/>
            <w:vAlign w:val="center"/>
          </w:tcPr>
          <w:p w14:paraId="0F742EF4"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Описание</w:t>
            </w:r>
          </w:p>
        </w:tc>
        <w:tc>
          <w:tcPr>
            <w:tcW w:w="992" w:type="dxa"/>
            <w:vAlign w:val="center"/>
          </w:tcPr>
          <w:p w14:paraId="773A0A5F"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Мер. ед.</w:t>
            </w:r>
          </w:p>
        </w:tc>
        <w:tc>
          <w:tcPr>
            <w:tcW w:w="1418" w:type="dxa"/>
            <w:vAlign w:val="center"/>
          </w:tcPr>
          <w:p w14:paraId="08ACE683"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Коеф. на тежест</w:t>
            </w:r>
          </w:p>
        </w:tc>
        <w:tc>
          <w:tcPr>
            <w:tcW w:w="1559" w:type="dxa"/>
            <w:vAlign w:val="center"/>
          </w:tcPr>
          <w:p w14:paraId="6C13D6C6"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Ед. цена в лв. без ДДС</w:t>
            </w:r>
          </w:p>
        </w:tc>
      </w:tr>
      <w:tr w:rsidR="007C2DD2" w:rsidRPr="00182CE5" w14:paraId="1D842B60" w14:textId="77777777" w:rsidTr="007C2DD2">
        <w:tc>
          <w:tcPr>
            <w:tcW w:w="747" w:type="dxa"/>
            <w:vAlign w:val="center"/>
          </w:tcPr>
          <w:p w14:paraId="79A88C4D"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1</w:t>
            </w:r>
          </w:p>
        </w:tc>
        <w:tc>
          <w:tcPr>
            <w:tcW w:w="4253" w:type="dxa"/>
          </w:tcPr>
          <w:p w14:paraId="521B516B"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bCs/>
                <w:sz w:val="20"/>
                <w:szCs w:val="20"/>
                <w:lang w:val="bg-BG"/>
              </w:rPr>
              <w:t>Път тип 1-полагане на асфалтобетон на улици с натоварено движение и масов градски транспорт - 6 см. плътен асфалтобетон и 22 см. битуминизиран трошен камък. Фугите да се запълват с битум.</w:t>
            </w:r>
          </w:p>
        </w:tc>
        <w:tc>
          <w:tcPr>
            <w:tcW w:w="992" w:type="dxa"/>
            <w:vAlign w:val="center"/>
          </w:tcPr>
          <w:p w14:paraId="7D0F61FD"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 xml:space="preserve">м </w:t>
            </w:r>
            <w:r w:rsidRPr="00182CE5">
              <w:rPr>
                <w:rFonts w:ascii="Verdana" w:hAnsi="Verdana"/>
                <w:b/>
                <w:bCs/>
                <w:sz w:val="20"/>
                <w:szCs w:val="20"/>
                <w:vertAlign w:val="superscript"/>
                <w:lang w:val="bg-BG"/>
              </w:rPr>
              <w:t>2</w:t>
            </w:r>
          </w:p>
        </w:tc>
        <w:tc>
          <w:tcPr>
            <w:tcW w:w="1418" w:type="dxa"/>
            <w:vAlign w:val="center"/>
          </w:tcPr>
          <w:p w14:paraId="522F2B3C"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2500</w:t>
            </w:r>
          </w:p>
        </w:tc>
        <w:tc>
          <w:tcPr>
            <w:tcW w:w="1559" w:type="dxa"/>
          </w:tcPr>
          <w:p w14:paraId="2ACDC04B" w14:textId="77777777" w:rsidR="007C2DD2" w:rsidRDefault="007C2DD2" w:rsidP="007C2DD2">
            <w:pPr>
              <w:keepNext/>
              <w:spacing w:after="120"/>
              <w:jc w:val="both"/>
              <w:rPr>
                <w:rFonts w:ascii="Verdana" w:hAnsi="Verdana"/>
                <w:b/>
                <w:bCs/>
                <w:sz w:val="20"/>
                <w:szCs w:val="20"/>
                <w:lang w:val="bg-BG"/>
              </w:rPr>
            </w:pPr>
          </w:p>
          <w:p w14:paraId="292C4863" w14:textId="780D1B3A" w:rsidR="00E81A46" w:rsidRPr="00772B42" w:rsidRDefault="00E81A46" w:rsidP="007C2DD2">
            <w:pPr>
              <w:keepNext/>
              <w:spacing w:after="120"/>
              <w:jc w:val="both"/>
              <w:rPr>
                <w:rFonts w:ascii="Verdana" w:hAnsi="Verdana"/>
                <w:b/>
                <w:bCs/>
                <w:sz w:val="20"/>
                <w:szCs w:val="20"/>
                <w:lang w:val="bg-BG"/>
              </w:rPr>
            </w:pPr>
            <w:r>
              <w:rPr>
                <w:rFonts w:ascii="Verdana" w:hAnsi="Verdana"/>
                <w:b/>
                <w:bCs/>
                <w:sz w:val="20"/>
                <w:szCs w:val="20"/>
                <w:lang w:val="en-US"/>
              </w:rPr>
              <w:t>X=……….</w:t>
            </w:r>
          </w:p>
          <w:p w14:paraId="141DF703" w14:textId="28C223A8" w:rsidR="00E81A46" w:rsidRPr="00772B42" w:rsidRDefault="00E81A46" w:rsidP="007C2DD2">
            <w:pPr>
              <w:keepNext/>
              <w:spacing w:after="120"/>
              <w:jc w:val="both"/>
              <w:rPr>
                <w:rFonts w:ascii="Verdana" w:hAnsi="Verdana"/>
                <w:b/>
                <w:bCs/>
                <w:sz w:val="20"/>
                <w:szCs w:val="20"/>
                <w:lang w:val="bg-BG"/>
              </w:rPr>
            </w:pPr>
            <w:r>
              <w:rPr>
                <w:rFonts w:ascii="Verdana" w:hAnsi="Verdana"/>
                <w:b/>
                <w:bCs/>
                <w:sz w:val="20"/>
                <w:szCs w:val="20"/>
                <w:lang w:val="en-US"/>
              </w:rPr>
              <w:t>Y=</w:t>
            </w:r>
            <w:r>
              <w:rPr>
                <w:rFonts w:ascii="Verdana" w:hAnsi="Verdana"/>
                <w:b/>
                <w:bCs/>
                <w:sz w:val="20"/>
                <w:szCs w:val="20"/>
                <w:lang w:val="bg-BG"/>
              </w:rPr>
              <w:t>……….</w:t>
            </w:r>
          </w:p>
          <w:p w14:paraId="769A6E3E" w14:textId="20D6D364" w:rsidR="00E81A46" w:rsidRPr="00182CE5" w:rsidRDefault="00E81A46" w:rsidP="007C2DD2">
            <w:pPr>
              <w:keepNext/>
              <w:spacing w:after="120"/>
              <w:jc w:val="both"/>
              <w:rPr>
                <w:rFonts w:ascii="Verdana" w:hAnsi="Verdana"/>
                <w:b/>
                <w:bCs/>
                <w:sz w:val="20"/>
                <w:szCs w:val="20"/>
                <w:lang w:val="bg-BG"/>
              </w:rPr>
            </w:pPr>
            <w:r>
              <w:rPr>
                <w:rFonts w:ascii="Verdana" w:hAnsi="Verdana"/>
                <w:b/>
                <w:bCs/>
                <w:sz w:val="20"/>
                <w:szCs w:val="20"/>
                <w:lang w:val="en-US"/>
              </w:rPr>
              <w:t>z=</w:t>
            </w:r>
            <w:r>
              <w:rPr>
                <w:rFonts w:ascii="Verdana" w:hAnsi="Verdana"/>
                <w:b/>
                <w:bCs/>
                <w:sz w:val="20"/>
                <w:szCs w:val="20"/>
                <w:lang w:val="bg-BG"/>
              </w:rPr>
              <w:t>………</w:t>
            </w:r>
          </w:p>
        </w:tc>
      </w:tr>
      <w:tr w:rsidR="00E81A46" w:rsidRPr="00182CE5" w14:paraId="6C47746C" w14:textId="77777777" w:rsidTr="007C2DD2">
        <w:tc>
          <w:tcPr>
            <w:tcW w:w="747" w:type="dxa"/>
            <w:vAlign w:val="center"/>
          </w:tcPr>
          <w:p w14:paraId="7280B63F" w14:textId="77777777" w:rsidR="00E81A46" w:rsidRPr="00182CE5" w:rsidRDefault="00E81A46" w:rsidP="00E81A46">
            <w:pPr>
              <w:keepNext/>
              <w:spacing w:after="120"/>
              <w:jc w:val="center"/>
              <w:rPr>
                <w:rFonts w:ascii="Verdana" w:hAnsi="Verdana"/>
                <w:b/>
                <w:bCs/>
                <w:sz w:val="20"/>
                <w:szCs w:val="20"/>
                <w:lang w:val="bg-BG"/>
              </w:rPr>
            </w:pPr>
            <w:r w:rsidRPr="00182CE5">
              <w:rPr>
                <w:rFonts w:ascii="Verdana" w:hAnsi="Verdana"/>
                <w:b/>
                <w:bCs/>
                <w:sz w:val="20"/>
                <w:szCs w:val="20"/>
                <w:lang w:val="bg-BG"/>
              </w:rPr>
              <w:t>2</w:t>
            </w:r>
          </w:p>
        </w:tc>
        <w:tc>
          <w:tcPr>
            <w:tcW w:w="4253" w:type="dxa"/>
          </w:tcPr>
          <w:p w14:paraId="4EDC8DD1" w14:textId="77777777" w:rsidR="00E81A46" w:rsidRPr="00182CE5" w:rsidRDefault="00E81A46" w:rsidP="00E81A46">
            <w:pPr>
              <w:keepNext/>
              <w:spacing w:after="120"/>
              <w:jc w:val="both"/>
              <w:rPr>
                <w:rFonts w:ascii="Verdana" w:hAnsi="Verdana"/>
                <w:b/>
                <w:bCs/>
                <w:sz w:val="20"/>
                <w:szCs w:val="20"/>
                <w:lang w:val="bg-BG"/>
              </w:rPr>
            </w:pPr>
            <w:r w:rsidRPr="00182CE5">
              <w:rPr>
                <w:rFonts w:ascii="Verdana" w:hAnsi="Verdana"/>
                <w:b/>
                <w:bCs/>
                <w:sz w:val="20"/>
                <w:szCs w:val="20"/>
                <w:lang w:val="bg-BG"/>
              </w:rPr>
              <w:t>Път тип 2-полагане на асфалт на улици със средно натоварено движение – 6 см. плътен асфалтобеон и 14 см. битуминизиран трошен камък. Фугитеда се запълват с битум.</w:t>
            </w:r>
          </w:p>
        </w:tc>
        <w:tc>
          <w:tcPr>
            <w:tcW w:w="992" w:type="dxa"/>
            <w:vAlign w:val="center"/>
          </w:tcPr>
          <w:p w14:paraId="7E39595F" w14:textId="77777777" w:rsidR="00E81A46" w:rsidRPr="00182CE5" w:rsidRDefault="00E81A46" w:rsidP="00E81A46">
            <w:pPr>
              <w:keepNext/>
              <w:spacing w:after="120"/>
              <w:jc w:val="center"/>
              <w:rPr>
                <w:rFonts w:ascii="Verdana" w:hAnsi="Verdana"/>
                <w:b/>
                <w:bCs/>
                <w:sz w:val="20"/>
                <w:szCs w:val="20"/>
                <w:lang w:val="bg-BG"/>
              </w:rPr>
            </w:pPr>
            <w:r w:rsidRPr="00182CE5">
              <w:rPr>
                <w:rFonts w:ascii="Verdana" w:hAnsi="Verdana"/>
                <w:b/>
                <w:bCs/>
                <w:sz w:val="20"/>
                <w:szCs w:val="20"/>
                <w:lang w:val="bg-BG"/>
              </w:rPr>
              <w:t xml:space="preserve">м </w:t>
            </w:r>
            <w:r w:rsidRPr="00182CE5">
              <w:rPr>
                <w:rFonts w:ascii="Verdana" w:hAnsi="Verdana"/>
                <w:b/>
                <w:bCs/>
                <w:sz w:val="20"/>
                <w:szCs w:val="20"/>
                <w:vertAlign w:val="superscript"/>
                <w:lang w:val="bg-BG"/>
              </w:rPr>
              <w:t>2</w:t>
            </w:r>
          </w:p>
        </w:tc>
        <w:tc>
          <w:tcPr>
            <w:tcW w:w="1418" w:type="dxa"/>
            <w:vAlign w:val="center"/>
          </w:tcPr>
          <w:p w14:paraId="79269888" w14:textId="77777777" w:rsidR="00E81A46" w:rsidRPr="00182CE5" w:rsidRDefault="00E81A46" w:rsidP="00E81A46">
            <w:pPr>
              <w:keepNext/>
              <w:spacing w:after="120"/>
              <w:jc w:val="center"/>
              <w:rPr>
                <w:rFonts w:ascii="Verdana" w:hAnsi="Verdana"/>
                <w:b/>
                <w:bCs/>
                <w:sz w:val="20"/>
                <w:szCs w:val="20"/>
                <w:lang w:val="bg-BG"/>
              </w:rPr>
            </w:pPr>
            <w:r w:rsidRPr="00182CE5">
              <w:rPr>
                <w:rFonts w:ascii="Verdana" w:hAnsi="Verdana"/>
                <w:b/>
                <w:bCs/>
                <w:sz w:val="20"/>
                <w:szCs w:val="20"/>
                <w:lang w:val="bg-BG"/>
              </w:rPr>
              <w:t>1000</w:t>
            </w:r>
          </w:p>
        </w:tc>
        <w:tc>
          <w:tcPr>
            <w:tcW w:w="1559" w:type="dxa"/>
          </w:tcPr>
          <w:p w14:paraId="18BEDAE7" w14:textId="77777777" w:rsidR="00E81A46" w:rsidRDefault="00E81A46" w:rsidP="00E81A46">
            <w:pPr>
              <w:keepNext/>
              <w:spacing w:after="120"/>
              <w:jc w:val="both"/>
              <w:rPr>
                <w:rFonts w:ascii="Verdana" w:hAnsi="Verdana"/>
                <w:b/>
                <w:bCs/>
                <w:sz w:val="20"/>
                <w:szCs w:val="20"/>
                <w:lang w:val="bg-BG"/>
              </w:rPr>
            </w:pPr>
          </w:p>
          <w:p w14:paraId="6CE0869D" w14:textId="77777777" w:rsidR="00E81A46" w:rsidRPr="00F31509" w:rsidRDefault="00E81A46" w:rsidP="00E81A46">
            <w:pPr>
              <w:keepNext/>
              <w:spacing w:after="120"/>
              <w:jc w:val="both"/>
              <w:rPr>
                <w:rFonts w:ascii="Verdana" w:hAnsi="Verdana"/>
                <w:b/>
                <w:bCs/>
                <w:sz w:val="20"/>
                <w:szCs w:val="20"/>
                <w:lang w:val="bg-BG"/>
              </w:rPr>
            </w:pPr>
            <w:r>
              <w:rPr>
                <w:rFonts w:ascii="Verdana" w:hAnsi="Verdana"/>
                <w:b/>
                <w:bCs/>
                <w:sz w:val="20"/>
                <w:szCs w:val="20"/>
                <w:lang w:val="en-US"/>
              </w:rPr>
              <w:t>X=……….</w:t>
            </w:r>
          </w:p>
          <w:p w14:paraId="7C9925CD" w14:textId="77777777" w:rsidR="00E81A46" w:rsidRPr="00F31509" w:rsidRDefault="00E81A46" w:rsidP="00E81A46">
            <w:pPr>
              <w:keepNext/>
              <w:spacing w:after="120"/>
              <w:jc w:val="both"/>
              <w:rPr>
                <w:rFonts w:ascii="Verdana" w:hAnsi="Verdana"/>
                <w:b/>
                <w:bCs/>
                <w:sz w:val="20"/>
                <w:szCs w:val="20"/>
                <w:lang w:val="bg-BG"/>
              </w:rPr>
            </w:pPr>
            <w:r>
              <w:rPr>
                <w:rFonts w:ascii="Verdana" w:hAnsi="Verdana"/>
                <w:b/>
                <w:bCs/>
                <w:sz w:val="20"/>
                <w:szCs w:val="20"/>
                <w:lang w:val="en-US"/>
              </w:rPr>
              <w:t>Y=</w:t>
            </w:r>
            <w:r>
              <w:rPr>
                <w:rFonts w:ascii="Verdana" w:hAnsi="Verdana"/>
                <w:b/>
                <w:bCs/>
                <w:sz w:val="20"/>
                <w:szCs w:val="20"/>
                <w:lang w:val="bg-BG"/>
              </w:rPr>
              <w:t>……….</w:t>
            </w:r>
          </w:p>
          <w:p w14:paraId="58B67F88" w14:textId="14D2F342" w:rsidR="00E81A46" w:rsidRPr="00182CE5" w:rsidRDefault="00E81A46" w:rsidP="00E81A46">
            <w:pPr>
              <w:keepNext/>
              <w:spacing w:after="120"/>
              <w:jc w:val="both"/>
              <w:rPr>
                <w:rFonts w:ascii="Verdana" w:hAnsi="Verdana"/>
                <w:b/>
                <w:bCs/>
                <w:sz w:val="20"/>
                <w:szCs w:val="20"/>
                <w:lang w:val="bg-BG"/>
              </w:rPr>
            </w:pPr>
            <w:r>
              <w:rPr>
                <w:rFonts w:ascii="Verdana" w:hAnsi="Verdana"/>
                <w:b/>
                <w:bCs/>
                <w:sz w:val="20"/>
                <w:szCs w:val="20"/>
                <w:lang w:val="en-US"/>
              </w:rPr>
              <w:t>z=</w:t>
            </w:r>
            <w:r>
              <w:rPr>
                <w:rFonts w:ascii="Verdana" w:hAnsi="Verdana"/>
                <w:b/>
                <w:bCs/>
                <w:sz w:val="20"/>
                <w:szCs w:val="20"/>
                <w:lang w:val="bg-BG"/>
              </w:rPr>
              <w:t>………</w:t>
            </w:r>
          </w:p>
        </w:tc>
      </w:tr>
      <w:tr w:rsidR="00E81A46" w:rsidRPr="00182CE5" w14:paraId="435948DB" w14:textId="77777777" w:rsidTr="007C2DD2">
        <w:tc>
          <w:tcPr>
            <w:tcW w:w="747" w:type="dxa"/>
            <w:vAlign w:val="center"/>
          </w:tcPr>
          <w:p w14:paraId="0C4A4248" w14:textId="1C2E42EE" w:rsidR="00E81A46" w:rsidRPr="00182CE5" w:rsidRDefault="00E81A46" w:rsidP="00E81A46">
            <w:pPr>
              <w:keepNext/>
              <w:spacing w:after="120"/>
              <w:jc w:val="center"/>
              <w:rPr>
                <w:rFonts w:ascii="Verdana" w:hAnsi="Verdana"/>
                <w:b/>
                <w:bCs/>
                <w:sz w:val="20"/>
                <w:szCs w:val="20"/>
                <w:lang w:val="bg-BG"/>
              </w:rPr>
            </w:pPr>
            <w:r w:rsidRPr="00182CE5">
              <w:rPr>
                <w:rFonts w:ascii="Verdana" w:hAnsi="Verdana"/>
                <w:b/>
                <w:bCs/>
                <w:sz w:val="20"/>
                <w:szCs w:val="20"/>
                <w:lang w:val="bg-BG"/>
              </w:rPr>
              <w:t>3</w:t>
            </w:r>
          </w:p>
        </w:tc>
        <w:tc>
          <w:tcPr>
            <w:tcW w:w="4253" w:type="dxa"/>
          </w:tcPr>
          <w:p w14:paraId="17DD7F21" w14:textId="77777777" w:rsidR="00E81A46" w:rsidRPr="00182CE5" w:rsidRDefault="00E81A46" w:rsidP="00E81A46">
            <w:pPr>
              <w:keepNext/>
              <w:spacing w:after="120"/>
              <w:jc w:val="both"/>
              <w:rPr>
                <w:rFonts w:ascii="Verdana" w:hAnsi="Verdana"/>
                <w:b/>
                <w:bCs/>
                <w:sz w:val="20"/>
                <w:szCs w:val="20"/>
                <w:lang w:val="bg-BG"/>
              </w:rPr>
            </w:pPr>
            <w:r w:rsidRPr="00182CE5">
              <w:rPr>
                <w:rFonts w:ascii="Verdana" w:hAnsi="Verdana"/>
                <w:b/>
                <w:bCs/>
                <w:sz w:val="20"/>
                <w:szCs w:val="20"/>
                <w:lang w:val="bg-BG"/>
              </w:rPr>
              <w:t>Път тип 3-полагане на асфалтобетон на улици със слабо натоварено движение -– 6 см. плътен асфалтобетон и 6 см. битуминизиран трошен камък. Фугите да се запълват с битум.</w:t>
            </w:r>
          </w:p>
        </w:tc>
        <w:tc>
          <w:tcPr>
            <w:tcW w:w="992" w:type="dxa"/>
            <w:vAlign w:val="center"/>
          </w:tcPr>
          <w:p w14:paraId="2762C698" w14:textId="77777777" w:rsidR="00E81A46" w:rsidRPr="00182CE5" w:rsidRDefault="00E81A46" w:rsidP="00E81A46">
            <w:pPr>
              <w:keepNext/>
              <w:spacing w:after="120"/>
              <w:jc w:val="center"/>
              <w:rPr>
                <w:rFonts w:ascii="Verdana" w:hAnsi="Verdana"/>
                <w:b/>
                <w:bCs/>
                <w:sz w:val="20"/>
                <w:szCs w:val="20"/>
                <w:lang w:val="bg-BG"/>
              </w:rPr>
            </w:pPr>
            <w:r w:rsidRPr="00182CE5">
              <w:rPr>
                <w:rFonts w:ascii="Verdana" w:hAnsi="Verdana"/>
                <w:b/>
                <w:bCs/>
                <w:sz w:val="20"/>
                <w:szCs w:val="20"/>
                <w:lang w:val="bg-BG"/>
              </w:rPr>
              <w:t xml:space="preserve">м </w:t>
            </w:r>
            <w:r w:rsidRPr="00182CE5">
              <w:rPr>
                <w:rFonts w:ascii="Verdana" w:hAnsi="Verdana"/>
                <w:b/>
                <w:bCs/>
                <w:sz w:val="20"/>
                <w:szCs w:val="20"/>
                <w:vertAlign w:val="superscript"/>
                <w:lang w:val="bg-BG"/>
              </w:rPr>
              <w:t>2</w:t>
            </w:r>
          </w:p>
        </w:tc>
        <w:tc>
          <w:tcPr>
            <w:tcW w:w="1418" w:type="dxa"/>
            <w:vAlign w:val="center"/>
          </w:tcPr>
          <w:p w14:paraId="13697223" w14:textId="77777777" w:rsidR="00E81A46" w:rsidRPr="00182CE5" w:rsidRDefault="00E81A46" w:rsidP="00E81A46">
            <w:pPr>
              <w:keepNext/>
              <w:spacing w:after="120"/>
              <w:jc w:val="center"/>
              <w:rPr>
                <w:rFonts w:ascii="Verdana" w:hAnsi="Verdana"/>
                <w:b/>
                <w:bCs/>
                <w:sz w:val="20"/>
                <w:szCs w:val="20"/>
                <w:lang w:val="bg-BG"/>
              </w:rPr>
            </w:pPr>
            <w:r w:rsidRPr="00182CE5">
              <w:rPr>
                <w:rFonts w:ascii="Verdana" w:hAnsi="Verdana"/>
                <w:b/>
                <w:bCs/>
                <w:sz w:val="20"/>
                <w:szCs w:val="20"/>
                <w:lang w:val="bg-BG"/>
              </w:rPr>
              <w:t>13 000</w:t>
            </w:r>
          </w:p>
        </w:tc>
        <w:tc>
          <w:tcPr>
            <w:tcW w:w="1559" w:type="dxa"/>
          </w:tcPr>
          <w:p w14:paraId="4ECA2BC1" w14:textId="77777777" w:rsidR="00E81A46" w:rsidRDefault="00E81A46" w:rsidP="00E81A46">
            <w:pPr>
              <w:keepNext/>
              <w:spacing w:after="120"/>
              <w:jc w:val="both"/>
              <w:rPr>
                <w:rFonts w:ascii="Verdana" w:hAnsi="Verdana"/>
                <w:b/>
                <w:bCs/>
                <w:sz w:val="20"/>
                <w:szCs w:val="20"/>
                <w:lang w:val="bg-BG"/>
              </w:rPr>
            </w:pPr>
          </w:p>
          <w:p w14:paraId="3CFD77D6" w14:textId="77777777" w:rsidR="00E81A46" w:rsidRPr="00F31509" w:rsidRDefault="00E81A46" w:rsidP="00E81A46">
            <w:pPr>
              <w:keepNext/>
              <w:spacing w:after="120"/>
              <w:jc w:val="both"/>
              <w:rPr>
                <w:rFonts w:ascii="Verdana" w:hAnsi="Verdana"/>
                <w:b/>
                <w:bCs/>
                <w:sz w:val="20"/>
                <w:szCs w:val="20"/>
                <w:lang w:val="bg-BG"/>
              </w:rPr>
            </w:pPr>
            <w:r>
              <w:rPr>
                <w:rFonts w:ascii="Verdana" w:hAnsi="Verdana"/>
                <w:b/>
                <w:bCs/>
                <w:sz w:val="20"/>
                <w:szCs w:val="20"/>
                <w:lang w:val="en-US"/>
              </w:rPr>
              <w:t>X=……….</w:t>
            </w:r>
          </w:p>
          <w:p w14:paraId="62EB15B8" w14:textId="77777777" w:rsidR="00E81A46" w:rsidRPr="00F31509" w:rsidRDefault="00E81A46" w:rsidP="00E81A46">
            <w:pPr>
              <w:keepNext/>
              <w:spacing w:after="120"/>
              <w:jc w:val="both"/>
              <w:rPr>
                <w:rFonts w:ascii="Verdana" w:hAnsi="Verdana"/>
                <w:b/>
                <w:bCs/>
                <w:sz w:val="20"/>
                <w:szCs w:val="20"/>
                <w:lang w:val="bg-BG"/>
              </w:rPr>
            </w:pPr>
            <w:r>
              <w:rPr>
                <w:rFonts w:ascii="Verdana" w:hAnsi="Verdana"/>
                <w:b/>
                <w:bCs/>
                <w:sz w:val="20"/>
                <w:szCs w:val="20"/>
                <w:lang w:val="en-US"/>
              </w:rPr>
              <w:t>Y=</w:t>
            </w:r>
            <w:r>
              <w:rPr>
                <w:rFonts w:ascii="Verdana" w:hAnsi="Verdana"/>
                <w:b/>
                <w:bCs/>
                <w:sz w:val="20"/>
                <w:szCs w:val="20"/>
                <w:lang w:val="bg-BG"/>
              </w:rPr>
              <w:t>……….</w:t>
            </w:r>
          </w:p>
          <w:p w14:paraId="4F4C760A" w14:textId="2417AA7B" w:rsidR="00E81A46" w:rsidRPr="00182CE5" w:rsidRDefault="00E81A46" w:rsidP="00E81A46">
            <w:pPr>
              <w:keepNext/>
              <w:spacing w:after="120"/>
              <w:jc w:val="both"/>
              <w:rPr>
                <w:rFonts w:ascii="Verdana" w:hAnsi="Verdana"/>
                <w:b/>
                <w:bCs/>
                <w:sz w:val="20"/>
                <w:szCs w:val="20"/>
                <w:lang w:val="bg-BG"/>
              </w:rPr>
            </w:pPr>
            <w:r>
              <w:rPr>
                <w:rFonts w:ascii="Verdana" w:hAnsi="Verdana"/>
                <w:b/>
                <w:bCs/>
                <w:sz w:val="20"/>
                <w:szCs w:val="20"/>
                <w:lang w:val="en-US"/>
              </w:rPr>
              <w:t>z=</w:t>
            </w:r>
            <w:r>
              <w:rPr>
                <w:rFonts w:ascii="Verdana" w:hAnsi="Verdana"/>
                <w:b/>
                <w:bCs/>
                <w:sz w:val="20"/>
                <w:szCs w:val="20"/>
                <w:lang w:val="bg-BG"/>
              </w:rPr>
              <w:t>………</w:t>
            </w:r>
          </w:p>
        </w:tc>
      </w:tr>
      <w:tr w:rsidR="00E81A46" w:rsidRPr="00182CE5" w14:paraId="0546E6E6" w14:textId="77777777" w:rsidTr="007C2DD2">
        <w:tc>
          <w:tcPr>
            <w:tcW w:w="747" w:type="dxa"/>
            <w:vAlign w:val="center"/>
          </w:tcPr>
          <w:p w14:paraId="534CD0A0" w14:textId="458DBB9A" w:rsidR="00E81A46" w:rsidRPr="00182CE5" w:rsidRDefault="00E81A46" w:rsidP="00E81A46">
            <w:pPr>
              <w:keepNext/>
              <w:spacing w:after="120"/>
              <w:jc w:val="center"/>
              <w:rPr>
                <w:rFonts w:ascii="Verdana" w:hAnsi="Verdana"/>
                <w:b/>
                <w:bCs/>
                <w:sz w:val="20"/>
                <w:szCs w:val="20"/>
                <w:lang w:val="bg-BG"/>
              </w:rPr>
            </w:pPr>
            <w:r w:rsidRPr="00182CE5">
              <w:rPr>
                <w:rFonts w:ascii="Verdana" w:hAnsi="Verdana"/>
                <w:b/>
                <w:bCs/>
                <w:sz w:val="20"/>
                <w:szCs w:val="20"/>
                <w:lang w:val="bg-BG"/>
              </w:rPr>
              <w:t>4</w:t>
            </w:r>
          </w:p>
        </w:tc>
        <w:tc>
          <w:tcPr>
            <w:tcW w:w="4253" w:type="dxa"/>
          </w:tcPr>
          <w:p w14:paraId="44EC6683" w14:textId="77777777" w:rsidR="00E81A46" w:rsidRPr="00182CE5" w:rsidRDefault="00E81A46" w:rsidP="00E81A46">
            <w:pPr>
              <w:keepNext/>
              <w:spacing w:after="120"/>
              <w:jc w:val="both"/>
              <w:rPr>
                <w:rFonts w:ascii="Verdana" w:hAnsi="Verdana"/>
                <w:b/>
                <w:bCs/>
                <w:sz w:val="20"/>
                <w:szCs w:val="20"/>
                <w:lang w:val="bg-BG"/>
              </w:rPr>
            </w:pPr>
            <w:r w:rsidRPr="00182CE5">
              <w:rPr>
                <w:rFonts w:ascii="Verdana" w:hAnsi="Verdana"/>
                <w:b/>
                <w:bCs/>
                <w:sz w:val="20"/>
                <w:szCs w:val="20"/>
                <w:lang w:val="bg-BG"/>
              </w:rPr>
              <w:t>Пешеходна алея тип 4- тротоар или пътека направени от асфалт 5 см., върху баластра. Фугите да се запълват с битум.</w:t>
            </w:r>
          </w:p>
        </w:tc>
        <w:tc>
          <w:tcPr>
            <w:tcW w:w="992" w:type="dxa"/>
            <w:vAlign w:val="center"/>
          </w:tcPr>
          <w:p w14:paraId="3C258801" w14:textId="77777777" w:rsidR="00E81A46" w:rsidRPr="00182CE5" w:rsidRDefault="00E81A46" w:rsidP="00E81A46">
            <w:pPr>
              <w:keepNext/>
              <w:spacing w:after="120"/>
              <w:jc w:val="center"/>
              <w:rPr>
                <w:rFonts w:ascii="Verdana" w:hAnsi="Verdana"/>
                <w:b/>
                <w:bCs/>
                <w:sz w:val="20"/>
                <w:szCs w:val="20"/>
                <w:lang w:val="bg-BG"/>
              </w:rPr>
            </w:pPr>
            <w:r w:rsidRPr="00182CE5">
              <w:rPr>
                <w:rFonts w:ascii="Verdana" w:hAnsi="Verdana"/>
                <w:b/>
                <w:bCs/>
                <w:sz w:val="20"/>
                <w:szCs w:val="20"/>
                <w:lang w:val="bg-BG"/>
              </w:rPr>
              <w:t xml:space="preserve">м </w:t>
            </w:r>
            <w:r w:rsidRPr="00182CE5">
              <w:rPr>
                <w:rFonts w:ascii="Verdana" w:hAnsi="Verdana"/>
                <w:b/>
                <w:bCs/>
                <w:sz w:val="20"/>
                <w:szCs w:val="20"/>
                <w:vertAlign w:val="superscript"/>
                <w:lang w:val="bg-BG"/>
              </w:rPr>
              <w:t>2</w:t>
            </w:r>
          </w:p>
        </w:tc>
        <w:tc>
          <w:tcPr>
            <w:tcW w:w="1418" w:type="dxa"/>
            <w:vAlign w:val="center"/>
          </w:tcPr>
          <w:p w14:paraId="06DF7518" w14:textId="77777777" w:rsidR="00E81A46" w:rsidRPr="00182CE5" w:rsidRDefault="00E81A46" w:rsidP="00E81A46">
            <w:pPr>
              <w:keepNext/>
              <w:spacing w:after="120"/>
              <w:jc w:val="center"/>
              <w:rPr>
                <w:rFonts w:ascii="Verdana" w:hAnsi="Verdana"/>
                <w:b/>
                <w:bCs/>
                <w:sz w:val="20"/>
                <w:szCs w:val="20"/>
                <w:lang w:val="bg-BG"/>
              </w:rPr>
            </w:pPr>
            <w:r w:rsidRPr="00182CE5">
              <w:rPr>
                <w:rFonts w:ascii="Verdana" w:hAnsi="Verdana"/>
                <w:b/>
                <w:bCs/>
                <w:sz w:val="20"/>
                <w:szCs w:val="20"/>
                <w:lang w:val="bg-BG"/>
              </w:rPr>
              <w:t>2 000</w:t>
            </w:r>
          </w:p>
        </w:tc>
        <w:tc>
          <w:tcPr>
            <w:tcW w:w="1559" w:type="dxa"/>
          </w:tcPr>
          <w:p w14:paraId="115A0570" w14:textId="77777777" w:rsidR="00E81A46" w:rsidRDefault="00E81A46" w:rsidP="00E81A46">
            <w:pPr>
              <w:keepNext/>
              <w:spacing w:after="120"/>
              <w:jc w:val="both"/>
              <w:rPr>
                <w:rFonts w:ascii="Verdana" w:hAnsi="Verdana"/>
                <w:b/>
                <w:bCs/>
                <w:sz w:val="20"/>
                <w:szCs w:val="20"/>
                <w:lang w:val="bg-BG"/>
              </w:rPr>
            </w:pPr>
          </w:p>
          <w:p w14:paraId="458F478B" w14:textId="77777777" w:rsidR="00E81A46" w:rsidRPr="00F31509" w:rsidRDefault="00E81A46" w:rsidP="00E81A46">
            <w:pPr>
              <w:keepNext/>
              <w:spacing w:after="120"/>
              <w:jc w:val="both"/>
              <w:rPr>
                <w:rFonts w:ascii="Verdana" w:hAnsi="Verdana"/>
                <w:b/>
                <w:bCs/>
                <w:sz w:val="20"/>
                <w:szCs w:val="20"/>
                <w:lang w:val="bg-BG"/>
              </w:rPr>
            </w:pPr>
            <w:r>
              <w:rPr>
                <w:rFonts w:ascii="Verdana" w:hAnsi="Verdana"/>
                <w:b/>
                <w:bCs/>
                <w:sz w:val="20"/>
                <w:szCs w:val="20"/>
                <w:lang w:val="en-US"/>
              </w:rPr>
              <w:t>X=……….</w:t>
            </w:r>
          </w:p>
          <w:p w14:paraId="24B87FA2" w14:textId="77777777" w:rsidR="00E81A46" w:rsidRPr="00F31509" w:rsidRDefault="00E81A46" w:rsidP="00E81A46">
            <w:pPr>
              <w:keepNext/>
              <w:spacing w:after="120"/>
              <w:jc w:val="both"/>
              <w:rPr>
                <w:rFonts w:ascii="Verdana" w:hAnsi="Verdana"/>
                <w:b/>
                <w:bCs/>
                <w:sz w:val="20"/>
                <w:szCs w:val="20"/>
                <w:lang w:val="bg-BG"/>
              </w:rPr>
            </w:pPr>
            <w:r>
              <w:rPr>
                <w:rFonts w:ascii="Verdana" w:hAnsi="Verdana"/>
                <w:b/>
                <w:bCs/>
                <w:sz w:val="20"/>
                <w:szCs w:val="20"/>
                <w:lang w:val="en-US"/>
              </w:rPr>
              <w:t>Y=</w:t>
            </w:r>
            <w:r>
              <w:rPr>
                <w:rFonts w:ascii="Verdana" w:hAnsi="Verdana"/>
                <w:b/>
                <w:bCs/>
                <w:sz w:val="20"/>
                <w:szCs w:val="20"/>
                <w:lang w:val="bg-BG"/>
              </w:rPr>
              <w:t>……….</w:t>
            </w:r>
          </w:p>
          <w:p w14:paraId="459BCE52" w14:textId="43D10A87" w:rsidR="00E81A46" w:rsidRPr="00182CE5" w:rsidRDefault="00E81A46" w:rsidP="00E81A46">
            <w:pPr>
              <w:keepNext/>
              <w:spacing w:after="120"/>
              <w:jc w:val="both"/>
              <w:rPr>
                <w:rFonts w:ascii="Verdana" w:hAnsi="Verdana"/>
                <w:b/>
                <w:bCs/>
                <w:sz w:val="20"/>
                <w:szCs w:val="20"/>
                <w:lang w:val="en-US"/>
              </w:rPr>
            </w:pPr>
            <w:r>
              <w:rPr>
                <w:rFonts w:ascii="Verdana" w:hAnsi="Verdana"/>
                <w:b/>
                <w:bCs/>
                <w:sz w:val="20"/>
                <w:szCs w:val="20"/>
                <w:lang w:val="en-US"/>
              </w:rPr>
              <w:t>z=</w:t>
            </w:r>
            <w:r>
              <w:rPr>
                <w:rFonts w:ascii="Verdana" w:hAnsi="Verdana"/>
                <w:b/>
                <w:bCs/>
                <w:sz w:val="20"/>
                <w:szCs w:val="20"/>
                <w:lang w:val="bg-BG"/>
              </w:rPr>
              <w:t>………</w:t>
            </w:r>
          </w:p>
        </w:tc>
      </w:tr>
    </w:tbl>
    <w:p w14:paraId="792EDFED" w14:textId="77777777" w:rsidR="00245F4D" w:rsidRDefault="00245F4D" w:rsidP="00C9672B">
      <w:pPr>
        <w:keepNext/>
        <w:tabs>
          <w:tab w:val="left" w:pos="3150"/>
        </w:tabs>
        <w:spacing w:after="120"/>
        <w:rPr>
          <w:rFonts w:ascii="Verdana" w:hAnsi="Verdana"/>
          <w:b/>
          <w:bCs/>
          <w:sz w:val="20"/>
          <w:szCs w:val="20"/>
          <w:lang w:val="bg-BG"/>
        </w:rPr>
        <w:sectPr w:rsidR="00245F4D" w:rsidSect="00CD31AA">
          <w:footerReference w:type="default" r:id="rId16"/>
          <w:pgSz w:w="11906" w:h="16838" w:code="9"/>
          <w:pgMar w:top="1134" w:right="1440" w:bottom="1276" w:left="1440" w:header="709" w:footer="266" w:gutter="0"/>
          <w:cols w:space="708"/>
          <w:vAlign w:val="center"/>
          <w:docGrid w:linePitch="360"/>
        </w:sectPr>
      </w:pPr>
    </w:p>
    <w:p w14:paraId="76C2910D" w14:textId="45200A10" w:rsidR="007C2DD2" w:rsidRPr="00182CE5" w:rsidRDefault="007C2DD2" w:rsidP="00245F4D">
      <w:pPr>
        <w:keepNext/>
        <w:tabs>
          <w:tab w:val="left" w:pos="3150"/>
        </w:tabs>
        <w:spacing w:after="120"/>
        <w:rPr>
          <w:rFonts w:ascii="Verdana" w:hAnsi="Verdana"/>
          <w:b/>
          <w:bCs/>
          <w:sz w:val="20"/>
          <w:szCs w:val="20"/>
          <w:lang w:val="bg-BG"/>
        </w:rPr>
      </w:pPr>
      <w:r w:rsidRPr="00182CE5">
        <w:rPr>
          <w:rFonts w:ascii="Verdana" w:hAnsi="Verdana"/>
          <w:b/>
          <w:bCs/>
          <w:sz w:val="20"/>
          <w:szCs w:val="20"/>
          <w:lang w:val="bg-BG"/>
        </w:rPr>
        <w:lastRenderedPageBreak/>
        <w:t>Ценова таблица №2</w:t>
      </w: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4395"/>
        <w:gridCol w:w="1275"/>
        <w:gridCol w:w="1276"/>
        <w:gridCol w:w="1418"/>
      </w:tblGrid>
      <w:tr w:rsidR="007C2DD2" w:rsidRPr="00245F4D" w14:paraId="348CD83E" w14:textId="77777777" w:rsidTr="007C2DD2">
        <w:trPr>
          <w:trHeight w:val="585"/>
        </w:trPr>
        <w:tc>
          <w:tcPr>
            <w:tcW w:w="747" w:type="dxa"/>
            <w:vAlign w:val="center"/>
          </w:tcPr>
          <w:p w14:paraId="37F3F485"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Поз.</w:t>
            </w:r>
          </w:p>
        </w:tc>
        <w:tc>
          <w:tcPr>
            <w:tcW w:w="4395" w:type="dxa"/>
            <w:vAlign w:val="center"/>
          </w:tcPr>
          <w:p w14:paraId="24F8723A"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Описание</w:t>
            </w:r>
          </w:p>
        </w:tc>
        <w:tc>
          <w:tcPr>
            <w:tcW w:w="1275" w:type="dxa"/>
            <w:vAlign w:val="center"/>
          </w:tcPr>
          <w:p w14:paraId="6A42E1BA"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Мер. ед.</w:t>
            </w:r>
          </w:p>
        </w:tc>
        <w:tc>
          <w:tcPr>
            <w:tcW w:w="1276" w:type="dxa"/>
            <w:vAlign w:val="center"/>
          </w:tcPr>
          <w:p w14:paraId="22DA816D"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Коеф. на тежест</w:t>
            </w:r>
          </w:p>
        </w:tc>
        <w:tc>
          <w:tcPr>
            <w:tcW w:w="1418" w:type="dxa"/>
            <w:vAlign w:val="center"/>
          </w:tcPr>
          <w:p w14:paraId="33A3F8CE"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Ед. цена в лв. без ДДС</w:t>
            </w:r>
          </w:p>
        </w:tc>
      </w:tr>
      <w:tr w:rsidR="007C2DD2" w:rsidRPr="00245F4D" w14:paraId="0C30C8D2" w14:textId="77777777" w:rsidTr="007C2DD2">
        <w:trPr>
          <w:trHeight w:val="1525"/>
        </w:trPr>
        <w:tc>
          <w:tcPr>
            <w:tcW w:w="747" w:type="dxa"/>
            <w:vAlign w:val="center"/>
          </w:tcPr>
          <w:p w14:paraId="1A50A176"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w:t>
            </w:r>
          </w:p>
        </w:tc>
        <w:tc>
          <w:tcPr>
            <w:tcW w:w="4395" w:type="dxa"/>
          </w:tcPr>
          <w:p w14:paraId="224EE4AA" w14:textId="77777777" w:rsidR="007C2DD2" w:rsidRPr="00245F4D" w:rsidRDefault="007C2DD2" w:rsidP="00245F4D">
            <w:pPr>
              <w:keepNext/>
              <w:jc w:val="both"/>
              <w:rPr>
                <w:rFonts w:ascii="Verdana" w:hAnsi="Verdana"/>
                <w:bCs/>
                <w:sz w:val="20"/>
                <w:szCs w:val="20"/>
                <w:lang w:val="bg-BG"/>
              </w:rPr>
            </w:pPr>
            <w:r w:rsidRPr="00245F4D">
              <w:rPr>
                <w:rFonts w:ascii="Verdana" w:hAnsi="Verdana"/>
                <w:bCs/>
                <w:sz w:val="20"/>
                <w:szCs w:val="20"/>
                <w:lang w:val="bg-BG"/>
              </w:rPr>
              <w:t>Пешеходна алея тип 1 - тротоар или пътека направени от бетонови плочи 40</w:t>
            </w:r>
            <w:r w:rsidRPr="00245F4D">
              <w:rPr>
                <w:rFonts w:ascii="Verdana" w:hAnsi="Verdana"/>
                <w:bCs/>
                <w:sz w:val="20"/>
                <w:szCs w:val="20"/>
                <w:lang w:val="en-US"/>
              </w:rPr>
              <w:t>x</w:t>
            </w:r>
            <w:r w:rsidRPr="00245F4D">
              <w:rPr>
                <w:rFonts w:ascii="Verdana" w:hAnsi="Verdana"/>
                <w:bCs/>
                <w:sz w:val="20"/>
                <w:szCs w:val="20"/>
                <w:lang w:val="bg-BG"/>
              </w:rPr>
              <w:t>40</w:t>
            </w:r>
            <w:r w:rsidRPr="00245F4D">
              <w:rPr>
                <w:rFonts w:ascii="Verdana" w:hAnsi="Verdana"/>
                <w:bCs/>
                <w:sz w:val="20"/>
                <w:szCs w:val="20"/>
                <w:lang w:val="en-US"/>
              </w:rPr>
              <w:t>x</w:t>
            </w:r>
            <w:r w:rsidRPr="00245F4D">
              <w:rPr>
                <w:rFonts w:ascii="Verdana" w:hAnsi="Verdana"/>
                <w:bCs/>
                <w:sz w:val="20"/>
                <w:szCs w:val="20"/>
                <w:lang w:val="bg-BG"/>
              </w:rPr>
              <w:t>5 см., върху пясък 5 см. Фугите да се запълват с пясъчно циментов разтвор.</w:t>
            </w:r>
          </w:p>
        </w:tc>
        <w:tc>
          <w:tcPr>
            <w:tcW w:w="1275" w:type="dxa"/>
            <w:vAlign w:val="center"/>
          </w:tcPr>
          <w:p w14:paraId="47A71B75"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70D53F34"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2000</w:t>
            </w:r>
          </w:p>
        </w:tc>
        <w:tc>
          <w:tcPr>
            <w:tcW w:w="1418" w:type="dxa"/>
          </w:tcPr>
          <w:p w14:paraId="3FE696B7" w14:textId="77777777" w:rsidR="007C2DD2" w:rsidRPr="00245F4D" w:rsidRDefault="007C2DD2" w:rsidP="00245F4D">
            <w:pPr>
              <w:keepNext/>
              <w:jc w:val="both"/>
              <w:rPr>
                <w:rFonts w:ascii="Verdana" w:hAnsi="Verdana"/>
                <w:bCs/>
                <w:sz w:val="20"/>
                <w:szCs w:val="20"/>
                <w:lang w:val="bg-BG"/>
              </w:rPr>
            </w:pPr>
          </w:p>
        </w:tc>
      </w:tr>
      <w:tr w:rsidR="007C2DD2" w:rsidRPr="00245F4D" w14:paraId="2B8FDD86" w14:textId="77777777" w:rsidTr="007C2DD2">
        <w:tc>
          <w:tcPr>
            <w:tcW w:w="747" w:type="dxa"/>
            <w:vAlign w:val="center"/>
          </w:tcPr>
          <w:p w14:paraId="4694C7B4"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2</w:t>
            </w:r>
          </w:p>
        </w:tc>
        <w:tc>
          <w:tcPr>
            <w:tcW w:w="4395" w:type="dxa"/>
          </w:tcPr>
          <w:p w14:paraId="54BE0CB2" w14:textId="77777777" w:rsidR="007C2DD2" w:rsidRPr="00245F4D" w:rsidRDefault="007C2DD2" w:rsidP="00245F4D">
            <w:pPr>
              <w:keepNext/>
              <w:jc w:val="both"/>
              <w:rPr>
                <w:rFonts w:ascii="Verdana" w:hAnsi="Verdana"/>
                <w:bCs/>
                <w:sz w:val="20"/>
                <w:szCs w:val="20"/>
                <w:lang w:val="bg-BG"/>
              </w:rPr>
            </w:pPr>
            <w:r w:rsidRPr="00245F4D">
              <w:rPr>
                <w:rFonts w:ascii="Verdana" w:hAnsi="Verdana"/>
                <w:bCs/>
                <w:sz w:val="20"/>
                <w:szCs w:val="20"/>
                <w:lang w:val="bg-BG"/>
              </w:rPr>
              <w:t>Пешеходна алея тип 2 - тротоар или пътека направени от бетонови плочи 30</w:t>
            </w:r>
            <w:r w:rsidRPr="00245F4D">
              <w:rPr>
                <w:rFonts w:ascii="Verdana" w:hAnsi="Verdana"/>
                <w:bCs/>
                <w:sz w:val="20"/>
                <w:szCs w:val="20"/>
                <w:lang w:val="en-US"/>
              </w:rPr>
              <w:t>x</w:t>
            </w:r>
            <w:r w:rsidRPr="00245F4D">
              <w:rPr>
                <w:rFonts w:ascii="Verdana" w:hAnsi="Verdana"/>
                <w:bCs/>
                <w:sz w:val="20"/>
                <w:szCs w:val="20"/>
                <w:lang w:val="bg-BG"/>
              </w:rPr>
              <w:t>30</w:t>
            </w:r>
            <w:r w:rsidRPr="00245F4D">
              <w:rPr>
                <w:rFonts w:ascii="Verdana" w:hAnsi="Verdana"/>
                <w:bCs/>
                <w:sz w:val="20"/>
                <w:szCs w:val="20"/>
                <w:lang w:val="en-US"/>
              </w:rPr>
              <w:t>x</w:t>
            </w:r>
            <w:r w:rsidRPr="00245F4D">
              <w:rPr>
                <w:rFonts w:ascii="Verdana" w:hAnsi="Verdana"/>
                <w:bCs/>
                <w:sz w:val="20"/>
                <w:szCs w:val="20"/>
                <w:lang w:val="bg-BG"/>
              </w:rPr>
              <w:t>5 см., върху пясък 5 см. Фугите да се запълват с пясъчно циментов разтвор.</w:t>
            </w:r>
          </w:p>
        </w:tc>
        <w:tc>
          <w:tcPr>
            <w:tcW w:w="1275" w:type="dxa"/>
            <w:vAlign w:val="center"/>
          </w:tcPr>
          <w:p w14:paraId="19F9ED5F"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24140DC9"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2000</w:t>
            </w:r>
          </w:p>
        </w:tc>
        <w:tc>
          <w:tcPr>
            <w:tcW w:w="1418" w:type="dxa"/>
          </w:tcPr>
          <w:p w14:paraId="30619B4E" w14:textId="77777777" w:rsidR="007C2DD2" w:rsidRPr="00245F4D" w:rsidRDefault="007C2DD2" w:rsidP="00245F4D">
            <w:pPr>
              <w:keepNext/>
              <w:jc w:val="both"/>
              <w:rPr>
                <w:rFonts w:ascii="Verdana" w:hAnsi="Verdana"/>
                <w:bCs/>
                <w:sz w:val="20"/>
                <w:szCs w:val="20"/>
                <w:lang w:val="bg-BG"/>
              </w:rPr>
            </w:pPr>
          </w:p>
        </w:tc>
      </w:tr>
      <w:tr w:rsidR="007C2DD2" w:rsidRPr="00245F4D" w14:paraId="606B3678" w14:textId="77777777" w:rsidTr="007C2DD2">
        <w:tc>
          <w:tcPr>
            <w:tcW w:w="747" w:type="dxa"/>
            <w:vAlign w:val="center"/>
          </w:tcPr>
          <w:p w14:paraId="49321D85"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3</w:t>
            </w:r>
          </w:p>
        </w:tc>
        <w:tc>
          <w:tcPr>
            <w:tcW w:w="4395" w:type="dxa"/>
          </w:tcPr>
          <w:p w14:paraId="22A347DE" w14:textId="77777777" w:rsidR="007C2DD2" w:rsidRPr="00245F4D" w:rsidRDefault="007C2DD2" w:rsidP="00245F4D">
            <w:pPr>
              <w:keepNext/>
              <w:jc w:val="both"/>
              <w:rPr>
                <w:rFonts w:ascii="Verdana" w:hAnsi="Verdana"/>
                <w:bCs/>
                <w:sz w:val="20"/>
                <w:szCs w:val="20"/>
                <w:lang w:val="bg-BG"/>
              </w:rPr>
            </w:pPr>
            <w:r w:rsidRPr="00245F4D">
              <w:rPr>
                <w:rFonts w:ascii="Verdana" w:hAnsi="Verdana"/>
                <w:bCs/>
                <w:sz w:val="20"/>
                <w:szCs w:val="20"/>
                <w:lang w:val="bg-BG"/>
              </w:rPr>
              <w:t>Пешеходна алея тип 3 - тротоар или пътека направени от шестоъгълни бетонови плочи 40х5 см., върху пясък 5 см. Фугите да се запълват с пясъчно циментов разтвор.</w:t>
            </w:r>
          </w:p>
        </w:tc>
        <w:tc>
          <w:tcPr>
            <w:tcW w:w="1275" w:type="dxa"/>
            <w:vAlign w:val="center"/>
          </w:tcPr>
          <w:p w14:paraId="6D08CD3D"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05B682D7"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2000</w:t>
            </w:r>
          </w:p>
        </w:tc>
        <w:tc>
          <w:tcPr>
            <w:tcW w:w="1418" w:type="dxa"/>
          </w:tcPr>
          <w:p w14:paraId="45C63850" w14:textId="77777777" w:rsidR="007C2DD2" w:rsidRPr="00245F4D" w:rsidRDefault="007C2DD2" w:rsidP="00245F4D">
            <w:pPr>
              <w:keepNext/>
              <w:jc w:val="both"/>
              <w:rPr>
                <w:rFonts w:ascii="Verdana" w:hAnsi="Verdana"/>
                <w:bCs/>
                <w:sz w:val="20"/>
                <w:szCs w:val="20"/>
                <w:lang w:val="bg-BG"/>
              </w:rPr>
            </w:pPr>
          </w:p>
        </w:tc>
      </w:tr>
      <w:tr w:rsidR="007C2DD2" w:rsidRPr="00245F4D" w14:paraId="2D991C68" w14:textId="77777777" w:rsidTr="007C2DD2">
        <w:tc>
          <w:tcPr>
            <w:tcW w:w="747" w:type="dxa"/>
            <w:vAlign w:val="center"/>
          </w:tcPr>
          <w:p w14:paraId="0C157888"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4</w:t>
            </w:r>
          </w:p>
        </w:tc>
        <w:tc>
          <w:tcPr>
            <w:tcW w:w="4395" w:type="dxa"/>
          </w:tcPr>
          <w:p w14:paraId="2EBDB234" w14:textId="77777777" w:rsidR="007C2DD2" w:rsidRPr="00245F4D" w:rsidRDefault="007C2DD2" w:rsidP="00245F4D">
            <w:pPr>
              <w:keepNext/>
              <w:jc w:val="both"/>
              <w:rPr>
                <w:rFonts w:ascii="Verdana" w:hAnsi="Verdana"/>
                <w:bCs/>
                <w:sz w:val="20"/>
                <w:szCs w:val="20"/>
                <w:lang w:val="bg-BG"/>
              </w:rPr>
            </w:pPr>
            <w:r w:rsidRPr="00245F4D">
              <w:rPr>
                <w:rFonts w:ascii="Verdana" w:hAnsi="Verdana"/>
                <w:bCs/>
                <w:sz w:val="20"/>
                <w:szCs w:val="20"/>
                <w:lang w:val="bg-BG"/>
              </w:rPr>
              <w:t xml:space="preserve">Път тип 4 – път направен от среден и едър паваж. </w:t>
            </w:r>
          </w:p>
        </w:tc>
        <w:tc>
          <w:tcPr>
            <w:tcW w:w="1275" w:type="dxa"/>
            <w:vAlign w:val="center"/>
          </w:tcPr>
          <w:p w14:paraId="3E6A4297"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0D89828F"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1500</w:t>
            </w:r>
          </w:p>
        </w:tc>
        <w:tc>
          <w:tcPr>
            <w:tcW w:w="1418" w:type="dxa"/>
          </w:tcPr>
          <w:p w14:paraId="6F626A68" w14:textId="77777777" w:rsidR="007C2DD2" w:rsidRPr="00245F4D" w:rsidRDefault="007C2DD2" w:rsidP="00245F4D">
            <w:pPr>
              <w:keepNext/>
              <w:jc w:val="both"/>
              <w:rPr>
                <w:rFonts w:ascii="Verdana" w:hAnsi="Verdana"/>
                <w:bCs/>
                <w:sz w:val="20"/>
                <w:szCs w:val="20"/>
                <w:lang w:val="bg-BG"/>
              </w:rPr>
            </w:pPr>
          </w:p>
        </w:tc>
      </w:tr>
      <w:tr w:rsidR="007C2DD2" w:rsidRPr="00245F4D" w14:paraId="37C3EEC8" w14:textId="77777777" w:rsidTr="007C2DD2">
        <w:tc>
          <w:tcPr>
            <w:tcW w:w="747" w:type="dxa"/>
            <w:vAlign w:val="center"/>
          </w:tcPr>
          <w:p w14:paraId="65E388BD"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w:t>
            </w:r>
          </w:p>
        </w:tc>
        <w:tc>
          <w:tcPr>
            <w:tcW w:w="4395" w:type="dxa"/>
          </w:tcPr>
          <w:p w14:paraId="65019506" w14:textId="77777777" w:rsidR="007C2DD2" w:rsidRPr="00245F4D" w:rsidRDefault="007C2DD2" w:rsidP="00245F4D">
            <w:pPr>
              <w:keepNext/>
              <w:jc w:val="both"/>
              <w:rPr>
                <w:rFonts w:ascii="Verdana" w:hAnsi="Verdana"/>
                <w:bCs/>
                <w:sz w:val="20"/>
                <w:szCs w:val="20"/>
                <w:lang w:val="bg-BG"/>
              </w:rPr>
            </w:pPr>
            <w:r w:rsidRPr="00245F4D">
              <w:rPr>
                <w:rFonts w:ascii="Verdana" w:hAnsi="Verdana"/>
                <w:sz w:val="20"/>
                <w:szCs w:val="20"/>
                <w:lang w:val="bg-BG"/>
              </w:rPr>
              <w:t xml:space="preserve">Бетонова неармирана настилка с дебелина 10 см. </w:t>
            </w:r>
          </w:p>
        </w:tc>
        <w:tc>
          <w:tcPr>
            <w:tcW w:w="1275" w:type="dxa"/>
            <w:vAlign w:val="center"/>
          </w:tcPr>
          <w:p w14:paraId="08BEE345"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1E218A9C"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100</w:t>
            </w:r>
          </w:p>
        </w:tc>
        <w:tc>
          <w:tcPr>
            <w:tcW w:w="1418" w:type="dxa"/>
          </w:tcPr>
          <w:p w14:paraId="07CF5386" w14:textId="77777777" w:rsidR="007C2DD2" w:rsidRPr="00245F4D" w:rsidRDefault="007C2DD2" w:rsidP="00245F4D">
            <w:pPr>
              <w:keepNext/>
              <w:jc w:val="both"/>
              <w:rPr>
                <w:rFonts w:ascii="Verdana" w:hAnsi="Verdana"/>
                <w:bCs/>
                <w:sz w:val="20"/>
                <w:szCs w:val="20"/>
                <w:lang w:val="bg-BG"/>
              </w:rPr>
            </w:pPr>
          </w:p>
        </w:tc>
      </w:tr>
      <w:tr w:rsidR="007C2DD2" w:rsidRPr="00245F4D" w14:paraId="08ABE220" w14:textId="77777777" w:rsidTr="007C2DD2">
        <w:tc>
          <w:tcPr>
            <w:tcW w:w="747" w:type="dxa"/>
            <w:vAlign w:val="center"/>
          </w:tcPr>
          <w:p w14:paraId="72AC43D9"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6</w:t>
            </w:r>
          </w:p>
        </w:tc>
        <w:tc>
          <w:tcPr>
            <w:tcW w:w="4395" w:type="dxa"/>
          </w:tcPr>
          <w:p w14:paraId="55B3C9D3" w14:textId="77777777" w:rsidR="007C2DD2" w:rsidRPr="00245F4D" w:rsidRDefault="007C2DD2" w:rsidP="00245F4D">
            <w:pPr>
              <w:keepNext/>
              <w:jc w:val="both"/>
              <w:rPr>
                <w:rFonts w:ascii="Verdana" w:hAnsi="Verdana"/>
                <w:bCs/>
                <w:sz w:val="20"/>
                <w:szCs w:val="20"/>
                <w:lang w:val="bg-BG"/>
              </w:rPr>
            </w:pPr>
            <w:r w:rsidRPr="00245F4D">
              <w:rPr>
                <w:rFonts w:ascii="Verdana" w:hAnsi="Verdana"/>
                <w:sz w:val="20"/>
                <w:szCs w:val="20"/>
                <w:lang w:val="bg-BG"/>
              </w:rPr>
              <w:t>Полагане на настилка от паркинг тела</w:t>
            </w:r>
          </w:p>
        </w:tc>
        <w:tc>
          <w:tcPr>
            <w:tcW w:w="1275" w:type="dxa"/>
            <w:vAlign w:val="center"/>
          </w:tcPr>
          <w:p w14:paraId="6D52965D"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145F7183" w14:textId="77777777" w:rsidR="007C2DD2" w:rsidRPr="00245F4D" w:rsidRDefault="007C2DD2" w:rsidP="00245F4D">
            <w:pPr>
              <w:keepNext/>
              <w:jc w:val="center"/>
              <w:rPr>
                <w:rFonts w:ascii="Verdana" w:hAnsi="Verdana"/>
                <w:bCs/>
                <w:sz w:val="20"/>
                <w:szCs w:val="20"/>
                <w:lang w:val="bg-BG"/>
              </w:rPr>
            </w:pPr>
            <w:r w:rsidRPr="00245F4D">
              <w:rPr>
                <w:rFonts w:ascii="Verdana" w:hAnsi="Verdana"/>
                <w:sz w:val="20"/>
                <w:szCs w:val="20"/>
                <w:lang w:val="bg-BG"/>
              </w:rPr>
              <w:t>50</w:t>
            </w:r>
          </w:p>
        </w:tc>
        <w:tc>
          <w:tcPr>
            <w:tcW w:w="1418" w:type="dxa"/>
          </w:tcPr>
          <w:p w14:paraId="2C926EA8" w14:textId="77777777" w:rsidR="007C2DD2" w:rsidRPr="00245F4D" w:rsidRDefault="007C2DD2" w:rsidP="00245F4D">
            <w:pPr>
              <w:keepNext/>
              <w:jc w:val="both"/>
              <w:rPr>
                <w:rFonts w:ascii="Verdana" w:hAnsi="Verdana"/>
                <w:bCs/>
                <w:sz w:val="20"/>
                <w:szCs w:val="20"/>
                <w:lang w:val="bg-BG"/>
              </w:rPr>
            </w:pPr>
          </w:p>
        </w:tc>
      </w:tr>
      <w:tr w:rsidR="007C2DD2" w:rsidRPr="00245F4D" w14:paraId="31FEF2E2" w14:textId="77777777" w:rsidTr="007C2DD2">
        <w:tc>
          <w:tcPr>
            <w:tcW w:w="747" w:type="dxa"/>
            <w:vAlign w:val="center"/>
          </w:tcPr>
          <w:p w14:paraId="450E96DA"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7</w:t>
            </w:r>
          </w:p>
        </w:tc>
        <w:tc>
          <w:tcPr>
            <w:tcW w:w="4395" w:type="dxa"/>
          </w:tcPr>
          <w:p w14:paraId="5BBE0FFF" w14:textId="77777777" w:rsidR="007C2DD2" w:rsidRPr="00245F4D" w:rsidRDefault="007C2DD2" w:rsidP="00245F4D">
            <w:pPr>
              <w:keepNext/>
              <w:jc w:val="both"/>
              <w:rPr>
                <w:rFonts w:ascii="Verdana" w:hAnsi="Verdana"/>
                <w:bCs/>
                <w:sz w:val="20"/>
                <w:szCs w:val="20"/>
                <w:lang w:val="bg-BG"/>
              </w:rPr>
            </w:pPr>
            <w:r w:rsidRPr="00245F4D">
              <w:rPr>
                <w:rFonts w:ascii="Verdana" w:hAnsi="Verdana"/>
                <w:sz w:val="20"/>
                <w:szCs w:val="20"/>
                <w:lang w:val="bg-BG"/>
              </w:rPr>
              <w:t>Полагане на бордюри</w:t>
            </w:r>
          </w:p>
        </w:tc>
        <w:tc>
          <w:tcPr>
            <w:tcW w:w="1275" w:type="dxa"/>
            <w:vAlign w:val="center"/>
          </w:tcPr>
          <w:p w14:paraId="25788B92"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1C8F2307"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50</w:t>
            </w:r>
          </w:p>
        </w:tc>
        <w:tc>
          <w:tcPr>
            <w:tcW w:w="1418" w:type="dxa"/>
          </w:tcPr>
          <w:p w14:paraId="3A3F85DB" w14:textId="77777777" w:rsidR="007C2DD2" w:rsidRPr="00245F4D" w:rsidRDefault="007C2DD2" w:rsidP="00245F4D">
            <w:pPr>
              <w:keepNext/>
              <w:jc w:val="both"/>
              <w:rPr>
                <w:rFonts w:ascii="Verdana" w:hAnsi="Verdana"/>
                <w:bCs/>
                <w:sz w:val="20"/>
                <w:szCs w:val="20"/>
                <w:lang w:val="bg-BG"/>
              </w:rPr>
            </w:pPr>
          </w:p>
        </w:tc>
      </w:tr>
      <w:tr w:rsidR="007C2DD2" w:rsidRPr="00245F4D" w14:paraId="02C5A47C" w14:textId="77777777" w:rsidTr="007C2DD2">
        <w:tc>
          <w:tcPr>
            <w:tcW w:w="747" w:type="dxa"/>
            <w:vAlign w:val="center"/>
          </w:tcPr>
          <w:p w14:paraId="1CB89727"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8</w:t>
            </w:r>
          </w:p>
        </w:tc>
        <w:tc>
          <w:tcPr>
            <w:tcW w:w="4395" w:type="dxa"/>
          </w:tcPr>
          <w:p w14:paraId="708B7ED8"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Полагане на пътна ивица</w:t>
            </w:r>
          </w:p>
        </w:tc>
        <w:tc>
          <w:tcPr>
            <w:tcW w:w="1275" w:type="dxa"/>
            <w:vAlign w:val="center"/>
          </w:tcPr>
          <w:p w14:paraId="328E0FD8"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0F029030"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50</w:t>
            </w:r>
          </w:p>
        </w:tc>
        <w:tc>
          <w:tcPr>
            <w:tcW w:w="1418" w:type="dxa"/>
          </w:tcPr>
          <w:p w14:paraId="7062362F" w14:textId="77777777" w:rsidR="007C2DD2" w:rsidRPr="00245F4D" w:rsidRDefault="007C2DD2" w:rsidP="00245F4D">
            <w:pPr>
              <w:keepNext/>
              <w:jc w:val="both"/>
              <w:rPr>
                <w:rFonts w:ascii="Verdana" w:hAnsi="Verdana"/>
                <w:bCs/>
                <w:sz w:val="20"/>
                <w:szCs w:val="20"/>
                <w:lang w:val="bg-BG"/>
              </w:rPr>
            </w:pPr>
          </w:p>
        </w:tc>
      </w:tr>
      <w:tr w:rsidR="007C2DD2" w:rsidRPr="00245F4D" w14:paraId="0B93F7A8" w14:textId="77777777" w:rsidTr="007C2DD2">
        <w:tc>
          <w:tcPr>
            <w:tcW w:w="747" w:type="dxa"/>
            <w:vAlign w:val="center"/>
          </w:tcPr>
          <w:p w14:paraId="7343E2D0"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9</w:t>
            </w:r>
          </w:p>
        </w:tc>
        <w:tc>
          <w:tcPr>
            <w:tcW w:w="4395" w:type="dxa"/>
          </w:tcPr>
          <w:p w14:paraId="0E61477E" w14:textId="77777777" w:rsidR="007C2DD2" w:rsidRPr="00245F4D" w:rsidRDefault="007C2DD2" w:rsidP="00245F4D">
            <w:pPr>
              <w:keepNext/>
              <w:jc w:val="both"/>
              <w:rPr>
                <w:rFonts w:ascii="Verdana" w:hAnsi="Verdana"/>
                <w:bCs/>
                <w:sz w:val="20"/>
                <w:szCs w:val="20"/>
                <w:lang w:val="bg-BG"/>
              </w:rPr>
            </w:pPr>
            <w:r w:rsidRPr="00245F4D">
              <w:rPr>
                <w:rFonts w:ascii="Verdana" w:hAnsi="Verdana"/>
                <w:sz w:val="20"/>
                <w:szCs w:val="20"/>
                <w:lang w:val="bg-BG"/>
              </w:rPr>
              <w:t>Пешеходна алея от унипаваж</w:t>
            </w:r>
          </w:p>
        </w:tc>
        <w:tc>
          <w:tcPr>
            <w:tcW w:w="1275" w:type="dxa"/>
            <w:vAlign w:val="center"/>
          </w:tcPr>
          <w:p w14:paraId="450075FA"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3DBAE36B"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50</w:t>
            </w:r>
          </w:p>
        </w:tc>
        <w:tc>
          <w:tcPr>
            <w:tcW w:w="1418" w:type="dxa"/>
          </w:tcPr>
          <w:p w14:paraId="45B3536B" w14:textId="77777777" w:rsidR="007C2DD2" w:rsidRPr="00245F4D" w:rsidRDefault="007C2DD2" w:rsidP="00245F4D">
            <w:pPr>
              <w:keepNext/>
              <w:jc w:val="both"/>
              <w:rPr>
                <w:rFonts w:ascii="Verdana" w:hAnsi="Verdana"/>
                <w:bCs/>
                <w:sz w:val="20"/>
                <w:szCs w:val="20"/>
                <w:lang w:val="bg-BG"/>
              </w:rPr>
            </w:pPr>
          </w:p>
        </w:tc>
      </w:tr>
      <w:tr w:rsidR="007C2DD2" w:rsidRPr="00245F4D" w14:paraId="4A30F5CB" w14:textId="77777777" w:rsidTr="007C2DD2">
        <w:tc>
          <w:tcPr>
            <w:tcW w:w="747" w:type="dxa"/>
            <w:vAlign w:val="center"/>
          </w:tcPr>
          <w:p w14:paraId="46909BF5"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10</w:t>
            </w:r>
          </w:p>
        </w:tc>
        <w:tc>
          <w:tcPr>
            <w:tcW w:w="4395" w:type="dxa"/>
          </w:tcPr>
          <w:p w14:paraId="34BBDB20" w14:textId="77777777" w:rsidR="007C2DD2" w:rsidRPr="00245F4D" w:rsidRDefault="007C2DD2" w:rsidP="00245F4D">
            <w:pPr>
              <w:keepNext/>
              <w:jc w:val="both"/>
              <w:rPr>
                <w:rFonts w:ascii="Verdana" w:hAnsi="Verdana"/>
                <w:bCs/>
                <w:sz w:val="20"/>
                <w:szCs w:val="20"/>
                <w:lang w:val="bg-BG"/>
              </w:rPr>
            </w:pPr>
            <w:r w:rsidRPr="00245F4D">
              <w:rPr>
                <w:rFonts w:ascii="Verdana" w:hAnsi="Verdana"/>
                <w:sz w:val="20"/>
                <w:szCs w:val="20"/>
                <w:lang w:val="bg-BG"/>
              </w:rPr>
              <w:t xml:space="preserve">Монтаж и укрепване на капак на шахти </w:t>
            </w:r>
          </w:p>
        </w:tc>
        <w:tc>
          <w:tcPr>
            <w:tcW w:w="1275" w:type="dxa"/>
            <w:vAlign w:val="center"/>
          </w:tcPr>
          <w:p w14:paraId="25D21B4A"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086DB65C"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50</w:t>
            </w:r>
          </w:p>
        </w:tc>
        <w:tc>
          <w:tcPr>
            <w:tcW w:w="1418" w:type="dxa"/>
          </w:tcPr>
          <w:p w14:paraId="73F99E0B" w14:textId="77777777" w:rsidR="007C2DD2" w:rsidRPr="00245F4D" w:rsidRDefault="007C2DD2" w:rsidP="00245F4D">
            <w:pPr>
              <w:keepNext/>
              <w:jc w:val="both"/>
              <w:rPr>
                <w:rFonts w:ascii="Verdana" w:hAnsi="Verdana"/>
                <w:bCs/>
                <w:sz w:val="20"/>
                <w:szCs w:val="20"/>
                <w:lang w:val="bg-BG"/>
              </w:rPr>
            </w:pPr>
          </w:p>
        </w:tc>
      </w:tr>
      <w:tr w:rsidR="007C2DD2" w:rsidRPr="00245F4D" w14:paraId="7DC93B0A" w14:textId="77777777" w:rsidTr="007C2DD2">
        <w:tc>
          <w:tcPr>
            <w:tcW w:w="747" w:type="dxa"/>
            <w:vAlign w:val="center"/>
          </w:tcPr>
          <w:p w14:paraId="535258DE"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11</w:t>
            </w:r>
          </w:p>
        </w:tc>
        <w:tc>
          <w:tcPr>
            <w:tcW w:w="4395" w:type="dxa"/>
          </w:tcPr>
          <w:p w14:paraId="19281A9C" w14:textId="77777777" w:rsidR="007C2DD2" w:rsidRPr="00245F4D" w:rsidRDefault="007C2DD2" w:rsidP="00245F4D">
            <w:pPr>
              <w:keepNext/>
              <w:jc w:val="both"/>
              <w:rPr>
                <w:rFonts w:ascii="Verdana" w:hAnsi="Verdana"/>
                <w:bCs/>
                <w:sz w:val="20"/>
                <w:szCs w:val="20"/>
                <w:lang w:val="bg-BG"/>
              </w:rPr>
            </w:pPr>
            <w:r w:rsidRPr="00245F4D">
              <w:rPr>
                <w:rFonts w:ascii="Verdana" w:hAnsi="Verdana"/>
                <w:sz w:val="20"/>
                <w:szCs w:val="20"/>
                <w:lang w:val="bg-BG"/>
              </w:rPr>
              <w:t xml:space="preserve">Направа на зидария от плътни бетонови тухли </w:t>
            </w:r>
          </w:p>
        </w:tc>
        <w:tc>
          <w:tcPr>
            <w:tcW w:w="1275" w:type="dxa"/>
            <w:vAlign w:val="center"/>
          </w:tcPr>
          <w:p w14:paraId="3291A3F8"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3</w:t>
            </w:r>
          </w:p>
        </w:tc>
        <w:tc>
          <w:tcPr>
            <w:tcW w:w="1276" w:type="dxa"/>
            <w:vAlign w:val="center"/>
          </w:tcPr>
          <w:p w14:paraId="184C3E02"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50</w:t>
            </w:r>
          </w:p>
        </w:tc>
        <w:tc>
          <w:tcPr>
            <w:tcW w:w="1418" w:type="dxa"/>
          </w:tcPr>
          <w:p w14:paraId="3FF38F32" w14:textId="77777777" w:rsidR="007C2DD2" w:rsidRPr="00245F4D" w:rsidRDefault="007C2DD2" w:rsidP="00245F4D">
            <w:pPr>
              <w:keepNext/>
              <w:jc w:val="both"/>
              <w:rPr>
                <w:rFonts w:ascii="Verdana" w:hAnsi="Verdana"/>
                <w:bCs/>
                <w:sz w:val="20"/>
                <w:szCs w:val="20"/>
                <w:lang w:val="bg-BG"/>
              </w:rPr>
            </w:pPr>
          </w:p>
        </w:tc>
      </w:tr>
      <w:tr w:rsidR="007C2DD2" w:rsidRPr="00245F4D" w14:paraId="634E21D0" w14:textId="77777777" w:rsidTr="007C2DD2">
        <w:tc>
          <w:tcPr>
            <w:tcW w:w="747" w:type="dxa"/>
            <w:vAlign w:val="center"/>
          </w:tcPr>
          <w:p w14:paraId="2BEAF295"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12</w:t>
            </w:r>
          </w:p>
        </w:tc>
        <w:tc>
          <w:tcPr>
            <w:tcW w:w="4395" w:type="dxa"/>
          </w:tcPr>
          <w:p w14:paraId="6F691305" w14:textId="77777777" w:rsidR="007C2DD2" w:rsidRPr="00245F4D" w:rsidRDefault="007C2DD2" w:rsidP="00245F4D">
            <w:pPr>
              <w:keepNext/>
              <w:jc w:val="both"/>
              <w:rPr>
                <w:rFonts w:ascii="Verdana" w:hAnsi="Verdana"/>
                <w:bCs/>
                <w:sz w:val="20"/>
                <w:szCs w:val="20"/>
                <w:lang w:val="bg-BG"/>
              </w:rPr>
            </w:pPr>
            <w:r w:rsidRPr="00245F4D">
              <w:rPr>
                <w:rFonts w:ascii="Verdana" w:hAnsi="Verdana"/>
                <w:sz w:val="20"/>
                <w:szCs w:val="20"/>
                <w:lang w:val="bg-BG"/>
              </w:rPr>
              <w:t>Монтаж и укрепване на гърне на СК (по приложение 2, 6)</w:t>
            </w:r>
          </w:p>
        </w:tc>
        <w:tc>
          <w:tcPr>
            <w:tcW w:w="1275" w:type="dxa"/>
            <w:vAlign w:val="center"/>
          </w:tcPr>
          <w:p w14:paraId="2D0B9F4D"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31EB29CF"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50</w:t>
            </w:r>
          </w:p>
        </w:tc>
        <w:tc>
          <w:tcPr>
            <w:tcW w:w="1418" w:type="dxa"/>
          </w:tcPr>
          <w:p w14:paraId="25AFC610" w14:textId="77777777" w:rsidR="007C2DD2" w:rsidRPr="00245F4D" w:rsidRDefault="007C2DD2" w:rsidP="00245F4D">
            <w:pPr>
              <w:keepNext/>
              <w:jc w:val="both"/>
              <w:rPr>
                <w:rFonts w:ascii="Verdana" w:hAnsi="Verdana"/>
                <w:bCs/>
                <w:sz w:val="20"/>
                <w:szCs w:val="20"/>
                <w:lang w:val="bg-BG"/>
              </w:rPr>
            </w:pPr>
          </w:p>
        </w:tc>
      </w:tr>
      <w:tr w:rsidR="007C2DD2" w:rsidRPr="00245F4D" w14:paraId="38819527" w14:textId="77777777" w:rsidTr="007C2DD2">
        <w:tc>
          <w:tcPr>
            <w:tcW w:w="747" w:type="dxa"/>
            <w:vAlign w:val="center"/>
          </w:tcPr>
          <w:p w14:paraId="477405C6"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13</w:t>
            </w:r>
          </w:p>
        </w:tc>
        <w:tc>
          <w:tcPr>
            <w:tcW w:w="4395" w:type="dxa"/>
          </w:tcPr>
          <w:p w14:paraId="490E5545"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Монтаж и укрепване на гърне на ПХ (по приложение 3)</w:t>
            </w:r>
          </w:p>
        </w:tc>
        <w:tc>
          <w:tcPr>
            <w:tcW w:w="1275" w:type="dxa"/>
            <w:vAlign w:val="center"/>
          </w:tcPr>
          <w:p w14:paraId="45EA17D3"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40A0D8BD"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50</w:t>
            </w:r>
          </w:p>
        </w:tc>
        <w:tc>
          <w:tcPr>
            <w:tcW w:w="1418" w:type="dxa"/>
          </w:tcPr>
          <w:p w14:paraId="75A79164" w14:textId="77777777" w:rsidR="007C2DD2" w:rsidRPr="00245F4D" w:rsidRDefault="007C2DD2" w:rsidP="00245F4D">
            <w:pPr>
              <w:keepNext/>
              <w:jc w:val="both"/>
              <w:rPr>
                <w:rFonts w:ascii="Verdana" w:hAnsi="Verdana"/>
                <w:bCs/>
                <w:sz w:val="20"/>
                <w:szCs w:val="20"/>
                <w:lang w:val="bg-BG"/>
              </w:rPr>
            </w:pPr>
          </w:p>
        </w:tc>
      </w:tr>
      <w:tr w:rsidR="007C2DD2" w:rsidRPr="00245F4D" w14:paraId="003D2F6D" w14:textId="77777777" w:rsidTr="007C2DD2">
        <w:tc>
          <w:tcPr>
            <w:tcW w:w="747" w:type="dxa"/>
            <w:vAlign w:val="center"/>
          </w:tcPr>
          <w:p w14:paraId="5E43BB54"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14</w:t>
            </w:r>
          </w:p>
        </w:tc>
        <w:tc>
          <w:tcPr>
            <w:tcW w:w="4395" w:type="dxa"/>
          </w:tcPr>
          <w:p w14:paraId="67766E43"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Монтаж и укрепване на гърне на СК, свързано с възстановяване на пътна настилка</w:t>
            </w:r>
          </w:p>
        </w:tc>
        <w:tc>
          <w:tcPr>
            <w:tcW w:w="1275" w:type="dxa"/>
            <w:vAlign w:val="center"/>
          </w:tcPr>
          <w:p w14:paraId="4570FDFF"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1ACCEA91"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100</w:t>
            </w:r>
          </w:p>
        </w:tc>
        <w:tc>
          <w:tcPr>
            <w:tcW w:w="1418" w:type="dxa"/>
          </w:tcPr>
          <w:p w14:paraId="424F88BA" w14:textId="77777777" w:rsidR="007C2DD2" w:rsidRPr="00245F4D" w:rsidRDefault="007C2DD2" w:rsidP="00245F4D">
            <w:pPr>
              <w:keepNext/>
              <w:jc w:val="both"/>
              <w:rPr>
                <w:rFonts w:ascii="Verdana" w:hAnsi="Verdana"/>
                <w:bCs/>
                <w:sz w:val="20"/>
                <w:szCs w:val="20"/>
                <w:lang w:val="bg-BG"/>
              </w:rPr>
            </w:pPr>
          </w:p>
        </w:tc>
      </w:tr>
      <w:tr w:rsidR="007C2DD2" w:rsidRPr="00245F4D" w14:paraId="45E7DF21" w14:textId="77777777" w:rsidTr="007C2DD2">
        <w:tc>
          <w:tcPr>
            <w:tcW w:w="747" w:type="dxa"/>
            <w:vAlign w:val="center"/>
          </w:tcPr>
          <w:p w14:paraId="465112A2"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15</w:t>
            </w:r>
          </w:p>
        </w:tc>
        <w:tc>
          <w:tcPr>
            <w:tcW w:w="4395" w:type="dxa"/>
          </w:tcPr>
          <w:p w14:paraId="2F44A6DF"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Монтаж и укрепване на гърне на ПХ свързано с възстановяване на пътна настилка</w:t>
            </w:r>
          </w:p>
        </w:tc>
        <w:tc>
          <w:tcPr>
            <w:tcW w:w="1275" w:type="dxa"/>
            <w:vAlign w:val="center"/>
          </w:tcPr>
          <w:p w14:paraId="77C28EF4"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7DF30D97"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100</w:t>
            </w:r>
          </w:p>
        </w:tc>
        <w:tc>
          <w:tcPr>
            <w:tcW w:w="1418" w:type="dxa"/>
          </w:tcPr>
          <w:p w14:paraId="705D49DF" w14:textId="77777777" w:rsidR="007C2DD2" w:rsidRPr="00245F4D" w:rsidRDefault="007C2DD2" w:rsidP="00245F4D">
            <w:pPr>
              <w:keepNext/>
              <w:jc w:val="both"/>
              <w:rPr>
                <w:rFonts w:ascii="Verdana" w:hAnsi="Verdana"/>
                <w:bCs/>
                <w:sz w:val="20"/>
                <w:szCs w:val="20"/>
                <w:lang w:val="bg-BG"/>
              </w:rPr>
            </w:pPr>
          </w:p>
        </w:tc>
      </w:tr>
      <w:tr w:rsidR="007C2DD2" w:rsidRPr="00245F4D" w14:paraId="1E87FAFF" w14:textId="77777777" w:rsidTr="007C2DD2">
        <w:tc>
          <w:tcPr>
            <w:tcW w:w="747" w:type="dxa"/>
            <w:vAlign w:val="center"/>
          </w:tcPr>
          <w:p w14:paraId="6B67DD36"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16</w:t>
            </w:r>
          </w:p>
        </w:tc>
        <w:tc>
          <w:tcPr>
            <w:tcW w:w="4395" w:type="dxa"/>
          </w:tcPr>
          <w:p w14:paraId="0A9E53DC"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 xml:space="preserve">Монтаж на антипаркинг колче </w:t>
            </w:r>
          </w:p>
          <w:p w14:paraId="7703E07B"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включително монтаж на тръбно решетъчен парапет /ако е необходимо/</w:t>
            </w:r>
          </w:p>
        </w:tc>
        <w:tc>
          <w:tcPr>
            <w:tcW w:w="1275" w:type="dxa"/>
            <w:vAlign w:val="center"/>
          </w:tcPr>
          <w:p w14:paraId="6AC7CC69"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0DF9D08F"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50</w:t>
            </w:r>
          </w:p>
        </w:tc>
        <w:tc>
          <w:tcPr>
            <w:tcW w:w="1418" w:type="dxa"/>
          </w:tcPr>
          <w:p w14:paraId="43C2AD87" w14:textId="77777777" w:rsidR="007C2DD2" w:rsidRPr="00245F4D" w:rsidRDefault="007C2DD2" w:rsidP="00245F4D">
            <w:pPr>
              <w:keepNext/>
              <w:jc w:val="both"/>
              <w:rPr>
                <w:rFonts w:ascii="Verdana" w:hAnsi="Verdana"/>
                <w:bCs/>
                <w:sz w:val="20"/>
                <w:szCs w:val="20"/>
                <w:lang w:val="bg-BG"/>
              </w:rPr>
            </w:pPr>
          </w:p>
        </w:tc>
      </w:tr>
      <w:tr w:rsidR="007C2DD2" w:rsidRPr="00245F4D" w14:paraId="5840A83C" w14:textId="77777777" w:rsidTr="007C2DD2">
        <w:tc>
          <w:tcPr>
            <w:tcW w:w="747" w:type="dxa"/>
            <w:vAlign w:val="center"/>
          </w:tcPr>
          <w:p w14:paraId="61B4D224"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17</w:t>
            </w:r>
          </w:p>
        </w:tc>
        <w:tc>
          <w:tcPr>
            <w:tcW w:w="4395" w:type="dxa"/>
          </w:tcPr>
          <w:p w14:paraId="70EE902F"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Замонолитване на полимерна водомерна шахта с приблизителен диаметър 50см</w:t>
            </w:r>
          </w:p>
        </w:tc>
        <w:tc>
          <w:tcPr>
            <w:tcW w:w="1275" w:type="dxa"/>
            <w:vAlign w:val="center"/>
          </w:tcPr>
          <w:p w14:paraId="0B1E4480"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2336ABDB"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10</w:t>
            </w:r>
          </w:p>
        </w:tc>
        <w:tc>
          <w:tcPr>
            <w:tcW w:w="1418" w:type="dxa"/>
          </w:tcPr>
          <w:p w14:paraId="036BC3BC" w14:textId="77777777" w:rsidR="007C2DD2" w:rsidRPr="00245F4D" w:rsidRDefault="007C2DD2" w:rsidP="00245F4D">
            <w:pPr>
              <w:keepNext/>
              <w:jc w:val="both"/>
              <w:rPr>
                <w:rFonts w:ascii="Verdana" w:hAnsi="Verdana"/>
                <w:bCs/>
                <w:sz w:val="20"/>
                <w:szCs w:val="20"/>
                <w:lang w:val="bg-BG"/>
              </w:rPr>
            </w:pPr>
          </w:p>
        </w:tc>
      </w:tr>
      <w:tr w:rsidR="007C2DD2" w:rsidRPr="00245F4D" w14:paraId="55CA239E" w14:textId="77777777" w:rsidTr="007C2DD2">
        <w:tc>
          <w:tcPr>
            <w:tcW w:w="747" w:type="dxa"/>
            <w:vAlign w:val="center"/>
          </w:tcPr>
          <w:p w14:paraId="4382F4B1"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18</w:t>
            </w:r>
          </w:p>
        </w:tc>
        <w:tc>
          <w:tcPr>
            <w:tcW w:w="4395" w:type="dxa"/>
          </w:tcPr>
          <w:p w14:paraId="11F1FD8D"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 xml:space="preserve">Бетонова армирана настилка с дебелина 10 см. </w:t>
            </w:r>
          </w:p>
        </w:tc>
        <w:tc>
          <w:tcPr>
            <w:tcW w:w="1275" w:type="dxa"/>
            <w:vAlign w:val="center"/>
          </w:tcPr>
          <w:p w14:paraId="0B98B622"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7C8FFAC2"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10</w:t>
            </w:r>
          </w:p>
        </w:tc>
        <w:tc>
          <w:tcPr>
            <w:tcW w:w="1418" w:type="dxa"/>
          </w:tcPr>
          <w:p w14:paraId="3A93DE76" w14:textId="77777777" w:rsidR="007C2DD2" w:rsidRPr="00245F4D" w:rsidRDefault="007C2DD2" w:rsidP="00245F4D">
            <w:pPr>
              <w:keepNext/>
              <w:jc w:val="both"/>
              <w:rPr>
                <w:rFonts w:ascii="Verdana" w:hAnsi="Verdana"/>
                <w:bCs/>
                <w:sz w:val="20"/>
                <w:szCs w:val="20"/>
                <w:lang w:val="bg-BG"/>
              </w:rPr>
            </w:pPr>
          </w:p>
        </w:tc>
      </w:tr>
      <w:tr w:rsidR="007C2DD2" w:rsidRPr="00245F4D" w14:paraId="2A8E9110" w14:textId="77777777" w:rsidTr="007C2DD2">
        <w:tc>
          <w:tcPr>
            <w:tcW w:w="747" w:type="dxa"/>
            <w:vAlign w:val="center"/>
          </w:tcPr>
          <w:p w14:paraId="46C53A91"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19</w:t>
            </w:r>
          </w:p>
        </w:tc>
        <w:tc>
          <w:tcPr>
            <w:tcW w:w="4395" w:type="dxa"/>
          </w:tcPr>
          <w:p w14:paraId="1764A22C"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Бетонова неармирана настилка с дебелина 22 см.</w:t>
            </w:r>
          </w:p>
        </w:tc>
        <w:tc>
          <w:tcPr>
            <w:tcW w:w="1275" w:type="dxa"/>
            <w:vAlign w:val="center"/>
          </w:tcPr>
          <w:p w14:paraId="0AAE2F21"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5752C0DB"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10</w:t>
            </w:r>
          </w:p>
        </w:tc>
        <w:tc>
          <w:tcPr>
            <w:tcW w:w="1418" w:type="dxa"/>
          </w:tcPr>
          <w:p w14:paraId="1CBD706C" w14:textId="77777777" w:rsidR="007C2DD2" w:rsidRPr="00245F4D" w:rsidRDefault="007C2DD2" w:rsidP="00245F4D">
            <w:pPr>
              <w:keepNext/>
              <w:jc w:val="both"/>
              <w:rPr>
                <w:rFonts w:ascii="Verdana" w:hAnsi="Verdana"/>
                <w:bCs/>
                <w:sz w:val="20"/>
                <w:szCs w:val="20"/>
                <w:lang w:val="bg-BG"/>
              </w:rPr>
            </w:pPr>
          </w:p>
        </w:tc>
      </w:tr>
      <w:tr w:rsidR="007C2DD2" w:rsidRPr="00245F4D" w14:paraId="57B8B89F" w14:textId="77777777" w:rsidTr="007C2DD2">
        <w:tc>
          <w:tcPr>
            <w:tcW w:w="747" w:type="dxa"/>
            <w:vAlign w:val="center"/>
          </w:tcPr>
          <w:p w14:paraId="3A5FE4A3"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20</w:t>
            </w:r>
          </w:p>
        </w:tc>
        <w:tc>
          <w:tcPr>
            <w:tcW w:w="4395" w:type="dxa"/>
          </w:tcPr>
          <w:p w14:paraId="0BD3022E"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Бетонова армирана настилка с дебелина 22 см.</w:t>
            </w:r>
          </w:p>
        </w:tc>
        <w:tc>
          <w:tcPr>
            <w:tcW w:w="1275" w:type="dxa"/>
            <w:vAlign w:val="center"/>
          </w:tcPr>
          <w:p w14:paraId="390764B2"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6BAECD2A"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10</w:t>
            </w:r>
          </w:p>
        </w:tc>
        <w:tc>
          <w:tcPr>
            <w:tcW w:w="1418" w:type="dxa"/>
          </w:tcPr>
          <w:p w14:paraId="2C01AF8F" w14:textId="77777777" w:rsidR="007C2DD2" w:rsidRPr="00245F4D" w:rsidRDefault="007C2DD2" w:rsidP="00245F4D">
            <w:pPr>
              <w:keepNext/>
              <w:jc w:val="both"/>
              <w:rPr>
                <w:rFonts w:ascii="Verdana" w:hAnsi="Verdana"/>
                <w:bCs/>
                <w:sz w:val="20"/>
                <w:szCs w:val="20"/>
                <w:lang w:val="bg-BG"/>
              </w:rPr>
            </w:pPr>
          </w:p>
        </w:tc>
      </w:tr>
      <w:tr w:rsidR="007C2DD2" w:rsidRPr="00245F4D" w14:paraId="54A03FB0" w14:textId="77777777" w:rsidTr="007C2DD2">
        <w:tc>
          <w:tcPr>
            <w:tcW w:w="747" w:type="dxa"/>
            <w:vAlign w:val="center"/>
          </w:tcPr>
          <w:p w14:paraId="648F8406"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21</w:t>
            </w:r>
          </w:p>
        </w:tc>
        <w:tc>
          <w:tcPr>
            <w:tcW w:w="4395" w:type="dxa"/>
          </w:tcPr>
          <w:p w14:paraId="70C8D955" w14:textId="77777777" w:rsidR="007C2DD2" w:rsidRPr="00245F4D" w:rsidRDefault="007C2DD2" w:rsidP="00245F4D">
            <w:pPr>
              <w:keepNext/>
              <w:jc w:val="both"/>
              <w:rPr>
                <w:rFonts w:ascii="Verdana" w:hAnsi="Verdana"/>
                <w:sz w:val="20"/>
                <w:szCs w:val="20"/>
                <w:lang w:val="bg-BG"/>
              </w:rPr>
            </w:pPr>
            <w:r w:rsidRPr="00245F4D">
              <w:rPr>
                <w:rFonts w:ascii="Verdana" w:hAnsi="Verdana"/>
                <w:sz w:val="20"/>
                <w:szCs w:val="20"/>
                <w:lang w:val="bg-BG"/>
              </w:rPr>
              <w:t>Монтаж и укрепване на гърне на ТСК (по приложение 4, 5)</w:t>
            </w:r>
          </w:p>
        </w:tc>
        <w:tc>
          <w:tcPr>
            <w:tcW w:w="1275" w:type="dxa"/>
            <w:vAlign w:val="center"/>
          </w:tcPr>
          <w:p w14:paraId="64467515"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брой</w:t>
            </w:r>
          </w:p>
        </w:tc>
        <w:tc>
          <w:tcPr>
            <w:tcW w:w="1276" w:type="dxa"/>
            <w:vAlign w:val="center"/>
          </w:tcPr>
          <w:p w14:paraId="7E069359" w14:textId="77777777" w:rsidR="007C2DD2" w:rsidRPr="00245F4D" w:rsidRDefault="007C2DD2" w:rsidP="00245F4D">
            <w:pPr>
              <w:keepNext/>
              <w:jc w:val="center"/>
              <w:rPr>
                <w:rFonts w:ascii="Verdana" w:hAnsi="Verdana"/>
                <w:bCs/>
                <w:sz w:val="20"/>
                <w:szCs w:val="20"/>
                <w:lang w:val="bg-BG"/>
              </w:rPr>
            </w:pPr>
            <w:r w:rsidRPr="00245F4D">
              <w:rPr>
                <w:rFonts w:ascii="Verdana" w:hAnsi="Verdana"/>
                <w:bCs/>
                <w:sz w:val="20"/>
                <w:szCs w:val="20"/>
                <w:lang w:val="bg-BG"/>
              </w:rPr>
              <w:t>50</w:t>
            </w:r>
          </w:p>
        </w:tc>
        <w:tc>
          <w:tcPr>
            <w:tcW w:w="1418" w:type="dxa"/>
          </w:tcPr>
          <w:p w14:paraId="5D4FACAD" w14:textId="77777777" w:rsidR="007C2DD2" w:rsidRPr="00245F4D" w:rsidRDefault="007C2DD2" w:rsidP="00245F4D">
            <w:pPr>
              <w:keepNext/>
              <w:jc w:val="both"/>
              <w:rPr>
                <w:rFonts w:ascii="Verdana" w:hAnsi="Verdana"/>
                <w:bCs/>
                <w:sz w:val="20"/>
                <w:szCs w:val="20"/>
                <w:lang w:val="bg-BG"/>
              </w:rPr>
            </w:pPr>
          </w:p>
        </w:tc>
      </w:tr>
      <w:tr w:rsidR="005B2791" w:rsidRPr="00245F4D" w14:paraId="75570C35" w14:textId="77777777" w:rsidTr="007C2DD2">
        <w:tc>
          <w:tcPr>
            <w:tcW w:w="747" w:type="dxa"/>
            <w:vAlign w:val="center"/>
          </w:tcPr>
          <w:p w14:paraId="354E3130" w14:textId="4529CB9E" w:rsidR="005B2791" w:rsidRPr="00245F4D" w:rsidRDefault="005B2791" w:rsidP="00245F4D">
            <w:pPr>
              <w:keepNext/>
              <w:jc w:val="center"/>
              <w:rPr>
                <w:rFonts w:ascii="Verdana" w:hAnsi="Verdana"/>
                <w:bCs/>
                <w:sz w:val="20"/>
                <w:szCs w:val="20"/>
                <w:lang w:val="bg-BG"/>
              </w:rPr>
            </w:pPr>
            <w:r w:rsidRPr="00245F4D">
              <w:rPr>
                <w:rFonts w:ascii="Verdana" w:hAnsi="Verdana"/>
                <w:bCs/>
                <w:sz w:val="20"/>
                <w:szCs w:val="20"/>
                <w:lang w:val="bg-BG"/>
              </w:rPr>
              <w:t>22</w:t>
            </w:r>
          </w:p>
        </w:tc>
        <w:tc>
          <w:tcPr>
            <w:tcW w:w="4395" w:type="dxa"/>
          </w:tcPr>
          <w:p w14:paraId="13C1DAD4" w14:textId="47AFFF23" w:rsidR="005B2791" w:rsidRPr="00245F4D" w:rsidRDefault="005B2791" w:rsidP="00245F4D">
            <w:pPr>
              <w:keepNext/>
              <w:jc w:val="both"/>
              <w:rPr>
                <w:rFonts w:ascii="Verdana" w:hAnsi="Verdana"/>
                <w:sz w:val="20"/>
                <w:szCs w:val="20"/>
                <w:lang w:val="bg-BG"/>
              </w:rPr>
            </w:pPr>
            <w:r w:rsidRPr="00245F4D">
              <w:rPr>
                <w:rFonts w:ascii="Verdana" w:hAnsi="Verdana"/>
                <w:sz w:val="20"/>
                <w:szCs w:val="20"/>
                <w:lang w:val="bg-BG"/>
              </w:rPr>
              <w:t xml:space="preserve">Полагане на </w:t>
            </w:r>
            <w:r w:rsidR="00606996" w:rsidRPr="00245F4D">
              <w:rPr>
                <w:rFonts w:ascii="Verdana" w:hAnsi="Verdana"/>
                <w:sz w:val="20"/>
                <w:szCs w:val="20"/>
                <w:lang w:val="bg-BG"/>
              </w:rPr>
              <w:t xml:space="preserve">хоризонтална </w:t>
            </w:r>
            <w:r w:rsidRPr="00245F4D">
              <w:rPr>
                <w:rFonts w:ascii="Verdana" w:hAnsi="Verdana"/>
                <w:sz w:val="20"/>
                <w:szCs w:val="20"/>
                <w:lang w:val="bg-BG"/>
              </w:rPr>
              <w:t>пътна маркитовка, независимо от вида и</w:t>
            </w:r>
          </w:p>
        </w:tc>
        <w:tc>
          <w:tcPr>
            <w:tcW w:w="1275" w:type="dxa"/>
            <w:vAlign w:val="center"/>
          </w:tcPr>
          <w:p w14:paraId="0EF4A912" w14:textId="62040867" w:rsidR="005B2791" w:rsidRPr="00245F4D" w:rsidRDefault="005B2791" w:rsidP="00245F4D">
            <w:pPr>
              <w:keepNext/>
              <w:jc w:val="center"/>
              <w:rPr>
                <w:rFonts w:ascii="Verdana" w:hAnsi="Verdana"/>
                <w:bCs/>
                <w:sz w:val="20"/>
                <w:szCs w:val="20"/>
                <w:lang w:val="bg-BG"/>
              </w:rPr>
            </w:pPr>
            <w:r w:rsidRPr="00245F4D">
              <w:rPr>
                <w:rFonts w:ascii="Verdana" w:hAnsi="Verdana"/>
                <w:bCs/>
                <w:sz w:val="20"/>
                <w:szCs w:val="20"/>
                <w:lang w:val="bg-BG"/>
              </w:rPr>
              <w:t xml:space="preserve">м </w:t>
            </w:r>
            <w:r w:rsidRPr="00245F4D">
              <w:rPr>
                <w:rFonts w:ascii="Verdana" w:hAnsi="Verdana"/>
                <w:bCs/>
                <w:sz w:val="20"/>
                <w:szCs w:val="20"/>
                <w:vertAlign w:val="superscript"/>
                <w:lang w:val="bg-BG"/>
              </w:rPr>
              <w:t>2</w:t>
            </w:r>
          </w:p>
        </w:tc>
        <w:tc>
          <w:tcPr>
            <w:tcW w:w="1276" w:type="dxa"/>
            <w:vAlign w:val="center"/>
          </w:tcPr>
          <w:p w14:paraId="5B06D7E7" w14:textId="4FC34364" w:rsidR="005B2791" w:rsidRPr="00245F4D" w:rsidRDefault="005B2791" w:rsidP="00245F4D">
            <w:pPr>
              <w:keepNext/>
              <w:jc w:val="center"/>
              <w:rPr>
                <w:rFonts w:ascii="Verdana" w:hAnsi="Verdana"/>
                <w:bCs/>
                <w:sz w:val="20"/>
                <w:szCs w:val="20"/>
                <w:lang w:val="bg-BG"/>
              </w:rPr>
            </w:pPr>
            <w:r w:rsidRPr="00245F4D">
              <w:rPr>
                <w:rFonts w:ascii="Verdana" w:hAnsi="Verdana"/>
                <w:bCs/>
                <w:sz w:val="20"/>
                <w:szCs w:val="20"/>
                <w:lang w:val="bg-BG"/>
              </w:rPr>
              <w:t>1</w:t>
            </w:r>
          </w:p>
        </w:tc>
        <w:tc>
          <w:tcPr>
            <w:tcW w:w="1418" w:type="dxa"/>
          </w:tcPr>
          <w:p w14:paraId="309593E2" w14:textId="77777777" w:rsidR="005B2791" w:rsidRPr="00245F4D" w:rsidRDefault="005B2791" w:rsidP="00245F4D">
            <w:pPr>
              <w:keepNext/>
              <w:jc w:val="both"/>
              <w:rPr>
                <w:rFonts w:ascii="Verdana" w:hAnsi="Verdana"/>
                <w:bCs/>
                <w:sz w:val="20"/>
                <w:szCs w:val="20"/>
                <w:lang w:val="bg-BG"/>
              </w:rPr>
            </w:pPr>
          </w:p>
        </w:tc>
      </w:tr>
    </w:tbl>
    <w:p w14:paraId="22B830C9" w14:textId="77777777" w:rsidR="007C2DD2" w:rsidRPr="00182CE5" w:rsidRDefault="007C2DD2" w:rsidP="007C2DD2">
      <w:pPr>
        <w:rPr>
          <w:rFonts w:ascii="Verdana" w:hAnsi="Verdana"/>
          <w:color w:val="000000"/>
          <w:sz w:val="20"/>
          <w:szCs w:val="20"/>
          <w:lang w:val="bg-BG"/>
        </w:rPr>
      </w:pPr>
    </w:p>
    <w:p w14:paraId="648B80ED" w14:textId="77777777" w:rsidR="007C2DD2" w:rsidRPr="00182CE5" w:rsidRDefault="007C2DD2" w:rsidP="007C2DD2">
      <w:pPr>
        <w:rPr>
          <w:rFonts w:ascii="Verdana" w:hAnsi="Verdana"/>
          <w:color w:val="000000"/>
          <w:sz w:val="20"/>
          <w:szCs w:val="20"/>
          <w:lang w:val="bg-BG"/>
        </w:rPr>
      </w:pPr>
    </w:p>
    <w:p w14:paraId="1F2F7199"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Ценова таблица №3</w:t>
      </w:r>
    </w:p>
    <w:p w14:paraId="7A25CCC6" w14:textId="77777777" w:rsidR="007C2DD2" w:rsidRPr="00182CE5" w:rsidRDefault="007C2DD2" w:rsidP="007C2DD2">
      <w:pPr>
        <w:keepNext/>
        <w:spacing w:after="120"/>
        <w:jc w:val="center"/>
        <w:rPr>
          <w:rFonts w:ascii="Verdana" w:hAnsi="Verdana"/>
          <w:b/>
          <w:bCs/>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
        <w:gridCol w:w="3941"/>
        <w:gridCol w:w="992"/>
        <w:gridCol w:w="1542"/>
        <w:gridCol w:w="1533"/>
      </w:tblGrid>
      <w:tr w:rsidR="007C2DD2" w:rsidRPr="00182CE5" w14:paraId="37F3F70A" w14:textId="77777777" w:rsidTr="007C2DD2">
        <w:trPr>
          <w:jc w:val="center"/>
        </w:trPr>
        <w:tc>
          <w:tcPr>
            <w:tcW w:w="772" w:type="dxa"/>
            <w:vAlign w:val="center"/>
          </w:tcPr>
          <w:p w14:paraId="172DD21A"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Поз.</w:t>
            </w:r>
          </w:p>
        </w:tc>
        <w:tc>
          <w:tcPr>
            <w:tcW w:w="3941" w:type="dxa"/>
            <w:vAlign w:val="center"/>
          </w:tcPr>
          <w:p w14:paraId="53E1E0D2"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Описание</w:t>
            </w:r>
          </w:p>
        </w:tc>
        <w:tc>
          <w:tcPr>
            <w:tcW w:w="992" w:type="dxa"/>
            <w:vAlign w:val="center"/>
          </w:tcPr>
          <w:p w14:paraId="1B7ACD08"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Мер. ед.</w:t>
            </w:r>
          </w:p>
        </w:tc>
        <w:tc>
          <w:tcPr>
            <w:tcW w:w="1542" w:type="dxa"/>
            <w:vAlign w:val="center"/>
          </w:tcPr>
          <w:p w14:paraId="51185F3B"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Коеф. на тежест</w:t>
            </w:r>
          </w:p>
        </w:tc>
        <w:tc>
          <w:tcPr>
            <w:tcW w:w="1533" w:type="dxa"/>
            <w:vAlign w:val="center"/>
          </w:tcPr>
          <w:p w14:paraId="2F0A4489"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Ед. цена в лв. без ДДС</w:t>
            </w:r>
          </w:p>
        </w:tc>
      </w:tr>
      <w:tr w:rsidR="007C2DD2" w:rsidRPr="00182CE5" w14:paraId="55348555" w14:textId="77777777" w:rsidTr="007C2DD2">
        <w:trPr>
          <w:jc w:val="center"/>
        </w:trPr>
        <w:tc>
          <w:tcPr>
            <w:tcW w:w="772" w:type="dxa"/>
            <w:vAlign w:val="center"/>
          </w:tcPr>
          <w:p w14:paraId="2559081C"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1</w:t>
            </w:r>
          </w:p>
        </w:tc>
        <w:tc>
          <w:tcPr>
            <w:tcW w:w="3941" w:type="dxa"/>
          </w:tcPr>
          <w:p w14:paraId="6398ECF7"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bCs/>
                <w:sz w:val="20"/>
                <w:szCs w:val="20"/>
                <w:lang w:val="bg-BG"/>
              </w:rPr>
              <w:t>Доставка на бетонови плочи 40</w:t>
            </w:r>
            <w:r w:rsidRPr="00182CE5">
              <w:rPr>
                <w:rFonts w:ascii="Verdana" w:hAnsi="Verdana"/>
                <w:b/>
                <w:bCs/>
                <w:sz w:val="20"/>
                <w:szCs w:val="20"/>
                <w:lang w:val="en-US"/>
              </w:rPr>
              <w:t>x</w:t>
            </w:r>
            <w:r w:rsidRPr="00182CE5">
              <w:rPr>
                <w:rFonts w:ascii="Verdana" w:hAnsi="Verdana"/>
                <w:b/>
                <w:bCs/>
                <w:sz w:val="20"/>
                <w:szCs w:val="20"/>
                <w:lang w:val="bg-BG"/>
              </w:rPr>
              <w:t>40х5 см.</w:t>
            </w:r>
          </w:p>
        </w:tc>
        <w:tc>
          <w:tcPr>
            <w:tcW w:w="992" w:type="dxa"/>
            <w:vAlign w:val="center"/>
          </w:tcPr>
          <w:p w14:paraId="7CC7B4EA"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14747883"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1 000</w:t>
            </w:r>
          </w:p>
        </w:tc>
        <w:tc>
          <w:tcPr>
            <w:tcW w:w="1533" w:type="dxa"/>
            <w:vAlign w:val="center"/>
          </w:tcPr>
          <w:p w14:paraId="533FE4AC" w14:textId="77777777" w:rsidR="007C2DD2" w:rsidRPr="00182CE5" w:rsidRDefault="007C2DD2" w:rsidP="007C2DD2">
            <w:pPr>
              <w:keepNext/>
              <w:spacing w:after="120"/>
              <w:jc w:val="center"/>
              <w:rPr>
                <w:rFonts w:ascii="Verdana" w:hAnsi="Verdana"/>
                <w:b/>
                <w:bCs/>
                <w:sz w:val="20"/>
                <w:szCs w:val="20"/>
                <w:lang w:val="bg-BG"/>
              </w:rPr>
            </w:pPr>
          </w:p>
        </w:tc>
      </w:tr>
      <w:tr w:rsidR="007C2DD2" w:rsidRPr="00182CE5" w14:paraId="52FB3769" w14:textId="77777777" w:rsidTr="007C2DD2">
        <w:trPr>
          <w:jc w:val="center"/>
        </w:trPr>
        <w:tc>
          <w:tcPr>
            <w:tcW w:w="772" w:type="dxa"/>
            <w:vAlign w:val="center"/>
          </w:tcPr>
          <w:p w14:paraId="5AEBE877"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2</w:t>
            </w:r>
          </w:p>
        </w:tc>
        <w:tc>
          <w:tcPr>
            <w:tcW w:w="3941" w:type="dxa"/>
          </w:tcPr>
          <w:p w14:paraId="27420E39" w14:textId="77777777" w:rsidR="007C2DD2" w:rsidRPr="00182CE5" w:rsidRDefault="007C2DD2" w:rsidP="007C2DD2">
            <w:pPr>
              <w:rPr>
                <w:rFonts w:ascii="Verdana" w:hAnsi="Verdana"/>
                <w:sz w:val="20"/>
                <w:szCs w:val="20"/>
                <w:lang w:val="bg-BG"/>
              </w:rPr>
            </w:pPr>
            <w:r w:rsidRPr="00182CE5">
              <w:rPr>
                <w:rFonts w:ascii="Verdana" w:hAnsi="Verdana"/>
                <w:b/>
                <w:bCs/>
                <w:sz w:val="20"/>
                <w:szCs w:val="20"/>
                <w:lang w:val="bg-BG"/>
              </w:rPr>
              <w:t>Доставка на бетонови плочи 30</w:t>
            </w:r>
            <w:r w:rsidRPr="00182CE5">
              <w:rPr>
                <w:rFonts w:ascii="Verdana" w:hAnsi="Verdana"/>
                <w:b/>
                <w:bCs/>
                <w:sz w:val="20"/>
                <w:szCs w:val="20"/>
                <w:lang w:val="en-US"/>
              </w:rPr>
              <w:t>x</w:t>
            </w:r>
            <w:r w:rsidRPr="00182CE5">
              <w:rPr>
                <w:rFonts w:ascii="Verdana" w:hAnsi="Verdana"/>
                <w:b/>
                <w:bCs/>
                <w:sz w:val="20"/>
                <w:szCs w:val="20"/>
                <w:lang w:val="bg-BG"/>
              </w:rPr>
              <w:t>30</w:t>
            </w:r>
            <w:r w:rsidRPr="00182CE5">
              <w:rPr>
                <w:rFonts w:ascii="Verdana" w:hAnsi="Verdana"/>
                <w:b/>
                <w:bCs/>
                <w:sz w:val="20"/>
                <w:szCs w:val="20"/>
                <w:lang w:val="en-US"/>
              </w:rPr>
              <w:t>x</w:t>
            </w:r>
            <w:r w:rsidRPr="00182CE5">
              <w:rPr>
                <w:rFonts w:ascii="Verdana" w:hAnsi="Verdana"/>
                <w:b/>
                <w:bCs/>
                <w:sz w:val="20"/>
                <w:szCs w:val="20"/>
                <w:lang w:val="bg-BG"/>
              </w:rPr>
              <w:t>5 см.</w:t>
            </w:r>
          </w:p>
        </w:tc>
        <w:tc>
          <w:tcPr>
            <w:tcW w:w="992" w:type="dxa"/>
            <w:vAlign w:val="center"/>
          </w:tcPr>
          <w:p w14:paraId="2C287740" w14:textId="77777777" w:rsidR="007C2DD2" w:rsidRPr="00182CE5" w:rsidRDefault="007C2DD2" w:rsidP="007C2DD2">
            <w:pPr>
              <w:jc w:val="center"/>
              <w:rPr>
                <w:rFonts w:ascii="Verdana" w:hAnsi="Verdana"/>
                <w:sz w:val="20"/>
                <w:szCs w:val="20"/>
                <w:lang w:val="en-US"/>
              </w:rPr>
            </w:pPr>
            <w:r w:rsidRPr="00182CE5">
              <w:rPr>
                <w:rFonts w:ascii="Verdana" w:hAnsi="Verdana"/>
                <w:b/>
                <w:bCs/>
                <w:sz w:val="20"/>
                <w:szCs w:val="20"/>
                <w:lang w:val="bg-BG"/>
              </w:rPr>
              <w:t>бр.</w:t>
            </w:r>
          </w:p>
        </w:tc>
        <w:tc>
          <w:tcPr>
            <w:tcW w:w="1542" w:type="dxa"/>
            <w:vAlign w:val="center"/>
          </w:tcPr>
          <w:p w14:paraId="2773A439"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1 000</w:t>
            </w:r>
          </w:p>
        </w:tc>
        <w:tc>
          <w:tcPr>
            <w:tcW w:w="1533" w:type="dxa"/>
            <w:vAlign w:val="center"/>
          </w:tcPr>
          <w:p w14:paraId="1A6FED9C" w14:textId="77777777" w:rsidR="007C2DD2" w:rsidRPr="00182CE5" w:rsidRDefault="007C2DD2" w:rsidP="007C2DD2">
            <w:pPr>
              <w:jc w:val="center"/>
              <w:rPr>
                <w:rFonts w:ascii="Verdana" w:hAnsi="Verdana"/>
                <w:b/>
                <w:bCs/>
                <w:sz w:val="20"/>
                <w:szCs w:val="20"/>
                <w:lang w:val="bg-BG"/>
              </w:rPr>
            </w:pPr>
          </w:p>
        </w:tc>
      </w:tr>
      <w:tr w:rsidR="007C2DD2" w:rsidRPr="00182CE5" w14:paraId="75E2261D" w14:textId="77777777" w:rsidTr="007C2DD2">
        <w:trPr>
          <w:jc w:val="center"/>
        </w:trPr>
        <w:tc>
          <w:tcPr>
            <w:tcW w:w="772" w:type="dxa"/>
            <w:vAlign w:val="center"/>
          </w:tcPr>
          <w:p w14:paraId="0A89AAC3"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3</w:t>
            </w:r>
          </w:p>
        </w:tc>
        <w:tc>
          <w:tcPr>
            <w:tcW w:w="3941" w:type="dxa"/>
          </w:tcPr>
          <w:p w14:paraId="5E68B8BB" w14:textId="77777777" w:rsidR="007C2DD2" w:rsidRPr="00182CE5" w:rsidRDefault="007C2DD2" w:rsidP="007C2DD2">
            <w:pPr>
              <w:rPr>
                <w:rFonts w:ascii="Verdana" w:hAnsi="Verdana"/>
                <w:sz w:val="20"/>
                <w:szCs w:val="20"/>
                <w:lang w:val="bg-BG"/>
              </w:rPr>
            </w:pPr>
            <w:r w:rsidRPr="00182CE5">
              <w:rPr>
                <w:rFonts w:ascii="Verdana" w:hAnsi="Verdana"/>
                <w:b/>
                <w:bCs/>
                <w:sz w:val="20"/>
                <w:szCs w:val="20"/>
                <w:lang w:val="bg-BG"/>
              </w:rPr>
              <w:t>Доставка на шестоъгълни бетонови плочи 40</w:t>
            </w:r>
            <w:r w:rsidRPr="00182CE5">
              <w:rPr>
                <w:rFonts w:ascii="Verdana" w:hAnsi="Verdana"/>
                <w:b/>
                <w:bCs/>
                <w:sz w:val="20"/>
                <w:szCs w:val="20"/>
                <w:lang w:val="en-US"/>
              </w:rPr>
              <w:t>x</w:t>
            </w:r>
            <w:r w:rsidRPr="00182CE5">
              <w:rPr>
                <w:rFonts w:ascii="Verdana" w:hAnsi="Verdana"/>
                <w:b/>
                <w:bCs/>
                <w:sz w:val="20"/>
                <w:szCs w:val="20"/>
                <w:lang w:val="bg-BG"/>
              </w:rPr>
              <w:t>5 см.</w:t>
            </w:r>
          </w:p>
        </w:tc>
        <w:tc>
          <w:tcPr>
            <w:tcW w:w="992" w:type="dxa"/>
            <w:vAlign w:val="center"/>
          </w:tcPr>
          <w:p w14:paraId="7283B91E" w14:textId="77777777" w:rsidR="007C2DD2" w:rsidRPr="00182CE5" w:rsidRDefault="007C2DD2" w:rsidP="007C2DD2">
            <w:pPr>
              <w:jc w:val="center"/>
              <w:rPr>
                <w:rFonts w:ascii="Verdana" w:hAnsi="Verdana"/>
                <w:sz w:val="20"/>
                <w:szCs w:val="20"/>
                <w:lang w:val="en-US"/>
              </w:rPr>
            </w:pPr>
            <w:r w:rsidRPr="00182CE5">
              <w:rPr>
                <w:rFonts w:ascii="Verdana" w:hAnsi="Verdana"/>
                <w:b/>
                <w:bCs/>
                <w:sz w:val="20"/>
                <w:szCs w:val="20"/>
                <w:lang w:val="bg-BG"/>
              </w:rPr>
              <w:t>бр.</w:t>
            </w:r>
          </w:p>
        </w:tc>
        <w:tc>
          <w:tcPr>
            <w:tcW w:w="1542" w:type="dxa"/>
            <w:vAlign w:val="center"/>
          </w:tcPr>
          <w:p w14:paraId="4261B646"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500</w:t>
            </w:r>
          </w:p>
        </w:tc>
        <w:tc>
          <w:tcPr>
            <w:tcW w:w="1533" w:type="dxa"/>
            <w:vAlign w:val="center"/>
          </w:tcPr>
          <w:p w14:paraId="399A775E" w14:textId="77777777" w:rsidR="007C2DD2" w:rsidRPr="00182CE5" w:rsidRDefault="007C2DD2" w:rsidP="007C2DD2">
            <w:pPr>
              <w:jc w:val="center"/>
              <w:rPr>
                <w:rFonts w:ascii="Verdana" w:hAnsi="Verdana"/>
                <w:b/>
                <w:bCs/>
                <w:sz w:val="20"/>
                <w:szCs w:val="20"/>
                <w:lang w:val="bg-BG"/>
              </w:rPr>
            </w:pPr>
          </w:p>
        </w:tc>
      </w:tr>
      <w:tr w:rsidR="007C2DD2" w:rsidRPr="00182CE5" w14:paraId="2CF0287C" w14:textId="77777777" w:rsidTr="007C2DD2">
        <w:trPr>
          <w:jc w:val="center"/>
        </w:trPr>
        <w:tc>
          <w:tcPr>
            <w:tcW w:w="772" w:type="dxa"/>
            <w:vAlign w:val="center"/>
          </w:tcPr>
          <w:p w14:paraId="7FDD25FC"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4</w:t>
            </w:r>
          </w:p>
        </w:tc>
        <w:tc>
          <w:tcPr>
            <w:tcW w:w="3941" w:type="dxa"/>
          </w:tcPr>
          <w:p w14:paraId="620733B3"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bCs/>
                <w:sz w:val="20"/>
                <w:szCs w:val="20"/>
                <w:lang w:val="bg-BG"/>
              </w:rPr>
              <w:t>Доставка на среден паваж</w:t>
            </w:r>
          </w:p>
        </w:tc>
        <w:tc>
          <w:tcPr>
            <w:tcW w:w="992" w:type="dxa"/>
            <w:vAlign w:val="center"/>
          </w:tcPr>
          <w:p w14:paraId="49573D4F" w14:textId="77777777" w:rsidR="007C2DD2" w:rsidRPr="00182CE5" w:rsidRDefault="007C2DD2" w:rsidP="007C2DD2">
            <w:pPr>
              <w:jc w:val="center"/>
              <w:rPr>
                <w:rFonts w:ascii="Verdana" w:hAnsi="Verdana"/>
                <w:sz w:val="20"/>
                <w:szCs w:val="20"/>
                <w:lang w:val="en-US"/>
              </w:rPr>
            </w:pPr>
            <w:r w:rsidRPr="00182CE5">
              <w:rPr>
                <w:rFonts w:ascii="Verdana" w:hAnsi="Verdana"/>
                <w:b/>
                <w:bCs/>
                <w:sz w:val="20"/>
                <w:szCs w:val="20"/>
                <w:lang w:val="bg-BG"/>
              </w:rPr>
              <w:t>бр.</w:t>
            </w:r>
          </w:p>
        </w:tc>
        <w:tc>
          <w:tcPr>
            <w:tcW w:w="1542" w:type="dxa"/>
            <w:vAlign w:val="center"/>
          </w:tcPr>
          <w:p w14:paraId="32D7CD07"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5 000</w:t>
            </w:r>
          </w:p>
        </w:tc>
        <w:tc>
          <w:tcPr>
            <w:tcW w:w="1533" w:type="dxa"/>
            <w:vAlign w:val="center"/>
          </w:tcPr>
          <w:p w14:paraId="1BE14A68" w14:textId="77777777" w:rsidR="007C2DD2" w:rsidRPr="00182CE5" w:rsidRDefault="007C2DD2" w:rsidP="007C2DD2">
            <w:pPr>
              <w:jc w:val="center"/>
              <w:rPr>
                <w:rFonts w:ascii="Verdana" w:hAnsi="Verdana"/>
                <w:b/>
                <w:bCs/>
                <w:sz w:val="20"/>
                <w:szCs w:val="20"/>
                <w:lang w:val="bg-BG"/>
              </w:rPr>
            </w:pPr>
          </w:p>
        </w:tc>
      </w:tr>
      <w:tr w:rsidR="007C2DD2" w:rsidRPr="00182CE5" w14:paraId="79B71BF9" w14:textId="77777777" w:rsidTr="007C2DD2">
        <w:trPr>
          <w:jc w:val="center"/>
        </w:trPr>
        <w:tc>
          <w:tcPr>
            <w:tcW w:w="772" w:type="dxa"/>
            <w:vAlign w:val="center"/>
          </w:tcPr>
          <w:p w14:paraId="144DF970" w14:textId="77777777" w:rsidR="007C2DD2" w:rsidRPr="00182CE5" w:rsidRDefault="007C2DD2" w:rsidP="007C2DD2">
            <w:pPr>
              <w:jc w:val="center"/>
              <w:rPr>
                <w:rFonts w:ascii="Verdana" w:hAnsi="Verdana"/>
                <w:sz w:val="20"/>
                <w:szCs w:val="20"/>
                <w:lang w:val="en-US"/>
              </w:rPr>
            </w:pPr>
            <w:r w:rsidRPr="00182CE5">
              <w:rPr>
                <w:rFonts w:ascii="Verdana" w:hAnsi="Verdana"/>
                <w:b/>
                <w:bCs/>
                <w:sz w:val="20"/>
                <w:szCs w:val="20"/>
                <w:lang w:val="bg-BG"/>
              </w:rPr>
              <w:t>5</w:t>
            </w:r>
          </w:p>
        </w:tc>
        <w:tc>
          <w:tcPr>
            <w:tcW w:w="3941" w:type="dxa"/>
          </w:tcPr>
          <w:p w14:paraId="0E66EFBE"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bCs/>
                <w:sz w:val="20"/>
                <w:szCs w:val="20"/>
                <w:lang w:val="bg-BG"/>
              </w:rPr>
              <w:t>Доставка на едър паваж</w:t>
            </w:r>
          </w:p>
        </w:tc>
        <w:tc>
          <w:tcPr>
            <w:tcW w:w="992" w:type="dxa"/>
            <w:vAlign w:val="center"/>
          </w:tcPr>
          <w:p w14:paraId="1E080C64"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35D00CEE"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1 000</w:t>
            </w:r>
          </w:p>
        </w:tc>
        <w:tc>
          <w:tcPr>
            <w:tcW w:w="1533" w:type="dxa"/>
            <w:vAlign w:val="center"/>
          </w:tcPr>
          <w:p w14:paraId="098CCD92" w14:textId="77777777" w:rsidR="007C2DD2" w:rsidRPr="00182CE5" w:rsidRDefault="007C2DD2" w:rsidP="007C2DD2">
            <w:pPr>
              <w:jc w:val="center"/>
              <w:rPr>
                <w:rFonts w:ascii="Verdana" w:hAnsi="Verdana"/>
                <w:b/>
                <w:bCs/>
                <w:sz w:val="20"/>
                <w:szCs w:val="20"/>
                <w:lang w:val="bg-BG"/>
              </w:rPr>
            </w:pPr>
          </w:p>
        </w:tc>
      </w:tr>
      <w:tr w:rsidR="007C2DD2" w:rsidRPr="00182CE5" w14:paraId="389D9896" w14:textId="77777777" w:rsidTr="007C2DD2">
        <w:trPr>
          <w:jc w:val="center"/>
        </w:trPr>
        <w:tc>
          <w:tcPr>
            <w:tcW w:w="772" w:type="dxa"/>
            <w:vAlign w:val="center"/>
          </w:tcPr>
          <w:p w14:paraId="00B919AB"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6</w:t>
            </w:r>
          </w:p>
        </w:tc>
        <w:tc>
          <w:tcPr>
            <w:tcW w:w="3941" w:type="dxa"/>
          </w:tcPr>
          <w:p w14:paraId="581A727C"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sz w:val="20"/>
                <w:szCs w:val="20"/>
                <w:lang w:val="bg-BG"/>
              </w:rPr>
              <w:t>Доставка на паркинг тела 60/40/12</w:t>
            </w:r>
            <w:r w:rsidRPr="00182CE5">
              <w:rPr>
                <w:rFonts w:ascii="Verdana" w:hAnsi="Verdana"/>
                <w:b/>
                <w:bCs/>
                <w:sz w:val="20"/>
                <w:szCs w:val="20"/>
                <w:lang w:val="bg-BG"/>
              </w:rPr>
              <w:t xml:space="preserve"> см.</w:t>
            </w:r>
            <w:r w:rsidRPr="00182CE5">
              <w:rPr>
                <w:rFonts w:ascii="Verdana" w:hAnsi="Verdana"/>
                <w:b/>
                <w:sz w:val="20"/>
                <w:szCs w:val="20"/>
                <w:lang w:val="bg-BG"/>
              </w:rPr>
              <w:t xml:space="preserve"> </w:t>
            </w:r>
          </w:p>
        </w:tc>
        <w:tc>
          <w:tcPr>
            <w:tcW w:w="992" w:type="dxa"/>
            <w:vAlign w:val="center"/>
          </w:tcPr>
          <w:p w14:paraId="09A6F630"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653F4708"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4794F591" w14:textId="77777777" w:rsidR="007C2DD2" w:rsidRPr="00182CE5" w:rsidRDefault="007C2DD2" w:rsidP="007C2DD2">
            <w:pPr>
              <w:jc w:val="center"/>
              <w:rPr>
                <w:rFonts w:ascii="Verdana" w:hAnsi="Verdana"/>
                <w:b/>
                <w:bCs/>
                <w:sz w:val="20"/>
                <w:szCs w:val="20"/>
                <w:lang w:val="bg-BG"/>
              </w:rPr>
            </w:pPr>
          </w:p>
        </w:tc>
      </w:tr>
      <w:tr w:rsidR="007C2DD2" w:rsidRPr="00182CE5" w14:paraId="3EDF1DDD" w14:textId="77777777" w:rsidTr="007C2DD2">
        <w:trPr>
          <w:jc w:val="center"/>
        </w:trPr>
        <w:tc>
          <w:tcPr>
            <w:tcW w:w="772" w:type="dxa"/>
            <w:vAlign w:val="center"/>
          </w:tcPr>
          <w:p w14:paraId="10F39553"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7</w:t>
            </w:r>
          </w:p>
        </w:tc>
        <w:tc>
          <w:tcPr>
            <w:tcW w:w="3941" w:type="dxa"/>
          </w:tcPr>
          <w:p w14:paraId="6BB45B08"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sz w:val="20"/>
                <w:szCs w:val="20"/>
                <w:lang w:val="bg-BG"/>
              </w:rPr>
              <w:t xml:space="preserve">Доставка на унипаваж </w:t>
            </w:r>
          </w:p>
        </w:tc>
        <w:tc>
          <w:tcPr>
            <w:tcW w:w="992" w:type="dxa"/>
            <w:vAlign w:val="center"/>
          </w:tcPr>
          <w:p w14:paraId="01151F7F"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2265F9AB"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3D27E73F" w14:textId="77777777" w:rsidR="007C2DD2" w:rsidRPr="00182CE5" w:rsidRDefault="007C2DD2" w:rsidP="007C2DD2">
            <w:pPr>
              <w:jc w:val="center"/>
              <w:rPr>
                <w:rFonts w:ascii="Verdana" w:hAnsi="Verdana"/>
                <w:b/>
                <w:bCs/>
                <w:sz w:val="20"/>
                <w:szCs w:val="20"/>
                <w:lang w:val="bg-BG"/>
              </w:rPr>
            </w:pPr>
          </w:p>
        </w:tc>
      </w:tr>
      <w:tr w:rsidR="007C2DD2" w:rsidRPr="00182CE5" w14:paraId="533CEFF7" w14:textId="77777777" w:rsidTr="007C2DD2">
        <w:trPr>
          <w:jc w:val="center"/>
        </w:trPr>
        <w:tc>
          <w:tcPr>
            <w:tcW w:w="772" w:type="dxa"/>
            <w:vAlign w:val="center"/>
          </w:tcPr>
          <w:p w14:paraId="10896B79"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8</w:t>
            </w:r>
          </w:p>
        </w:tc>
        <w:tc>
          <w:tcPr>
            <w:tcW w:w="3941" w:type="dxa"/>
          </w:tcPr>
          <w:p w14:paraId="02ECBFAD"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sz w:val="20"/>
                <w:szCs w:val="20"/>
                <w:lang w:val="bg-BG"/>
              </w:rPr>
              <w:t>Доставка на бетонови бордюри 50/25/15 см.</w:t>
            </w:r>
          </w:p>
        </w:tc>
        <w:tc>
          <w:tcPr>
            <w:tcW w:w="992" w:type="dxa"/>
            <w:vAlign w:val="center"/>
          </w:tcPr>
          <w:p w14:paraId="4F820499"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49F736A1"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2BF78F30" w14:textId="77777777" w:rsidR="007C2DD2" w:rsidRPr="00182CE5" w:rsidRDefault="007C2DD2" w:rsidP="007C2DD2">
            <w:pPr>
              <w:jc w:val="center"/>
              <w:rPr>
                <w:rFonts w:ascii="Verdana" w:hAnsi="Verdana"/>
                <w:b/>
                <w:bCs/>
                <w:sz w:val="20"/>
                <w:szCs w:val="20"/>
                <w:lang w:val="bg-BG"/>
              </w:rPr>
            </w:pPr>
          </w:p>
        </w:tc>
      </w:tr>
      <w:tr w:rsidR="007C2DD2" w:rsidRPr="00182CE5" w14:paraId="35C92FAE" w14:textId="77777777" w:rsidTr="007C2DD2">
        <w:trPr>
          <w:jc w:val="center"/>
        </w:trPr>
        <w:tc>
          <w:tcPr>
            <w:tcW w:w="772" w:type="dxa"/>
            <w:vAlign w:val="center"/>
          </w:tcPr>
          <w:p w14:paraId="63CEB42A"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9</w:t>
            </w:r>
          </w:p>
        </w:tc>
        <w:tc>
          <w:tcPr>
            <w:tcW w:w="3941" w:type="dxa"/>
          </w:tcPr>
          <w:p w14:paraId="0BE29C82"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sz w:val="20"/>
                <w:szCs w:val="20"/>
                <w:lang w:val="bg-BG"/>
              </w:rPr>
              <w:t>Доставка на бетонови бордюри 50/35/18 см.</w:t>
            </w:r>
          </w:p>
        </w:tc>
        <w:tc>
          <w:tcPr>
            <w:tcW w:w="992" w:type="dxa"/>
            <w:vAlign w:val="center"/>
          </w:tcPr>
          <w:p w14:paraId="0F9AD443"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41CDC82F"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0E85959C" w14:textId="77777777" w:rsidR="007C2DD2" w:rsidRPr="00182CE5" w:rsidRDefault="007C2DD2" w:rsidP="007C2DD2">
            <w:pPr>
              <w:jc w:val="center"/>
              <w:rPr>
                <w:rFonts w:ascii="Verdana" w:hAnsi="Verdana"/>
                <w:b/>
                <w:bCs/>
                <w:sz w:val="20"/>
                <w:szCs w:val="20"/>
                <w:lang w:val="bg-BG"/>
              </w:rPr>
            </w:pPr>
          </w:p>
        </w:tc>
      </w:tr>
      <w:tr w:rsidR="007C2DD2" w:rsidRPr="00182CE5" w14:paraId="71EC4A1D" w14:textId="77777777" w:rsidTr="007C2DD2">
        <w:trPr>
          <w:jc w:val="center"/>
        </w:trPr>
        <w:tc>
          <w:tcPr>
            <w:tcW w:w="772" w:type="dxa"/>
            <w:vAlign w:val="center"/>
          </w:tcPr>
          <w:p w14:paraId="0236EDEC"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10</w:t>
            </w:r>
          </w:p>
        </w:tc>
        <w:tc>
          <w:tcPr>
            <w:tcW w:w="3941" w:type="dxa"/>
          </w:tcPr>
          <w:p w14:paraId="105223B2"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sz w:val="20"/>
                <w:szCs w:val="20"/>
                <w:lang w:val="bg-BG"/>
              </w:rPr>
              <w:t>Доставка на бетонови бордюри 50/16/8 см.</w:t>
            </w:r>
          </w:p>
        </w:tc>
        <w:tc>
          <w:tcPr>
            <w:tcW w:w="992" w:type="dxa"/>
            <w:vAlign w:val="center"/>
          </w:tcPr>
          <w:p w14:paraId="3A30168B"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61DDA9C9"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0FC77550" w14:textId="77777777" w:rsidR="007C2DD2" w:rsidRPr="00182CE5" w:rsidRDefault="007C2DD2" w:rsidP="007C2DD2">
            <w:pPr>
              <w:jc w:val="center"/>
              <w:rPr>
                <w:rFonts w:ascii="Verdana" w:hAnsi="Verdana"/>
                <w:b/>
                <w:bCs/>
                <w:sz w:val="20"/>
                <w:szCs w:val="20"/>
                <w:lang w:val="bg-BG"/>
              </w:rPr>
            </w:pPr>
          </w:p>
        </w:tc>
      </w:tr>
      <w:tr w:rsidR="007C2DD2" w:rsidRPr="00182CE5" w14:paraId="28ADE020" w14:textId="77777777" w:rsidTr="007C2DD2">
        <w:trPr>
          <w:jc w:val="center"/>
        </w:trPr>
        <w:tc>
          <w:tcPr>
            <w:tcW w:w="772" w:type="dxa"/>
            <w:vAlign w:val="center"/>
          </w:tcPr>
          <w:p w14:paraId="10E42264"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11</w:t>
            </w:r>
          </w:p>
        </w:tc>
        <w:tc>
          <w:tcPr>
            <w:tcW w:w="3941" w:type="dxa"/>
          </w:tcPr>
          <w:p w14:paraId="1B080084"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sz w:val="20"/>
                <w:szCs w:val="20"/>
                <w:lang w:val="bg-BG"/>
              </w:rPr>
              <w:t xml:space="preserve">Доставка на бетон В 20 </w:t>
            </w:r>
          </w:p>
        </w:tc>
        <w:tc>
          <w:tcPr>
            <w:tcW w:w="992" w:type="dxa"/>
            <w:vAlign w:val="center"/>
          </w:tcPr>
          <w:p w14:paraId="1D08858C"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 xml:space="preserve">м </w:t>
            </w:r>
            <w:r w:rsidRPr="00182CE5">
              <w:rPr>
                <w:rFonts w:ascii="Verdana" w:hAnsi="Verdana"/>
                <w:b/>
                <w:bCs/>
                <w:sz w:val="20"/>
                <w:szCs w:val="20"/>
                <w:vertAlign w:val="superscript"/>
                <w:lang w:val="bg-BG"/>
              </w:rPr>
              <w:t>3</w:t>
            </w:r>
          </w:p>
        </w:tc>
        <w:tc>
          <w:tcPr>
            <w:tcW w:w="1542" w:type="dxa"/>
            <w:vAlign w:val="center"/>
          </w:tcPr>
          <w:p w14:paraId="6AF80B2C"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48D1837B" w14:textId="77777777" w:rsidR="007C2DD2" w:rsidRPr="00182CE5" w:rsidRDefault="007C2DD2" w:rsidP="007C2DD2">
            <w:pPr>
              <w:jc w:val="center"/>
              <w:rPr>
                <w:rFonts w:ascii="Verdana" w:hAnsi="Verdana"/>
                <w:b/>
                <w:bCs/>
                <w:sz w:val="20"/>
                <w:szCs w:val="20"/>
                <w:lang w:val="bg-BG"/>
              </w:rPr>
            </w:pPr>
          </w:p>
        </w:tc>
      </w:tr>
      <w:tr w:rsidR="007C2DD2" w:rsidRPr="00182CE5" w14:paraId="2BAEBD92" w14:textId="77777777" w:rsidTr="007C2DD2">
        <w:trPr>
          <w:jc w:val="center"/>
        </w:trPr>
        <w:tc>
          <w:tcPr>
            <w:tcW w:w="772" w:type="dxa"/>
            <w:vAlign w:val="center"/>
          </w:tcPr>
          <w:p w14:paraId="317BE851"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12</w:t>
            </w:r>
          </w:p>
        </w:tc>
        <w:tc>
          <w:tcPr>
            <w:tcW w:w="3941" w:type="dxa"/>
          </w:tcPr>
          <w:p w14:paraId="798C4A35"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sz w:val="20"/>
                <w:szCs w:val="20"/>
                <w:lang w:val="bg-BG"/>
              </w:rPr>
              <w:t xml:space="preserve">Доставка на бетон земновлажен </w:t>
            </w:r>
          </w:p>
        </w:tc>
        <w:tc>
          <w:tcPr>
            <w:tcW w:w="992" w:type="dxa"/>
            <w:vAlign w:val="center"/>
          </w:tcPr>
          <w:p w14:paraId="1607CAD8"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 xml:space="preserve">м </w:t>
            </w:r>
            <w:r w:rsidRPr="00182CE5">
              <w:rPr>
                <w:rFonts w:ascii="Verdana" w:hAnsi="Verdana"/>
                <w:b/>
                <w:bCs/>
                <w:sz w:val="20"/>
                <w:szCs w:val="20"/>
                <w:vertAlign w:val="superscript"/>
                <w:lang w:val="bg-BG"/>
              </w:rPr>
              <w:t>3</w:t>
            </w:r>
          </w:p>
        </w:tc>
        <w:tc>
          <w:tcPr>
            <w:tcW w:w="1542" w:type="dxa"/>
            <w:vAlign w:val="center"/>
          </w:tcPr>
          <w:p w14:paraId="43FD700C"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6CC0634F" w14:textId="77777777" w:rsidR="007C2DD2" w:rsidRPr="00182CE5" w:rsidRDefault="007C2DD2" w:rsidP="007C2DD2">
            <w:pPr>
              <w:jc w:val="center"/>
              <w:rPr>
                <w:rFonts w:ascii="Verdana" w:hAnsi="Verdana"/>
                <w:b/>
                <w:bCs/>
                <w:sz w:val="20"/>
                <w:szCs w:val="20"/>
                <w:lang w:val="bg-BG"/>
              </w:rPr>
            </w:pPr>
          </w:p>
        </w:tc>
      </w:tr>
      <w:tr w:rsidR="007C2DD2" w:rsidRPr="00182CE5" w14:paraId="7CEE7509" w14:textId="77777777" w:rsidTr="007C2DD2">
        <w:trPr>
          <w:jc w:val="center"/>
        </w:trPr>
        <w:tc>
          <w:tcPr>
            <w:tcW w:w="772" w:type="dxa"/>
            <w:vAlign w:val="center"/>
          </w:tcPr>
          <w:p w14:paraId="69AB44DB"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13</w:t>
            </w:r>
          </w:p>
        </w:tc>
        <w:tc>
          <w:tcPr>
            <w:tcW w:w="3941" w:type="dxa"/>
          </w:tcPr>
          <w:p w14:paraId="6A7D75F3" w14:textId="77777777" w:rsidR="007C2DD2" w:rsidRPr="00182CE5" w:rsidRDefault="007C2DD2" w:rsidP="007C2DD2">
            <w:pPr>
              <w:keepNext/>
              <w:spacing w:after="120"/>
              <w:jc w:val="both"/>
              <w:rPr>
                <w:rFonts w:ascii="Verdana" w:hAnsi="Verdana"/>
                <w:b/>
                <w:bCs/>
                <w:sz w:val="20"/>
                <w:szCs w:val="20"/>
                <w:lang w:val="bg-BG"/>
              </w:rPr>
            </w:pPr>
            <w:r w:rsidRPr="00182CE5">
              <w:rPr>
                <w:rFonts w:ascii="Verdana" w:hAnsi="Verdana"/>
                <w:b/>
                <w:sz w:val="20"/>
                <w:szCs w:val="20"/>
                <w:lang w:val="bg-BG"/>
              </w:rPr>
              <w:t>Доставка на плътни бетонови тухли 25/12/6 см.</w:t>
            </w:r>
          </w:p>
        </w:tc>
        <w:tc>
          <w:tcPr>
            <w:tcW w:w="992" w:type="dxa"/>
            <w:vAlign w:val="center"/>
          </w:tcPr>
          <w:p w14:paraId="6A22D6CC"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5597430C"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26F415A0" w14:textId="77777777" w:rsidR="007C2DD2" w:rsidRPr="00182CE5" w:rsidRDefault="007C2DD2" w:rsidP="007C2DD2">
            <w:pPr>
              <w:jc w:val="center"/>
              <w:rPr>
                <w:rFonts w:ascii="Verdana" w:hAnsi="Verdana"/>
                <w:b/>
                <w:bCs/>
                <w:sz w:val="20"/>
                <w:szCs w:val="20"/>
                <w:lang w:val="bg-BG"/>
              </w:rPr>
            </w:pPr>
          </w:p>
        </w:tc>
      </w:tr>
      <w:tr w:rsidR="007C2DD2" w:rsidRPr="00182CE5" w14:paraId="14BA8FAD" w14:textId="77777777" w:rsidTr="007C2DD2">
        <w:trPr>
          <w:jc w:val="center"/>
        </w:trPr>
        <w:tc>
          <w:tcPr>
            <w:tcW w:w="772" w:type="dxa"/>
            <w:vAlign w:val="center"/>
          </w:tcPr>
          <w:p w14:paraId="630CD945"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14</w:t>
            </w:r>
          </w:p>
        </w:tc>
        <w:tc>
          <w:tcPr>
            <w:tcW w:w="3941" w:type="dxa"/>
          </w:tcPr>
          <w:p w14:paraId="7EF827C5" w14:textId="77777777" w:rsidR="007C2DD2" w:rsidRPr="00182CE5" w:rsidRDefault="007C2DD2" w:rsidP="007C2DD2">
            <w:pPr>
              <w:keepNext/>
              <w:spacing w:after="120"/>
              <w:jc w:val="both"/>
              <w:rPr>
                <w:rFonts w:ascii="Verdana" w:hAnsi="Verdana"/>
                <w:b/>
                <w:sz w:val="20"/>
                <w:szCs w:val="20"/>
                <w:lang w:val="bg-BG"/>
              </w:rPr>
            </w:pPr>
            <w:r w:rsidRPr="00182CE5">
              <w:rPr>
                <w:rFonts w:ascii="Verdana" w:hAnsi="Verdana"/>
                <w:b/>
                <w:sz w:val="20"/>
                <w:szCs w:val="20"/>
                <w:lang w:val="bg-BG"/>
              </w:rPr>
              <w:t>Доставка на Антипаркинг колче</w:t>
            </w:r>
            <w:r w:rsidRPr="00182CE5">
              <w:rPr>
                <w:rFonts w:ascii="Verdana" w:hAnsi="Verdana"/>
                <w:b/>
                <w:sz w:val="20"/>
                <w:szCs w:val="20"/>
                <w:lang w:val="en-US"/>
              </w:rPr>
              <w:t xml:space="preserve"> </w:t>
            </w:r>
          </w:p>
        </w:tc>
        <w:tc>
          <w:tcPr>
            <w:tcW w:w="992" w:type="dxa"/>
            <w:vAlign w:val="center"/>
          </w:tcPr>
          <w:p w14:paraId="111AAC80"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47586EC2"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269DF486" w14:textId="77777777" w:rsidR="007C2DD2" w:rsidRPr="00182CE5" w:rsidRDefault="007C2DD2" w:rsidP="007C2DD2">
            <w:pPr>
              <w:jc w:val="center"/>
              <w:rPr>
                <w:rFonts w:ascii="Verdana" w:hAnsi="Verdana"/>
                <w:b/>
                <w:bCs/>
                <w:sz w:val="20"/>
                <w:szCs w:val="20"/>
                <w:lang w:val="bg-BG"/>
              </w:rPr>
            </w:pPr>
          </w:p>
        </w:tc>
      </w:tr>
      <w:tr w:rsidR="007C2DD2" w:rsidRPr="00182CE5" w14:paraId="1F1BF85F" w14:textId="77777777" w:rsidTr="007C2DD2">
        <w:trPr>
          <w:jc w:val="center"/>
        </w:trPr>
        <w:tc>
          <w:tcPr>
            <w:tcW w:w="772" w:type="dxa"/>
            <w:vAlign w:val="center"/>
          </w:tcPr>
          <w:p w14:paraId="54268EE7"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15</w:t>
            </w:r>
          </w:p>
        </w:tc>
        <w:tc>
          <w:tcPr>
            <w:tcW w:w="3941" w:type="dxa"/>
          </w:tcPr>
          <w:p w14:paraId="66451074" w14:textId="77777777" w:rsidR="007C2DD2" w:rsidRPr="00182CE5" w:rsidRDefault="007C2DD2" w:rsidP="007C2DD2">
            <w:pPr>
              <w:keepNext/>
              <w:spacing w:after="120"/>
              <w:jc w:val="both"/>
              <w:rPr>
                <w:rFonts w:ascii="Verdana" w:hAnsi="Verdana"/>
                <w:b/>
                <w:sz w:val="20"/>
                <w:szCs w:val="20"/>
                <w:lang w:val="bg-BG"/>
              </w:rPr>
            </w:pPr>
            <w:r w:rsidRPr="00182CE5">
              <w:rPr>
                <w:rFonts w:ascii="Verdana" w:hAnsi="Verdana"/>
                <w:b/>
                <w:sz w:val="20"/>
                <w:szCs w:val="20"/>
                <w:lang w:val="bg-BG"/>
              </w:rPr>
              <w:t>Доставка на пътни ивици 50/25/10см</w:t>
            </w:r>
          </w:p>
        </w:tc>
        <w:tc>
          <w:tcPr>
            <w:tcW w:w="992" w:type="dxa"/>
            <w:vAlign w:val="center"/>
          </w:tcPr>
          <w:p w14:paraId="0295187F"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бр.</w:t>
            </w:r>
          </w:p>
        </w:tc>
        <w:tc>
          <w:tcPr>
            <w:tcW w:w="1542" w:type="dxa"/>
            <w:vAlign w:val="center"/>
          </w:tcPr>
          <w:p w14:paraId="2CD97842"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2DE757B1" w14:textId="77777777" w:rsidR="007C2DD2" w:rsidRPr="00182CE5" w:rsidRDefault="007C2DD2" w:rsidP="007C2DD2">
            <w:pPr>
              <w:jc w:val="center"/>
              <w:rPr>
                <w:rFonts w:ascii="Verdana" w:hAnsi="Verdana"/>
                <w:b/>
                <w:bCs/>
                <w:sz w:val="20"/>
                <w:szCs w:val="20"/>
                <w:lang w:val="bg-BG"/>
              </w:rPr>
            </w:pPr>
          </w:p>
        </w:tc>
      </w:tr>
      <w:tr w:rsidR="007C2DD2" w:rsidRPr="00182CE5" w14:paraId="5150200C" w14:textId="77777777" w:rsidTr="007C2DD2">
        <w:trPr>
          <w:jc w:val="center"/>
        </w:trPr>
        <w:tc>
          <w:tcPr>
            <w:tcW w:w="772" w:type="dxa"/>
            <w:vAlign w:val="center"/>
          </w:tcPr>
          <w:p w14:paraId="0F140A8A"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16</w:t>
            </w:r>
          </w:p>
        </w:tc>
        <w:tc>
          <w:tcPr>
            <w:tcW w:w="3941" w:type="dxa"/>
          </w:tcPr>
          <w:p w14:paraId="0EE50230" w14:textId="77777777" w:rsidR="007C2DD2" w:rsidRPr="00182CE5" w:rsidRDefault="007C2DD2" w:rsidP="007C2DD2">
            <w:pPr>
              <w:keepNext/>
              <w:spacing w:after="120"/>
              <w:jc w:val="both"/>
              <w:rPr>
                <w:rFonts w:ascii="Verdana" w:hAnsi="Verdana"/>
                <w:b/>
                <w:sz w:val="20"/>
                <w:szCs w:val="20"/>
                <w:lang w:val="bg-BG"/>
              </w:rPr>
            </w:pPr>
            <w:r w:rsidRPr="00182CE5">
              <w:rPr>
                <w:rFonts w:ascii="Verdana" w:hAnsi="Verdana"/>
                <w:b/>
                <w:sz w:val="20"/>
                <w:szCs w:val="20"/>
                <w:lang w:val="bg-BG"/>
              </w:rPr>
              <w:t>Доставка на бетон В 30</w:t>
            </w:r>
          </w:p>
        </w:tc>
        <w:tc>
          <w:tcPr>
            <w:tcW w:w="992" w:type="dxa"/>
            <w:vAlign w:val="center"/>
          </w:tcPr>
          <w:p w14:paraId="0291ABCE" w14:textId="77777777" w:rsidR="007C2DD2" w:rsidRPr="00182CE5" w:rsidRDefault="007C2DD2" w:rsidP="007C2DD2">
            <w:pPr>
              <w:jc w:val="center"/>
              <w:rPr>
                <w:rFonts w:ascii="Verdana" w:hAnsi="Verdana"/>
                <w:b/>
                <w:bCs/>
                <w:sz w:val="20"/>
                <w:szCs w:val="20"/>
                <w:lang w:val="bg-BG"/>
              </w:rPr>
            </w:pPr>
            <w:r w:rsidRPr="00182CE5">
              <w:rPr>
                <w:rFonts w:ascii="Verdana" w:hAnsi="Verdana"/>
                <w:b/>
                <w:bCs/>
                <w:sz w:val="20"/>
                <w:szCs w:val="20"/>
                <w:lang w:val="bg-BG"/>
              </w:rPr>
              <w:t xml:space="preserve">м </w:t>
            </w:r>
            <w:r w:rsidRPr="00182CE5">
              <w:rPr>
                <w:rFonts w:ascii="Verdana" w:hAnsi="Verdana"/>
                <w:b/>
                <w:bCs/>
                <w:sz w:val="20"/>
                <w:szCs w:val="20"/>
                <w:vertAlign w:val="superscript"/>
                <w:lang w:val="bg-BG"/>
              </w:rPr>
              <w:t>3</w:t>
            </w:r>
          </w:p>
        </w:tc>
        <w:tc>
          <w:tcPr>
            <w:tcW w:w="1542" w:type="dxa"/>
            <w:vAlign w:val="center"/>
          </w:tcPr>
          <w:p w14:paraId="2978B270" w14:textId="77777777" w:rsidR="007C2DD2" w:rsidRPr="00182CE5" w:rsidRDefault="007C2DD2" w:rsidP="007C2DD2">
            <w:pPr>
              <w:keepNext/>
              <w:spacing w:after="120"/>
              <w:jc w:val="center"/>
              <w:rPr>
                <w:rFonts w:ascii="Verdana" w:hAnsi="Verdana"/>
                <w:b/>
                <w:bCs/>
                <w:sz w:val="20"/>
                <w:szCs w:val="20"/>
                <w:lang w:val="bg-BG"/>
              </w:rPr>
            </w:pPr>
            <w:r w:rsidRPr="00182CE5">
              <w:rPr>
                <w:rFonts w:ascii="Verdana" w:hAnsi="Verdana"/>
                <w:b/>
                <w:bCs/>
                <w:sz w:val="20"/>
                <w:szCs w:val="20"/>
                <w:lang w:val="bg-BG"/>
              </w:rPr>
              <w:t>50</w:t>
            </w:r>
          </w:p>
        </w:tc>
        <w:tc>
          <w:tcPr>
            <w:tcW w:w="1533" w:type="dxa"/>
            <w:vAlign w:val="center"/>
          </w:tcPr>
          <w:p w14:paraId="166239CD" w14:textId="77777777" w:rsidR="007C2DD2" w:rsidRPr="00182CE5" w:rsidRDefault="007C2DD2" w:rsidP="007C2DD2">
            <w:pPr>
              <w:jc w:val="center"/>
              <w:rPr>
                <w:rFonts w:ascii="Verdana" w:hAnsi="Verdana"/>
                <w:b/>
                <w:bCs/>
                <w:sz w:val="20"/>
                <w:szCs w:val="20"/>
                <w:lang w:val="bg-BG"/>
              </w:rPr>
            </w:pPr>
          </w:p>
        </w:tc>
      </w:tr>
    </w:tbl>
    <w:p w14:paraId="02B00F3E" w14:textId="71439603" w:rsidR="00306B0E" w:rsidRPr="007A2A0D" w:rsidRDefault="00306B0E">
      <w:pPr>
        <w:spacing w:after="200" w:line="276" w:lineRule="auto"/>
        <w:rPr>
          <w:rFonts w:ascii="Verdana" w:hAnsi="Verdana"/>
          <w:b/>
          <w:bCs/>
          <w:kern w:val="32"/>
          <w:sz w:val="20"/>
          <w:szCs w:val="20"/>
          <w:lang w:val="bg-BG"/>
        </w:rPr>
      </w:pPr>
      <w:bookmarkStart w:id="25" w:name="_Ref534250065"/>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40D7B18C" w:rsidR="002C208B" w:rsidRDefault="002C208B" w:rsidP="00815B8B">
      <w:pPr>
        <w:keepLines/>
        <w:tabs>
          <w:tab w:val="center" w:pos="4513"/>
        </w:tabs>
        <w:jc w:val="center"/>
        <w:rPr>
          <w:rFonts w:ascii="Verdana" w:hAnsi="Verdana"/>
          <w:b/>
          <w:bCs/>
          <w:kern w:val="32"/>
          <w:sz w:val="20"/>
          <w:szCs w:val="20"/>
          <w:lang w:val="bg-BG"/>
        </w:rPr>
      </w:pPr>
    </w:p>
    <w:p w14:paraId="2DC31E41" w14:textId="5A071BA0" w:rsidR="00245F4D" w:rsidRDefault="00245F4D" w:rsidP="00815B8B">
      <w:pPr>
        <w:keepLines/>
        <w:tabs>
          <w:tab w:val="center" w:pos="4513"/>
        </w:tabs>
        <w:jc w:val="center"/>
        <w:rPr>
          <w:rFonts w:ascii="Verdana" w:hAnsi="Verdana"/>
          <w:b/>
          <w:bCs/>
          <w:kern w:val="32"/>
          <w:sz w:val="20"/>
          <w:szCs w:val="20"/>
          <w:lang w:val="bg-BG"/>
        </w:rPr>
      </w:pPr>
    </w:p>
    <w:p w14:paraId="5DBBB34C" w14:textId="55BE6FCB" w:rsidR="00245F4D" w:rsidRDefault="00245F4D" w:rsidP="00815B8B">
      <w:pPr>
        <w:keepLines/>
        <w:tabs>
          <w:tab w:val="center" w:pos="4513"/>
        </w:tabs>
        <w:jc w:val="center"/>
        <w:rPr>
          <w:rFonts w:ascii="Verdana" w:hAnsi="Verdana"/>
          <w:b/>
          <w:bCs/>
          <w:kern w:val="32"/>
          <w:sz w:val="20"/>
          <w:szCs w:val="20"/>
          <w:lang w:val="bg-BG"/>
        </w:rPr>
      </w:pPr>
    </w:p>
    <w:p w14:paraId="05D3A9E6" w14:textId="2C89E4D2" w:rsidR="00245F4D" w:rsidRDefault="00245F4D" w:rsidP="00815B8B">
      <w:pPr>
        <w:keepLines/>
        <w:tabs>
          <w:tab w:val="center" w:pos="4513"/>
        </w:tabs>
        <w:jc w:val="center"/>
        <w:rPr>
          <w:rFonts w:ascii="Verdana" w:hAnsi="Verdana"/>
          <w:b/>
          <w:bCs/>
          <w:kern w:val="32"/>
          <w:sz w:val="20"/>
          <w:szCs w:val="20"/>
          <w:lang w:val="bg-BG"/>
        </w:rPr>
      </w:pPr>
    </w:p>
    <w:p w14:paraId="411C0FF3" w14:textId="113C11DA" w:rsidR="00245F4D" w:rsidRDefault="00245F4D" w:rsidP="00815B8B">
      <w:pPr>
        <w:keepLines/>
        <w:tabs>
          <w:tab w:val="center" w:pos="4513"/>
        </w:tabs>
        <w:jc w:val="center"/>
        <w:rPr>
          <w:rFonts w:ascii="Verdana" w:hAnsi="Verdana"/>
          <w:b/>
          <w:bCs/>
          <w:kern w:val="32"/>
          <w:sz w:val="20"/>
          <w:szCs w:val="20"/>
          <w:lang w:val="bg-BG"/>
        </w:rPr>
      </w:pPr>
    </w:p>
    <w:p w14:paraId="48859CD4" w14:textId="10FB2122" w:rsidR="00245F4D" w:rsidRDefault="00245F4D" w:rsidP="00815B8B">
      <w:pPr>
        <w:keepLines/>
        <w:tabs>
          <w:tab w:val="center" w:pos="4513"/>
        </w:tabs>
        <w:jc w:val="center"/>
        <w:rPr>
          <w:rFonts w:ascii="Verdana" w:hAnsi="Verdana"/>
          <w:b/>
          <w:bCs/>
          <w:kern w:val="32"/>
          <w:sz w:val="20"/>
          <w:szCs w:val="20"/>
          <w:lang w:val="bg-BG"/>
        </w:rPr>
      </w:pPr>
    </w:p>
    <w:p w14:paraId="0D32CBC1" w14:textId="3E43B1B7" w:rsidR="00245F4D" w:rsidRDefault="00245F4D" w:rsidP="00815B8B">
      <w:pPr>
        <w:keepLines/>
        <w:tabs>
          <w:tab w:val="center" w:pos="4513"/>
        </w:tabs>
        <w:jc w:val="center"/>
        <w:rPr>
          <w:rFonts w:ascii="Verdana" w:hAnsi="Verdana"/>
          <w:b/>
          <w:bCs/>
          <w:kern w:val="32"/>
          <w:sz w:val="20"/>
          <w:szCs w:val="20"/>
          <w:lang w:val="bg-BG"/>
        </w:rPr>
      </w:pPr>
    </w:p>
    <w:p w14:paraId="46058C5A" w14:textId="429135DA" w:rsidR="00245F4D" w:rsidRDefault="00245F4D" w:rsidP="00815B8B">
      <w:pPr>
        <w:keepLines/>
        <w:tabs>
          <w:tab w:val="center" w:pos="4513"/>
        </w:tabs>
        <w:jc w:val="center"/>
        <w:rPr>
          <w:rFonts w:ascii="Verdana" w:hAnsi="Verdana"/>
          <w:b/>
          <w:bCs/>
          <w:kern w:val="32"/>
          <w:sz w:val="20"/>
          <w:szCs w:val="20"/>
          <w:lang w:val="bg-BG"/>
        </w:rPr>
      </w:pPr>
    </w:p>
    <w:p w14:paraId="57CBCBA7" w14:textId="3114F57C" w:rsidR="00245F4D" w:rsidRDefault="00245F4D" w:rsidP="00815B8B">
      <w:pPr>
        <w:keepLines/>
        <w:tabs>
          <w:tab w:val="center" w:pos="4513"/>
        </w:tabs>
        <w:jc w:val="center"/>
        <w:rPr>
          <w:rFonts w:ascii="Verdana" w:hAnsi="Verdana"/>
          <w:b/>
          <w:bCs/>
          <w:kern w:val="32"/>
          <w:sz w:val="20"/>
          <w:szCs w:val="20"/>
          <w:lang w:val="bg-BG"/>
        </w:rPr>
      </w:pPr>
    </w:p>
    <w:p w14:paraId="0C1A603B" w14:textId="74E3F014" w:rsidR="00245F4D" w:rsidRDefault="00245F4D" w:rsidP="00815B8B">
      <w:pPr>
        <w:keepLines/>
        <w:tabs>
          <w:tab w:val="center" w:pos="4513"/>
        </w:tabs>
        <w:jc w:val="center"/>
        <w:rPr>
          <w:rFonts w:ascii="Verdana" w:hAnsi="Verdana"/>
          <w:b/>
          <w:bCs/>
          <w:kern w:val="32"/>
          <w:sz w:val="20"/>
          <w:szCs w:val="20"/>
          <w:lang w:val="bg-BG"/>
        </w:rPr>
      </w:pPr>
    </w:p>
    <w:p w14:paraId="677E14F1" w14:textId="6EE10750" w:rsidR="00245F4D" w:rsidRDefault="00245F4D" w:rsidP="00815B8B">
      <w:pPr>
        <w:keepLines/>
        <w:tabs>
          <w:tab w:val="center" w:pos="4513"/>
        </w:tabs>
        <w:jc w:val="center"/>
        <w:rPr>
          <w:rFonts w:ascii="Verdana" w:hAnsi="Verdana"/>
          <w:b/>
          <w:bCs/>
          <w:kern w:val="32"/>
          <w:sz w:val="20"/>
          <w:szCs w:val="20"/>
          <w:lang w:val="bg-BG"/>
        </w:rPr>
      </w:pPr>
    </w:p>
    <w:p w14:paraId="49E27B9A" w14:textId="79C9D128" w:rsidR="00245F4D" w:rsidRDefault="00245F4D" w:rsidP="00815B8B">
      <w:pPr>
        <w:keepLines/>
        <w:tabs>
          <w:tab w:val="center" w:pos="4513"/>
        </w:tabs>
        <w:jc w:val="center"/>
        <w:rPr>
          <w:rFonts w:ascii="Verdana" w:hAnsi="Verdana"/>
          <w:b/>
          <w:bCs/>
          <w:kern w:val="32"/>
          <w:sz w:val="20"/>
          <w:szCs w:val="20"/>
          <w:lang w:val="bg-BG"/>
        </w:rPr>
      </w:pPr>
    </w:p>
    <w:p w14:paraId="4E69DE65" w14:textId="61CFDF7F" w:rsidR="00245F4D" w:rsidRDefault="00245F4D" w:rsidP="00815B8B">
      <w:pPr>
        <w:keepLines/>
        <w:tabs>
          <w:tab w:val="center" w:pos="4513"/>
        </w:tabs>
        <w:jc w:val="center"/>
        <w:rPr>
          <w:rFonts w:ascii="Verdana" w:hAnsi="Verdana"/>
          <w:b/>
          <w:bCs/>
          <w:kern w:val="32"/>
          <w:sz w:val="20"/>
          <w:szCs w:val="20"/>
          <w:lang w:val="bg-BG"/>
        </w:rPr>
      </w:pPr>
    </w:p>
    <w:p w14:paraId="7EBDFA67" w14:textId="495C9A29" w:rsidR="00245F4D" w:rsidRDefault="00245F4D" w:rsidP="00815B8B">
      <w:pPr>
        <w:keepLines/>
        <w:tabs>
          <w:tab w:val="center" w:pos="4513"/>
        </w:tabs>
        <w:jc w:val="center"/>
        <w:rPr>
          <w:rFonts w:ascii="Verdana" w:hAnsi="Verdana"/>
          <w:b/>
          <w:bCs/>
          <w:kern w:val="32"/>
          <w:sz w:val="20"/>
          <w:szCs w:val="20"/>
          <w:lang w:val="bg-BG"/>
        </w:rPr>
      </w:pPr>
    </w:p>
    <w:p w14:paraId="0092E606" w14:textId="4C6910C9" w:rsidR="00245F4D" w:rsidRDefault="00245F4D" w:rsidP="00815B8B">
      <w:pPr>
        <w:keepLines/>
        <w:tabs>
          <w:tab w:val="center" w:pos="4513"/>
        </w:tabs>
        <w:jc w:val="center"/>
        <w:rPr>
          <w:rFonts w:ascii="Verdana" w:hAnsi="Verdana"/>
          <w:b/>
          <w:bCs/>
          <w:kern w:val="32"/>
          <w:sz w:val="20"/>
          <w:szCs w:val="20"/>
          <w:lang w:val="bg-BG"/>
        </w:rPr>
      </w:pPr>
    </w:p>
    <w:p w14:paraId="75B5D3CC" w14:textId="10AD4933" w:rsidR="00245F4D" w:rsidRDefault="00245F4D" w:rsidP="00815B8B">
      <w:pPr>
        <w:keepLines/>
        <w:tabs>
          <w:tab w:val="center" w:pos="4513"/>
        </w:tabs>
        <w:jc w:val="center"/>
        <w:rPr>
          <w:rFonts w:ascii="Verdana" w:hAnsi="Verdana"/>
          <w:b/>
          <w:bCs/>
          <w:kern w:val="32"/>
          <w:sz w:val="20"/>
          <w:szCs w:val="20"/>
          <w:lang w:val="bg-BG"/>
        </w:rPr>
      </w:pPr>
    </w:p>
    <w:p w14:paraId="62DDE47E" w14:textId="70505699" w:rsidR="00245F4D" w:rsidRDefault="00245F4D" w:rsidP="00815B8B">
      <w:pPr>
        <w:keepLines/>
        <w:tabs>
          <w:tab w:val="center" w:pos="4513"/>
        </w:tabs>
        <w:jc w:val="center"/>
        <w:rPr>
          <w:rFonts w:ascii="Verdana" w:hAnsi="Verdana"/>
          <w:b/>
          <w:bCs/>
          <w:kern w:val="32"/>
          <w:sz w:val="20"/>
          <w:szCs w:val="20"/>
          <w:lang w:val="bg-BG"/>
        </w:rPr>
      </w:pPr>
    </w:p>
    <w:p w14:paraId="55172C15" w14:textId="67C93C79" w:rsidR="00245F4D" w:rsidRDefault="00245F4D" w:rsidP="00815B8B">
      <w:pPr>
        <w:keepLines/>
        <w:tabs>
          <w:tab w:val="center" w:pos="4513"/>
        </w:tabs>
        <w:jc w:val="center"/>
        <w:rPr>
          <w:rFonts w:ascii="Verdana" w:hAnsi="Verdana"/>
          <w:b/>
          <w:bCs/>
          <w:kern w:val="32"/>
          <w:sz w:val="20"/>
          <w:szCs w:val="20"/>
          <w:lang w:val="bg-BG"/>
        </w:rPr>
      </w:pPr>
    </w:p>
    <w:p w14:paraId="2E21DFC6" w14:textId="60D82C40" w:rsidR="00245F4D" w:rsidRDefault="00245F4D" w:rsidP="00815B8B">
      <w:pPr>
        <w:keepLines/>
        <w:tabs>
          <w:tab w:val="center" w:pos="4513"/>
        </w:tabs>
        <w:jc w:val="center"/>
        <w:rPr>
          <w:rFonts w:ascii="Verdana" w:hAnsi="Verdana"/>
          <w:b/>
          <w:bCs/>
          <w:kern w:val="32"/>
          <w:sz w:val="20"/>
          <w:szCs w:val="20"/>
          <w:lang w:val="bg-BG"/>
        </w:rPr>
      </w:pPr>
    </w:p>
    <w:p w14:paraId="60268E48" w14:textId="05E1D48A" w:rsidR="00245F4D" w:rsidRDefault="00245F4D" w:rsidP="00815B8B">
      <w:pPr>
        <w:keepLines/>
        <w:tabs>
          <w:tab w:val="center" w:pos="4513"/>
        </w:tabs>
        <w:jc w:val="center"/>
        <w:rPr>
          <w:rFonts w:ascii="Verdana" w:hAnsi="Verdana"/>
          <w:b/>
          <w:bCs/>
          <w:kern w:val="32"/>
          <w:sz w:val="20"/>
          <w:szCs w:val="20"/>
          <w:lang w:val="bg-BG"/>
        </w:rPr>
      </w:pPr>
    </w:p>
    <w:p w14:paraId="43A3574C" w14:textId="662E96C3" w:rsidR="00245F4D" w:rsidRDefault="00245F4D" w:rsidP="00815B8B">
      <w:pPr>
        <w:keepLines/>
        <w:tabs>
          <w:tab w:val="center" w:pos="4513"/>
        </w:tabs>
        <w:jc w:val="center"/>
        <w:rPr>
          <w:rFonts w:ascii="Verdana" w:hAnsi="Verdana"/>
          <w:b/>
          <w:bCs/>
          <w:kern w:val="32"/>
          <w:sz w:val="20"/>
          <w:szCs w:val="20"/>
          <w:lang w:val="bg-BG"/>
        </w:rPr>
      </w:pPr>
    </w:p>
    <w:p w14:paraId="245AB70B" w14:textId="786268F0" w:rsidR="00245F4D" w:rsidRDefault="00245F4D" w:rsidP="00815B8B">
      <w:pPr>
        <w:keepLines/>
        <w:tabs>
          <w:tab w:val="center" w:pos="4513"/>
        </w:tabs>
        <w:jc w:val="center"/>
        <w:rPr>
          <w:rFonts w:ascii="Verdana" w:hAnsi="Verdana"/>
          <w:b/>
          <w:bCs/>
          <w:kern w:val="32"/>
          <w:sz w:val="20"/>
          <w:szCs w:val="20"/>
          <w:lang w:val="bg-BG"/>
        </w:rPr>
      </w:pPr>
    </w:p>
    <w:p w14:paraId="7260B6B2" w14:textId="5324CD3F" w:rsidR="00245F4D" w:rsidRDefault="00245F4D" w:rsidP="00815B8B">
      <w:pPr>
        <w:keepLines/>
        <w:tabs>
          <w:tab w:val="center" w:pos="4513"/>
        </w:tabs>
        <w:jc w:val="center"/>
        <w:rPr>
          <w:rFonts w:ascii="Verdana" w:hAnsi="Verdana"/>
          <w:b/>
          <w:bCs/>
          <w:kern w:val="32"/>
          <w:sz w:val="20"/>
          <w:szCs w:val="20"/>
          <w:lang w:val="bg-BG"/>
        </w:rPr>
      </w:pPr>
    </w:p>
    <w:p w14:paraId="45E2CAFE" w14:textId="24D45B03" w:rsidR="00245F4D" w:rsidRDefault="00245F4D" w:rsidP="00815B8B">
      <w:pPr>
        <w:keepLines/>
        <w:tabs>
          <w:tab w:val="center" w:pos="4513"/>
        </w:tabs>
        <w:jc w:val="center"/>
        <w:rPr>
          <w:rFonts w:ascii="Verdana" w:hAnsi="Verdana"/>
          <w:b/>
          <w:bCs/>
          <w:kern w:val="32"/>
          <w:sz w:val="20"/>
          <w:szCs w:val="20"/>
          <w:lang w:val="bg-BG"/>
        </w:rPr>
      </w:pPr>
    </w:p>
    <w:p w14:paraId="01B43C8A" w14:textId="797D3748" w:rsidR="00245F4D" w:rsidRDefault="00245F4D" w:rsidP="00815B8B">
      <w:pPr>
        <w:keepLines/>
        <w:tabs>
          <w:tab w:val="center" w:pos="4513"/>
        </w:tabs>
        <w:jc w:val="center"/>
        <w:rPr>
          <w:rFonts w:ascii="Verdana" w:hAnsi="Verdana"/>
          <w:b/>
          <w:bCs/>
          <w:kern w:val="32"/>
          <w:sz w:val="20"/>
          <w:szCs w:val="20"/>
          <w:lang w:val="bg-BG"/>
        </w:rPr>
      </w:pPr>
    </w:p>
    <w:p w14:paraId="53BEAF1B" w14:textId="4CFAD8A2" w:rsidR="00245F4D" w:rsidRDefault="00245F4D" w:rsidP="00815B8B">
      <w:pPr>
        <w:keepLines/>
        <w:tabs>
          <w:tab w:val="center" w:pos="4513"/>
        </w:tabs>
        <w:jc w:val="center"/>
        <w:rPr>
          <w:rFonts w:ascii="Verdana" w:hAnsi="Verdana"/>
          <w:b/>
          <w:bCs/>
          <w:kern w:val="32"/>
          <w:sz w:val="20"/>
          <w:szCs w:val="20"/>
          <w:lang w:val="bg-BG"/>
        </w:rPr>
      </w:pPr>
    </w:p>
    <w:p w14:paraId="4E55A37B" w14:textId="4057B59F" w:rsidR="00245F4D" w:rsidRDefault="00245F4D" w:rsidP="00815B8B">
      <w:pPr>
        <w:keepLines/>
        <w:tabs>
          <w:tab w:val="center" w:pos="4513"/>
        </w:tabs>
        <w:jc w:val="center"/>
        <w:rPr>
          <w:rFonts w:ascii="Verdana" w:hAnsi="Verdana"/>
          <w:b/>
          <w:bCs/>
          <w:kern w:val="32"/>
          <w:sz w:val="20"/>
          <w:szCs w:val="20"/>
          <w:lang w:val="bg-BG"/>
        </w:rPr>
      </w:pPr>
    </w:p>
    <w:p w14:paraId="7FDF5D83" w14:textId="4654E4C3" w:rsidR="00245F4D" w:rsidRDefault="00245F4D" w:rsidP="00815B8B">
      <w:pPr>
        <w:keepLines/>
        <w:tabs>
          <w:tab w:val="center" w:pos="4513"/>
        </w:tabs>
        <w:jc w:val="center"/>
        <w:rPr>
          <w:rFonts w:ascii="Verdana" w:hAnsi="Verdana"/>
          <w:b/>
          <w:bCs/>
          <w:kern w:val="32"/>
          <w:sz w:val="20"/>
          <w:szCs w:val="20"/>
          <w:lang w:val="bg-BG"/>
        </w:rPr>
      </w:pPr>
    </w:p>
    <w:p w14:paraId="41D8DAB1" w14:textId="3C1C5171" w:rsidR="00245F4D" w:rsidRDefault="00245F4D" w:rsidP="00815B8B">
      <w:pPr>
        <w:keepLines/>
        <w:tabs>
          <w:tab w:val="center" w:pos="4513"/>
        </w:tabs>
        <w:jc w:val="center"/>
        <w:rPr>
          <w:rFonts w:ascii="Verdana" w:hAnsi="Verdana"/>
          <w:b/>
          <w:bCs/>
          <w:kern w:val="32"/>
          <w:sz w:val="20"/>
          <w:szCs w:val="20"/>
          <w:lang w:val="bg-BG"/>
        </w:rPr>
      </w:pPr>
    </w:p>
    <w:p w14:paraId="256D2555" w14:textId="77777777" w:rsidR="00245F4D" w:rsidRDefault="00245F4D"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5"/>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245F4D">
          <w:pgSz w:w="11906" w:h="16838" w:code="9"/>
          <w:pgMar w:top="851" w:right="1440" w:bottom="1276" w:left="1440" w:header="709" w:footer="266" w:gutter="0"/>
          <w:cols w:space="708"/>
          <w:docGrid w:linePitch="360"/>
        </w:sectPr>
      </w:pPr>
    </w:p>
    <w:p w14:paraId="6C799BF2" w14:textId="77777777" w:rsidR="003239E0" w:rsidRPr="003239E0" w:rsidRDefault="003239E0" w:rsidP="003239E0">
      <w:pPr>
        <w:jc w:val="center"/>
        <w:rPr>
          <w:rFonts w:ascii="Verdana" w:hAnsi="Verdana"/>
          <w:b/>
          <w:sz w:val="20"/>
          <w:szCs w:val="20"/>
          <w:lang w:val="bg-BG"/>
        </w:rPr>
      </w:pPr>
      <w:bookmarkStart w:id="26" w:name="_Ref87148338"/>
      <w:bookmarkStart w:id="27" w:name="_Ref46137828"/>
      <w:bookmarkStart w:id="28" w:name="_Ref87148341"/>
      <w:r w:rsidRPr="003239E0">
        <w:rPr>
          <w:rFonts w:ascii="Verdana" w:hAnsi="Verdana"/>
          <w:b/>
          <w:sz w:val="20"/>
          <w:szCs w:val="20"/>
          <w:lang w:val="bg-BG"/>
        </w:rPr>
        <w:lastRenderedPageBreak/>
        <w:t>СПЕЦИФИЧНИ УСЛОВИЯ НА ДОГОВОРА</w:t>
      </w:r>
    </w:p>
    <w:p w14:paraId="183DF67E" w14:textId="77777777" w:rsidR="00B06F72" w:rsidRPr="00B06F72" w:rsidRDefault="00B06F72" w:rsidP="007D6C8C">
      <w:pPr>
        <w:numPr>
          <w:ilvl w:val="0"/>
          <w:numId w:val="27"/>
        </w:numPr>
        <w:spacing w:after="240"/>
        <w:jc w:val="both"/>
        <w:rPr>
          <w:rFonts w:ascii="Verdana" w:hAnsi="Verdana"/>
          <w:b/>
          <w:bCs/>
          <w:sz w:val="20"/>
          <w:szCs w:val="20"/>
          <w:lang w:val="bg-BG"/>
        </w:rPr>
      </w:pPr>
      <w:r w:rsidRPr="00B06F72">
        <w:rPr>
          <w:rFonts w:ascii="Verdana" w:hAnsi="Verdana"/>
          <w:b/>
          <w:bCs/>
          <w:sz w:val="20"/>
          <w:szCs w:val="20"/>
          <w:lang w:val="bg-BG"/>
        </w:rPr>
        <w:t>НЕСПАЗВАНЕ НА СРОКОВЕТЕ ЗА ИЗПЪЛНЕНИЕ</w:t>
      </w:r>
    </w:p>
    <w:p w14:paraId="1C260276" w14:textId="7777777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 xml:space="preserve">Неустойки при неспазване на сроковете по т. 2.2 от Раздел А за изпълнение за възложените възстановителни работи от </w:t>
      </w:r>
      <w:r w:rsidRPr="00B06F72">
        <w:rPr>
          <w:rFonts w:ascii="Verdana" w:hAnsi="Verdana"/>
          <w:bCs/>
          <w:snapToGrid w:val="0"/>
          <w:sz w:val="20"/>
          <w:szCs w:val="20"/>
          <w:lang w:val="bg-BG" w:eastAsia="x-none"/>
        </w:rPr>
        <w:t>Път тип 1</w:t>
      </w:r>
      <w:r w:rsidRPr="00B06F72">
        <w:rPr>
          <w:rFonts w:ascii="Verdana" w:hAnsi="Verdana"/>
          <w:bCs/>
          <w:snapToGrid w:val="0"/>
          <w:sz w:val="20"/>
          <w:szCs w:val="20"/>
          <w:lang w:val="en-US" w:eastAsia="x-none"/>
        </w:rPr>
        <w:t>,</w:t>
      </w:r>
      <w:r w:rsidRPr="00B06F72">
        <w:rPr>
          <w:rFonts w:ascii="Verdana" w:hAnsi="Verdana"/>
          <w:bCs/>
          <w:snapToGrid w:val="0"/>
          <w:sz w:val="20"/>
          <w:szCs w:val="20"/>
          <w:lang w:val="bg-BG" w:eastAsia="x-none"/>
        </w:rPr>
        <w:t xml:space="preserve"> Път тип 2, улици с интензивен трафик и улици с преминаващ масов градски транспорт (приоритет на работи без индекс „А“), по т. 3 от Раздел А за „Незабавно възстановяване“ и т. 2.4 от Раздел А за конкретна дата</w:t>
      </w:r>
      <w:r w:rsidRPr="00B06F72">
        <w:rPr>
          <w:rFonts w:ascii="Verdana" w:hAnsi="Verdana"/>
          <w:snapToGrid w:val="0"/>
          <w:sz w:val="20"/>
          <w:szCs w:val="20"/>
          <w:lang w:val="bg-BG" w:eastAsia="x-none"/>
        </w:rPr>
        <w:t>:</w:t>
      </w:r>
    </w:p>
    <w:p w14:paraId="793935AA" w14:textId="77777777" w:rsidR="00B06F72" w:rsidRPr="00B06F72" w:rsidRDefault="00B06F72" w:rsidP="00B06F72">
      <w:pPr>
        <w:spacing w:after="240"/>
        <w:ind w:left="375"/>
        <w:jc w:val="both"/>
        <w:rPr>
          <w:rFonts w:ascii="Verdana" w:hAnsi="Verdana"/>
          <w:snapToGrid w:val="0"/>
          <w:sz w:val="20"/>
          <w:szCs w:val="20"/>
          <w:lang w:val="bg-BG" w:eastAsia="x-none"/>
        </w:rPr>
      </w:pPr>
      <w:r w:rsidRPr="00B06F72">
        <w:rPr>
          <w:rFonts w:ascii="Verdana" w:hAnsi="Verdana"/>
          <w:snapToGrid w:val="0"/>
          <w:sz w:val="20"/>
          <w:szCs w:val="20"/>
          <w:lang w:val="bg-BG" w:eastAsia="x-none"/>
        </w:rPr>
        <w:t xml:space="preserve">1.1.1 В случай че Изпълнителят не изпълни възложена му възстановителна работа от </w:t>
      </w:r>
      <w:r w:rsidRPr="00B06F72">
        <w:rPr>
          <w:rFonts w:ascii="Verdana" w:hAnsi="Verdana"/>
          <w:bCs/>
          <w:snapToGrid w:val="0"/>
          <w:sz w:val="20"/>
          <w:szCs w:val="20"/>
          <w:lang w:val="bg-BG" w:eastAsia="x-none"/>
        </w:rPr>
        <w:t>Път тип 1</w:t>
      </w:r>
      <w:r w:rsidRPr="00B06F72">
        <w:rPr>
          <w:rFonts w:ascii="Verdana" w:hAnsi="Verdana"/>
          <w:bCs/>
          <w:snapToGrid w:val="0"/>
          <w:sz w:val="20"/>
          <w:szCs w:val="20"/>
          <w:lang w:val="en-US" w:eastAsia="x-none"/>
        </w:rPr>
        <w:t>,</w:t>
      </w:r>
      <w:r w:rsidRPr="00B06F72">
        <w:rPr>
          <w:rFonts w:ascii="Verdana" w:hAnsi="Verdana"/>
          <w:bCs/>
          <w:snapToGrid w:val="0"/>
          <w:sz w:val="20"/>
          <w:szCs w:val="20"/>
          <w:lang w:val="bg-BG" w:eastAsia="x-none"/>
        </w:rPr>
        <w:t xml:space="preserve"> Път тип 2, улици с интензивен трафик и улици с преминаващ масов градски транспорт</w:t>
      </w:r>
      <w:r w:rsidRPr="00B06F72">
        <w:rPr>
          <w:rFonts w:ascii="Verdana" w:hAnsi="Verdana"/>
          <w:snapToGrid w:val="0"/>
          <w:sz w:val="20"/>
          <w:szCs w:val="20"/>
          <w:lang w:val="bg-BG" w:eastAsia="x-none"/>
        </w:rPr>
        <w:t xml:space="preserve"> в срока по т. 2.2 от Раздел А „Техническо задание“ </w:t>
      </w:r>
      <w:r w:rsidRPr="00B06F72">
        <w:rPr>
          <w:rFonts w:ascii="Verdana" w:hAnsi="Verdana"/>
          <w:bCs/>
          <w:snapToGrid w:val="0"/>
          <w:sz w:val="20"/>
          <w:szCs w:val="20"/>
          <w:lang w:val="bg-BG" w:eastAsia="x-none"/>
        </w:rPr>
        <w:t>(приоритет на работи без индекс „А“)</w:t>
      </w:r>
      <w:r w:rsidRPr="00B06F72">
        <w:rPr>
          <w:rFonts w:ascii="Verdana" w:hAnsi="Verdana"/>
          <w:sz w:val="20"/>
          <w:szCs w:val="20"/>
          <w:lang w:val="bg-BG" w:eastAsia="x-none"/>
        </w:rPr>
        <w:t>, от „</w:t>
      </w:r>
      <w:r w:rsidRPr="00B06F72">
        <w:rPr>
          <w:rFonts w:ascii="Verdana" w:hAnsi="Verdana"/>
          <w:bCs/>
          <w:snapToGrid w:val="0"/>
          <w:sz w:val="20"/>
          <w:szCs w:val="20"/>
          <w:lang w:val="bg-BG" w:eastAsia="x-none"/>
        </w:rPr>
        <w:t xml:space="preserve">Незабавно възстановяване“ в срок по т. 3 </w:t>
      </w:r>
      <w:r w:rsidRPr="00B06F72">
        <w:rPr>
          <w:rFonts w:ascii="Verdana" w:hAnsi="Verdana"/>
          <w:snapToGrid w:val="0"/>
          <w:sz w:val="20"/>
          <w:szCs w:val="20"/>
          <w:lang w:val="bg-BG" w:eastAsia="x-none"/>
        </w:rPr>
        <w:t>от Раздел А „Техническо задание“ и от конкретна дата в срок по т.2.4 Раздел А „Техническо задание“</w:t>
      </w:r>
      <w:r w:rsidRPr="00B06F72">
        <w:rPr>
          <w:rFonts w:ascii="Verdana" w:hAnsi="Verdana"/>
          <w:sz w:val="20"/>
          <w:szCs w:val="20"/>
          <w:lang w:val="bg-BG" w:eastAsia="x-none"/>
        </w:rPr>
        <w:t xml:space="preserve"> дължи неустойка, както следва:</w:t>
      </w:r>
      <w:r w:rsidRPr="00B06F72">
        <w:rPr>
          <w:rFonts w:ascii="Verdana" w:hAnsi="Verdana"/>
          <w:snapToGrid w:val="0"/>
          <w:sz w:val="20"/>
          <w:szCs w:val="20"/>
          <w:lang w:val="bg-BG" w:eastAsia="x-none"/>
        </w:rPr>
        <w:tab/>
      </w:r>
    </w:p>
    <w:tbl>
      <w:tblPr>
        <w:tblW w:w="7812" w:type="dxa"/>
        <w:tblInd w:w="55" w:type="dxa"/>
        <w:tblCellMar>
          <w:left w:w="70" w:type="dxa"/>
          <w:right w:w="70" w:type="dxa"/>
        </w:tblCellMar>
        <w:tblLook w:val="04A0" w:firstRow="1" w:lastRow="0" w:firstColumn="1" w:lastColumn="0" w:noHBand="0" w:noVBand="1"/>
      </w:tblPr>
      <w:tblGrid>
        <w:gridCol w:w="5355"/>
        <w:gridCol w:w="2457"/>
      </w:tblGrid>
      <w:tr w:rsidR="00B06F72" w:rsidRPr="00B06F72" w14:paraId="29B96DDB" w14:textId="77777777" w:rsidTr="00883C31">
        <w:trPr>
          <w:trHeight w:val="255"/>
        </w:trPr>
        <w:tc>
          <w:tcPr>
            <w:tcW w:w="5355" w:type="dxa"/>
            <w:tcBorders>
              <w:top w:val="nil"/>
              <w:left w:val="nil"/>
              <w:bottom w:val="nil"/>
              <w:right w:val="nil"/>
            </w:tcBorders>
            <w:shd w:val="clear" w:color="auto" w:fill="auto"/>
            <w:noWrap/>
            <w:vAlign w:val="bottom"/>
            <w:hideMark/>
          </w:tcPr>
          <w:p w14:paraId="22CCC1EE" w14:textId="77777777" w:rsidR="00B06F72" w:rsidRPr="00B06F72" w:rsidRDefault="00B06F72" w:rsidP="00B06F72">
            <w:pPr>
              <w:rPr>
                <w:rFonts w:ascii="Verdana" w:hAnsi="Verdana" w:cs="Arial"/>
                <w:color w:val="000000"/>
                <w:sz w:val="20"/>
                <w:szCs w:val="20"/>
                <w:lang w:val="bg-BG" w:eastAsia="bg-BG"/>
              </w:rPr>
            </w:pPr>
          </w:p>
        </w:tc>
        <w:tc>
          <w:tcPr>
            <w:tcW w:w="2457" w:type="dxa"/>
            <w:tcBorders>
              <w:top w:val="nil"/>
              <w:left w:val="nil"/>
              <w:bottom w:val="nil"/>
              <w:right w:val="nil"/>
            </w:tcBorders>
            <w:shd w:val="clear" w:color="auto" w:fill="auto"/>
            <w:noWrap/>
            <w:vAlign w:val="bottom"/>
            <w:hideMark/>
          </w:tcPr>
          <w:p w14:paraId="24389504" w14:textId="77777777" w:rsidR="00B06F72" w:rsidRPr="00B06F72" w:rsidRDefault="00B06F72" w:rsidP="00B06F72">
            <w:pPr>
              <w:rPr>
                <w:rFonts w:ascii="Verdana" w:hAnsi="Verdana" w:cs="Arial"/>
                <w:b/>
                <w:bCs/>
                <w:color w:val="000000"/>
                <w:sz w:val="20"/>
                <w:szCs w:val="20"/>
                <w:lang w:val="bg-BG" w:eastAsia="bg-BG"/>
              </w:rPr>
            </w:pPr>
            <w:r w:rsidRPr="00B06F72">
              <w:rPr>
                <w:rFonts w:ascii="Verdana" w:hAnsi="Verdana" w:cs="Arial"/>
                <w:b/>
                <w:bCs/>
                <w:color w:val="000000"/>
                <w:sz w:val="20"/>
                <w:szCs w:val="20"/>
                <w:lang w:val="bg-BG" w:eastAsia="bg-BG"/>
              </w:rPr>
              <w:t>Таблица Х</w:t>
            </w:r>
          </w:p>
        </w:tc>
      </w:tr>
      <w:tr w:rsidR="00B06F72" w:rsidRPr="00B06F72" w14:paraId="448C010C" w14:textId="77777777" w:rsidTr="00883C31">
        <w:trPr>
          <w:trHeight w:val="270"/>
        </w:trPr>
        <w:tc>
          <w:tcPr>
            <w:tcW w:w="5355" w:type="dxa"/>
            <w:tcBorders>
              <w:top w:val="nil"/>
              <w:left w:val="nil"/>
              <w:bottom w:val="nil"/>
              <w:right w:val="nil"/>
            </w:tcBorders>
            <w:shd w:val="clear" w:color="auto" w:fill="auto"/>
            <w:noWrap/>
            <w:vAlign w:val="bottom"/>
            <w:hideMark/>
          </w:tcPr>
          <w:p w14:paraId="49B83543" w14:textId="77777777" w:rsidR="00B06F72" w:rsidRPr="00B06F72" w:rsidRDefault="00B06F72" w:rsidP="00B06F72">
            <w:pPr>
              <w:rPr>
                <w:rFonts w:ascii="Verdana" w:hAnsi="Verdana" w:cs="Arial"/>
                <w:color w:val="000000"/>
                <w:sz w:val="20"/>
                <w:szCs w:val="20"/>
                <w:lang w:val="bg-BG" w:eastAsia="bg-BG"/>
              </w:rPr>
            </w:pPr>
          </w:p>
        </w:tc>
        <w:tc>
          <w:tcPr>
            <w:tcW w:w="2457" w:type="dxa"/>
            <w:tcBorders>
              <w:top w:val="nil"/>
              <w:left w:val="nil"/>
              <w:bottom w:val="nil"/>
              <w:right w:val="nil"/>
            </w:tcBorders>
            <w:shd w:val="clear" w:color="auto" w:fill="auto"/>
            <w:noWrap/>
            <w:vAlign w:val="bottom"/>
            <w:hideMark/>
          </w:tcPr>
          <w:p w14:paraId="3AE028DA" w14:textId="77777777" w:rsidR="00B06F72" w:rsidRPr="00B06F72" w:rsidRDefault="00B06F72" w:rsidP="00B06F72">
            <w:pPr>
              <w:rPr>
                <w:rFonts w:ascii="Verdana" w:hAnsi="Verdana" w:cs="Arial"/>
                <w:color w:val="000000"/>
                <w:sz w:val="20"/>
                <w:szCs w:val="20"/>
                <w:lang w:val="bg-BG" w:eastAsia="bg-BG"/>
              </w:rPr>
            </w:pPr>
          </w:p>
        </w:tc>
      </w:tr>
      <w:tr w:rsidR="00B06F72" w:rsidRPr="00B06F72" w14:paraId="31D16456" w14:textId="77777777" w:rsidTr="00883C31">
        <w:trPr>
          <w:trHeight w:val="765"/>
        </w:trPr>
        <w:tc>
          <w:tcPr>
            <w:tcW w:w="5355"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4A10F8A2" w14:textId="77777777" w:rsidR="00B06F72" w:rsidRPr="00B06F72" w:rsidRDefault="00B06F72" w:rsidP="00B06F72">
            <w:pPr>
              <w:rPr>
                <w:rFonts w:ascii="Verdana" w:hAnsi="Verdana" w:cs="Arial"/>
                <w:b/>
                <w:bCs/>
                <w:color w:val="000000"/>
                <w:sz w:val="20"/>
                <w:szCs w:val="20"/>
                <w:lang w:val="bg-BG" w:eastAsia="bg-BG"/>
              </w:rPr>
            </w:pPr>
            <w:r w:rsidRPr="00B06F72">
              <w:rPr>
                <w:rFonts w:ascii="Verdana" w:hAnsi="Verdana" w:cs="Arial"/>
                <w:b/>
                <w:bCs/>
                <w:color w:val="000000"/>
                <w:sz w:val="20"/>
                <w:szCs w:val="20"/>
                <w:lang w:val="bg-BG" w:eastAsia="bg-BG"/>
              </w:rPr>
              <w:t>Настилки по улици от Път тип 1, Път тип 2, с интензивен трафик и улици с преминаващ масов градски транспорт (</w:t>
            </w:r>
            <w:r w:rsidRPr="00B06F72">
              <w:rPr>
                <w:rFonts w:ascii="Verdana" w:hAnsi="Verdana"/>
                <w:bCs/>
                <w:snapToGrid w:val="0"/>
                <w:sz w:val="20"/>
                <w:szCs w:val="20"/>
                <w:lang w:val="bg-BG" w:eastAsia="x-none"/>
              </w:rPr>
              <w:t>приоритет на работи без индекс „А</w:t>
            </w:r>
            <w:r w:rsidRPr="00B06F72">
              <w:rPr>
                <w:rFonts w:ascii="Verdana" w:hAnsi="Verdana" w:cs="Arial"/>
                <w:b/>
                <w:bCs/>
                <w:color w:val="000000"/>
                <w:sz w:val="20"/>
                <w:szCs w:val="20"/>
                <w:lang w:val="bg-BG" w:eastAsia="bg-BG"/>
              </w:rPr>
              <w:t xml:space="preserve">“)"незабавно възстановяване" и за конкретна дата </w:t>
            </w:r>
          </w:p>
        </w:tc>
        <w:tc>
          <w:tcPr>
            <w:tcW w:w="2457" w:type="dxa"/>
            <w:tcBorders>
              <w:top w:val="single" w:sz="8" w:space="0" w:color="auto"/>
              <w:left w:val="nil"/>
              <w:bottom w:val="single" w:sz="4" w:space="0" w:color="auto"/>
              <w:right w:val="single" w:sz="8" w:space="0" w:color="auto"/>
            </w:tcBorders>
            <w:shd w:val="clear" w:color="auto" w:fill="auto"/>
            <w:vAlign w:val="center"/>
            <w:hideMark/>
          </w:tcPr>
          <w:p w14:paraId="081F3F70" w14:textId="77777777" w:rsidR="00B06F72" w:rsidRPr="00B06F72" w:rsidRDefault="00B06F72" w:rsidP="00B06F72">
            <w:pPr>
              <w:rPr>
                <w:rFonts w:ascii="Verdana" w:hAnsi="Verdana" w:cs="Arial"/>
                <w:b/>
                <w:bCs/>
                <w:color w:val="000000"/>
                <w:sz w:val="20"/>
                <w:szCs w:val="20"/>
                <w:lang w:val="bg-BG" w:eastAsia="bg-BG"/>
              </w:rPr>
            </w:pPr>
            <w:r w:rsidRPr="00B06F72">
              <w:rPr>
                <w:rFonts w:ascii="Verdana" w:hAnsi="Verdana" w:cs="Arial"/>
                <w:b/>
                <w:bCs/>
                <w:color w:val="000000"/>
                <w:sz w:val="20"/>
                <w:szCs w:val="20"/>
                <w:lang w:val="bg-BG" w:eastAsia="bg-BG"/>
              </w:rPr>
              <w:t>Процент неустойка</w:t>
            </w:r>
          </w:p>
        </w:tc>
      </w:tr>
      <w:tr w:rsidR="00B06F72" w:rsidRPr="00B06F72" w14:paraId="2CCC856A" w14:textId="77777777" w:rsidTr="00883C31">
        <w:trPr>
          <w:trHeight w:val="255"/>
        </w:trPr>
        <w:tc>
          <w:tcPr>
            <w:tcW w:w="5355" w:type="dxa"/>
            <w:tcBorders>
              <w:top w:val="nil"/>
              <w:left w:val="single" w:sz="8" w:space="0" w:color="auto"/>
              <w:bottom w:val="single" w:sz="4" w:space="0" w:color="auto"/>
              <w:right w:val="single" w:sz="4" w:space="0" w:color="auto"/>
            </w:tcBorders>
            <w:shd w:val="clear" w:color="auto" w:fill="auto"/>
            <w:noWrap/>
            <w:vAlign w:val="bottom"/>
            <w:hideMark/>
          </w:tcPr>
          <w:p w14:paraId="4902F702"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1 (един) календарен ден</w:t>
            </w:r>
          </w:p>
        </w:tc>
        <w:tc>
          <w:tcPr>
            <w:tcW w:w="2457" w:type="dxa"/>
            <w:tcBorders>
              <w:top w:val="nil"/>
              <w:left w:val="nil"/>
              <w:bottom w:val="single" w:sz="4" w:space="0" w:color="auto"/>
              <w:right w:val="single" w:sz="8" w:space="0" w:color="auto"/>
            </w:tcBorders>
            <w:shd w:val="clear" w:color="auto" w:fill="auto"/>
            <w:noWrap/>
            <w:vAlign w:val="bottom"/>
            <w:hideMark/>
          </w:tcPr>
          <w:p w14:paraId="11CAD14F"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15%</w:t>
            </w:r>
          </w:p>
        </w:tc>
      </w:tr>
      <w:tr w:rsidR="00B06F72" w:rsidRPr="00B06F72" w14:paraId="3C013E01" w14:textId="77777777" w:rsidTr="00883C31">
        <w:trPr>
          <w:trHeight w:val="255"/>
        </w:trPr>
        <w:tc>
          <w:tcPr>
            <w:tcW w:w="5355" w:type="dxa"/>
            <w:tcBorders>
              <w:top w:val="nil"/>
              <w:left w:val="single" w:sz="8" w:space="0" w:color="auto"/>
              <w:bottom w:val="single" w:sz="4" w:space="0" w:color="auto"/>
              <w:right w:val="single" w:sz="4" w:space="0" w:color="auto"/>
            </w:tcBorders>
            <w:shd w:val="clear" w:color="auto" w:fill="auto"/>
            <w:noWrap/>
            <w:vAlign w:val="bottom"/>
            <w:hideMark/>
          </w:tcPr>
          <w:p w14:paraId="3D26F273"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2 (два) календарни дни</w:t>
            </w:r>
          </w:p>
        </w:tc>
        <w:tc>
          <w:tcPr>
            <w:tcW w:w="2457" w:type="dxa"/>
            <w:tcBorders>
              <w:top w:val="nil"/>
              <w:left w:val="nil"/>
              <w:bottom w:val="single" w:sz="4" w:space="0" w:color="auto"/>
              <w:right w:val="single" w:sz="8" w:space="0" w:color="auto"/>
            </w:tcBorders>
            <w:shd w:val="clear" w:color="auto" w:fill="auto"/>
            <w:noWrap/>
            <w:vAlign w:val="bottom"/>
            <w:hideMark/>
          </w:tcPr>
          <w:p w14:paraId="1A2FEF6F"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30%</w:t>
            </w:r>
          </w:p>
        </w:tc>
      </w:tr>
      <w:tr w:rsidR="00B06F72" w:rsidRPr="00B06F72" w14:paraId="4C66D8FD" w14:textId="77777777" w:rsidTr="00883C31">
        <w:trPr>
          <w:trHeight w:val="255"/>
        </w:trPr>
        <w:tc>
          <w:tcPr>
            <w:tcW w:w="5355" w:type="dxa"/>
            <w:tcBorders>
              <w:top w:val="nil"/>
              <w:left w:val="single" w:sz="8" w:space="0" w:color="auto"/>
              <w:bottom w:val="single" w:sz="4" w:space="0" w:color="auto"/>
              <w:right w:val="single" w:sz="4" w:space="0" w:color="auto"/>
            </w:tcBorders>
            <w:shd w:val="clear" w:color="auto" w:fill="auto"/>
            <w:noWrap/>
            <w:vAlign w:val="bottom"/>
            <w:hideMark/>
          </w:tcPr>
          <w:p w14:paraId="16B48D8C"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3 (три) календарни дни</w:t>
            </w:r>
          </w:p>
        </w:tc>
        <w:tc>
          <w:tcPr>
            <w:tcW w:w="2457" w:type="dxa"/>
            <w:tcBorders>
              <w:top w:val="nil"/>
              <w:left w:val="nil"/>
              <w:bottom w:val="single" w:sz="4" w:space="0" w:color="auto"/>
              <w:right w:val="single" w:sz="8" w:space="0" w:color="auto"/>
            </w:tcBorders>
            <w:shd w:val="clear" w:color="auto" w:fill="auto"/>
            <w:noWrap/>
            <w:vAlign w:val="bottom"/>
            <w:hideMark/>
          </w:tcPr>
          <w:p w14:paraId="27A6FDE4"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50%</w:t>
            </w:r>
          </w:p>
        </w:tc>
      </w:tr>
      <w:tr w:rsidR="00B06F72" w:rsidRPr="00B06F72" w14:paraId="1787FFFB" w14:textId="77777777" w:rsidTr="00883C31">
        <w:trPr>
          <w:trHeight w:val="255"/>
        </w:trPr>
        <w:tc>
          <w:tcPr>
            <w:tcW w:w="5355" w:type="dxa"/>
            <w:tcBorders>
              <w:top w:val="nil"/>
              <w:left w:val="single" w:sz="8" w:space="0" w:color="auto"/>
              <w:bottom w:val="single" w:sz="4" w:space="0" w:color="auto"/>
              <w:right w:val="single" w:sz="4" w:space="0" w:color="auto"/>
            </w:tcBorders>
            <w:shd w:val="clear" w:color="auto" w:fill="auto"/>
            <w:noWrap/>
            <w:vAlign w:val="bottom"/>
            <w:hideMark/>
          </w:tcPr>
          <w:p w14:paraId="209F2E7D"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4 (четири) календарни дни</w:t>
            </w:r>
          </w:p>
        </w:tc>
        <w:tc>
          <w:tcPr>
            <w:tcW w:w="2457" w:type="dxa"/>
            <w:tcBorders>
              <w:top w:val="nil"/>
              <w:left w:val="nil"/>
              <w:bottom w:val="single" w:sz="4" w:space="0" w:color="auto"/>
              <w:right w:val="single" w:sz="8" w:space="0" w:color="auto"/>
            </w:tcBorders>
            <w:shd w:val="clear" w:color="auto" w:fill="auto"/>
            <w:noWrap/>
            <w:vAlign w:val="bottom"/>
            <w:hideMark/>
          </w:tcPr>
          <w:p w14:paraId="15C73D51"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70%</w:t>
            </w:r>
          </w:p>
        </w:tc>
      </w:tr>
      <w:tr w:rsidR="00B06F72" w:rsidRPr="00B06F72" w14:paraId="4E730350" w14:textId="77777777" w:rsidTr="00883C31">
        <w:trPr>
          <w:trHeight w:val="270"/>
        </w:trPr>
        <w:tc>
          <w:tcPr>
            <w:tcW w:w="5355" w:type="dxa"/>
            <w:tcBorders>
              <w:top w:val="nil"/>
              <w:left w:val="single" w:sz="8" w:space="0" w:color="auto"/>
              <w:bottom w:val="single" w:sz="8" w:space="0" w:color="auto"/>
              <w:right w:val="single" w:sz="4" w:space="0" w:color="auto"/>
            </w:tcBorders>
            <w:shd w:val="clear" w:color="auto" w:fill="auto"/>
            <w:noWrap/>
            <w:vAlign w:val="bottom"/>
            <w:hideMark/>
          </w:tcPr>
          <w:p w14:paraId="5773F276"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5 (пет) календарни дни</w:t>
            </w:r>
          </w:p>
        </w:tc>
        <w:tc>
          <w:tcPr>
            <w:tcW w:w="2457" w:type="dxa"/>
            <w:tcBorders>
              <w:top w:val="nil"/>
              <w:left w:val="nil"/>
              <w:bottom w:val="single" w:sz="8" w:space="0" w:color="auto"/>
              <w:right w:val="single" w:sz="8" w:space="0" w:color="auto"/>
            </w:tcBorders>
            <w:shd w:val="clear" w:color="auto" w:fill="auto"/>
            <w:noWrap/>
            <w:vAlign w:val="bottom"/>
            <w:hideMark/>
          </w:tcPr>
          <w:p w14:paraId="16296E23"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100%</w:t>
            </w:r>
          </w:p>
        </w:tc>
      </w:tr>
    </w:tbl>
    <w:p w14:paraId="2D5302A8" w14:textId="77777777" w:rsidR="00B06F72" w:rsidRPr="00B06F72" w:rsidRDefault="00B06F72" w:rsidP="00B06F72">
      <w:pPr>
        <w:spacing w:after="240"/>
        <w:ind w:left="284"/>
        <w:jc w:val="both"/>
        <w:rPr>
          <w:rFonts w:ascii="Verdana" w:hAnsi="Verdana"/>
          <w:sz w:val="20"/>
          <w:szCs w:val="20"/>
          <w:lang w:val="bg-BG" w:eastAsia="x-none"/>
        </w:rPr>
      </w:pPr>
    </w:p>
    <w:p w14:paraId="6499C4C4" w14:textId="77777777" w:rsidR="00B06F72" w:rsidRPr="00B06F72" w:rsidRDefault="00B06F72" w:rsidP="00B06F72">
      <w:pPr>
        <w:spacing w:after="240"/>
        <w:ind w:left="284"/>
        <w:jc w:val="both"/>
        <w:rPr>
          <w:rFonts w:ascii="Verdana" w:hAnsi="Verdana"/>
          <w:snapToGrid w:val="0"/>
          <w:sz w:val="20"/>
          <w:szCs w:val="20"/>
          <w:lang w:val="bg-BG" w:eastAsia="x-none"/>
        </w:rPr>
      </w:pPr>
      <w:r w:rsidRPr="00B06F72">
        <w:rPr>
          <w:rFonts w:ascii="Verdana" w:hAnsi="Verdana"/>
          <w:sz w:val="20"/>
          <w:szCs w:val="20"/>
          <w:lang w:val="bg-BG" w:eastAsia="x-none"/>
        </w:rPr>
        <w:t xml:space="preserve">1.1.2.  Размерът на неустойката се изчислява съгласно посочените проценти в Таблица Х върху </w:t>
      </w:r>
      <w:r w:rsidRPr="00B06F72">
        <w:rPr>
          <w:rFonts w:ascii="Verdana" w:hAnsi="Verdana"/>
          <w:snapToGrid w:val="0"/>
          <w:sz w:val="20"/>
          <w:szCs w:val="20"/>
          <w:lang w:val="bg-BG" w:eastAsia="x-none"/>
        </w:rPr>
        <w:t>стойността на възложената чрез официална инструкция поръчка за възстановяване на  настилка</w:t>
      </w:r>
    </w:p>
    <w:p w14:paraId="7A1E75F5" w14:textId="7777777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 xml:space="preserve"> В случай че Изпълнителят не изпълни възложена му възстановителна работа, различна от </w:t>
      </w:r>
      <w:r w:rsidRPr="00B06F72">
        <w:rPr>
          <w:rFonts w:ascii="Verdana" w:hAnsi="Verdana"/>
          <w:bCs/>
          <w:snapToGrid w:val="0"/>
          <w:sz w:val="20"/>
          <w:szCs w:val="20"/>
          <w:lang w:val="bg-BG" w:eastAsia="x-none"/>
        </w:rPr>
        <w:t>Път тип 1</w:t>
      </w:r>
      <w:r w:rsidRPr="00B06F72">
        <w:rPr>
          <w:rFonts w:ascii="Verdana" w:hAnsi="Verdana"/>
          <w:bCs/>
          <w:snapToGrid w:val="0"/>
          <w:sz w:val="20"/>
          <w:szCs w:val="20"/>
          <w:lang w:val="en-US" w:eastAsia="x-none"/>
        </w:rPr>
        <w:t>,</w:t>
      </w:r>
      <w:r w:rsidRPr="00B06F72">
        <w:rPr>
          <w:rFonts w:ascii="Verdana" w:hAnsi="Verdana"/>
          <w:bCs/>
          <w:snapToGrid w:val="0"/>
          <w:sz w:val="20"/>
          <w:szCs w:val="20"/>
          <w:lang w:val="bg-BG" w:eastAsia="x-none"/>
        </w:rPr>
        <w:t xml:space="preserve"> Път тип 2, улици с интензивен трафик и улици с преминаващ масов градски транспорт (приоритет на работи с индекс „А</w:t>
      </w:r>
      <w:r w:rsidRPr="00B06F72">
        <w:rPr>
          <w:rFonts w:ascii="Verdana" w:hAnsi="Verdana" w:cs="Arial"/>
          <w:b/>
          <w:bCs/>
          <w:color w:val="000000"/>
          <w:sz w:val="20"/>
          <w:szCs w:val="20"/>
          <w:lang w:val="bg-BG" w:eastAsia="bg-BG"/>
        </w:rPr>
        <w:t>“</w:t>
      </w:r>
      <w:r w:rsidRPr="00B06F72">
        <w:rPr>
          <w:rFonts w:ascii="Verdana" w:hAnsi="Verdana"/>
          <w:bCs/>
          <w:snapToGrid w:val="0"/>
          <w:sz w:val="20"/>
          <w:szCs w:val="20"/>
          <w:lang w:val="bg-BG" w:eastAsia="x-none"/>
        </w:rPr>
        <w:t>), „Незабавно възстановяване“ и за конкретна дата</w:t>
      </w:r>
      <w:r w:rsidRPr="00B06F72">
        <w:rPr>
          <w:rFonts w:ascii="Verdana" w:hAnsi="Verdana"/>
          <w:snapToGrid w:val="0"/>
          <w:sz w:val="20"/>
          <w:szCs w:val="20"/>
          <w:lang w:val="bg-BG" w:eastAsia="x-none"/>
        </w:rPr>
        <w:t>, в срока по т. 2.3 и т. 2.6 от Раздел А: Техническо задание дължи неустойка, както следва:</w:t>
      </w:r>
    </w:p>
    <w:tbl>
      <w:tblPr>
        <w:tblW w:w="7812" w:type="dxa"/>
        <w:tblInd w:w="55" w:type="dxa"/>
        <w:tblCellMar>
          <w:left w:w="70" w:type="dxa"/>
          <w:right w:w="70" w:type="dxa"/>
        </w:tblCellMar>
        <w:tblLook w:val="04A0" w:firstRow="1" w:lastRow="0" w:firstColumn="1" w:lastColumn="0" w:noHBand="0" w:noVBand="1"/>
      </w:tblPr>
      <w:tblGrid>
        <w:gridCol w:w="5402"/>
        <w:gridCol w:w="2410"/>
      </w:tblGrid>
      <w:tr w:rsidR="00B06F72" w:rsidRPr="00B06F72" w14:paraId="6A831CE3" w14:textId="77777777" w:rsidTr="00883C31">
        <w:trPr>
          <w:trHeight w:val="255"/>
        </w:trPr>
        <w:tc>
          <w:tcPr>
            <w:tcW w:w="5402" w:type="dxa"/>
            <w:tcBorders>
              <w:top w:val="nil"/>
              <w:left w:val="nil"/>
              <w:bottom w:val="nil"/>
              <w:right w:val="nil"/>
            </w:tcBorders>
            <w:shd w:val="clear" w:color="auto" w:fill="auto"/>
            <w:noWrap/>
            <w:vAlign w:val="bottom"/>
            <w:hideMark/>
          </w:tcPr>
          <w:p w14:paraId="7DA02146" w14:textId="77777777" w:rsidR="00B06F72" w:rsidRPr="00B06F72" w:rsidRDefault="00B06F72" w:rsidP="00B06F72">
            <w:pPr>
              <w:rPr>
                <w:rFonts w:ascii="Verdana" w:hAnsi="Verdana" w:cs="Arial"/>
                <w:color w:val="000000"/>
                <w:sz w:val="20"/>
                <w:szCs w:val="20"/>
                <w:lang w:val="bg-BG" w:eastAsia="bg-BG"/>
              </w:rPr>
            </w:pPr>
          </w:p>
        </w:tc>
        <w:tc>
          <w:tcPr>
            <w:tcW w:w="2410" w:type="dxa"/>
            <w:tcBorders>
              <w:top w:val="nil"/>
              <w:left w:val="nil"/>
              <w:bottom w:val="nil"/>
              <w:right w:val="nil"/>
            </w:tcBorders>
            <w:shd w:val="clear" w:color="auto" w:fill="auto"/>
            <w:noWrap/>
            <w:vAlign w:val="bottom"/>
            <w:hideMark/>
          </w:tcPr>
          <w:p w14:paraId="03298294" w14:textId="77777777" w:rsidR="00B06F72" w:rsidRPr="00B06F72" w:rsidRDefault="00B06F72" w:rsidP="00B06F72">
            <w:pPr>
              <w:rPr>
                <w:rFonts w:ascii="Verdana" w:hAnsi="Verdana" w:cs="Arial"/>
                <w:b/>
                <w:bCs/>
                <w:color w:val="000000"/>
                <w:sz w:val="20"/>
                <w:szCs w:val="20"/>
                <w:lang w:val="bg-BG" w:eastAsia="bg-BG"/>
              </w:rPr>
            </w:pPr>
            <w:r w:rsidRPr="00B06F72">
              <w:rPr>
                <w:rFonts w:ascii="Verdana" w:hAnsi="Verdana" w:cs="Arial"/>
                <w:b/>
                <w:bCs/>
                <w:color w:val="000000"/>
                <w:sz w:val="20"/>
                <w:szCs w:val="20"/>
                <w:lang w:val="bg-BG" w:eastAsia="bg-BG"/>
              </w:rPr>
              <w:t xml:space="preserve">Таблица </w:t>
            </w:r>
            <w:r w:rsidRPr="00B06F72">
              <w:rPr>
                <w:rFonts w:ascii="Verdana" w:hAnsi="Verdana" w:cs="Arial"/>
                <w:b/>
                <w:bCs/>
                <w:color w:val="000000"/>
                <w:sz w:val="20"/>
                <w:szCs w:val="20"/>
                <w:lang w:val="en-US" w:eastAsia="bg-BG"/>
              </w:rPr>
              <w:t>Y</w:t>
            </w:r>
          </w:p>
        </w:tc>
      </w:tr>
      <w:tr w:rsidR="00B06F72" w:rsidRPr="00B06F72" w14:paraId="00209093" w14:textId="77777777" w:rsidTr="00883C31">
        <w:trPr>
          <w:trHeight w:val="270"/>
        </w:trPr>
        <w:tc>
          <w:tcPr>
            <w:tcW w:w="5402" w:type="dxa"/>
            <w:tcBorders>
              <w:top w:val="nil"/>
              <w:left w:val="nil"/>
              <w:bottom w:val="nil"/>
              <w:right w:val="nil"/>
            </w:tcBorders>
            <w:shd w:val="clear" w:color="auto" w:fill="auto"/>
            <w:noWrap/>
            <w:vAlign w:val="bottom"/>
            <w:hideMark/>
          </w:tcPr>
          <w:p w14:paraId="42F8285A" w14:textId="77777777" w:rsidR="00B06F72" w:rsidRPr="00B06F72" w:rsidRDefault="00B06F72" w:rsidP="00B06F72">
            <w:pPr>
              <w:rPr>
                <w:rFonts w:ascii="Verdana" w:hAnsi="Verdana" w:cs="Arial"/>
                <w:color w:val="000000"/>
                <w:sz w:val="20"/>
                <w:szCs w:val="20"/>
                <w:lang w:val="bg-BG" w:eastAsia="bg-BG"/>
              </w:rPr>
            </w:pPr>
          </w:p>
        </w:tc>
        <w:tc>
          <w:tcPr>
            <w:tcW w:w="2410" w:type="dxa"/>
            <w:tcBorders>
              <w:top w:val="nil"/>
              <w:left w:val="nil"/>
              <w:bottom w:val="nil"/>
              <w:right w:val="nil"/>
            </w:tcBorders>
            <w:shd w:val="clear" w:color="auto" w:fill="auto"/>
            <w:noWrap/>
            <w:vAlign w:val="bottom"/>
            <w:hideMark/>
          </w:tcPr>
          <w:p w14:paraId="4530E727" w14:textId="77777777" w:rsidR="00B06F72" w:rsidRPr="00B06F72" w:rsidRDefault="00B06F72" w:rsidP="00B06F72">
            <w:pPr>
              <w:rPr>
                <w:rFonts w:ascii="Verdana" w:hAnsi="Verdana" w:cs="Arial"/>
                <w:color w:val="000000"/>
                <w:sz w:val="20"/>
                <w:szCs w:val="20"/>
                <w:lang w:val="bg-BG" w:eastAsia="bg-BG"/>
              </w:rPr>
            </w:pPr>
          </w:p>
        </w:tc>
      </w:tr>
      <w:tr w:rsidR="00B06F72" w:rsidRPr="00B06F72" w14:paraId="2EA3E971" w14:textId="77777777" w:rsidTr="00883C31">
        <w:trPr>
          <w:trHeight w:val="510"/>
        </w:trPr>
        <w:tc>
          <w:tcPr>
            <w:tcW w:w="540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C56FCDD" w14:textId="77777777" w:rsidR="00B06F72" w:rsidRPr="00B06F72" w:rsidRDefault="00B06F72" w:rsidP="00B06F72">
            <w:pPr>
              <w:rPr>
                <w:rFonts w:ascii="Verdana" w:hAnsi="Verdana"/>
                <w:b/>
                <w:color w:val="000000"/>
                <w:sz w:val="20"/>
                <w:lang w:val="en-US" w:eastAsia="bg-BG"/>
              </w:rPr>
            </w:pPr>
            <w:r w:rsidRPr="00B06F72">
              <w:rPr>
                <w:rFonts w:ascii="Verdana" w:hAnsi="Verdana" w:cs="Arial"/>
                <w:b/>
                <w:bCs/>
                <w:color w:val="000000"/>
                <w:sz w:val="20"/>
                <w:szCs w:val="20"/>
                <w:lang w:val="bg-BG" w:eastAsia="bg-BG"/>
              </w:rPr>
              <w:t>Настилки по улици с нормална интензивност</w:t>
            </w:r>
            <w:r w:rsidRPr="00B06F72">
              <w:rPr>
                <w:rFonts w:ascii="Verdana" w:hAnsi="Verdana" w:cs="Arial"/>
                <w:b/>
                <w:bCs/>
                <w:color w:val="000000"/>
                <w:sz w:val="20"/>
                <w:szCs w:val="20"/>
                <w:lang w:val="en-US" w:eastAsia="bg-BG"/>
              </w:rPr>
              <w:t xml:space="preserve"> </w:t>
            </w:r>
            <w:r w:rsidRPr="00B06F72">
              <w:rPr>
                <w:rFonts w:ascii="Verdana" w:hAnsi="Verdana" w:cs="Arial"/>
                <w:b/>
                <w:bCs/>
                <w:color w:val="000000"/>
                <w:sz w:val="20"/>
                <w:szCs w:val="20"/>
                <w:lang w:val="bg-BG" w:eastAsia="bg-BG"/>
              </w:rPr>
              <w:t>(</w:t>
            </w:r>
            <w:r w:rsidRPr="00B06F72">
              <w:rPr>
                <w:rFonts w:ascii="Verdana" w:hAnsi="Verdana"/>
                <w:bCs/>
                <w:snapToGrid w:val="0"/>
                <w:sz w:val="20"/>
                <w:szCs w:val="20"/>
                <w:lang w:val="bg-BG" w:eastAsia="x-none"/>
              </w:rPr>
              <w:t xml:space="preserve">приоритет на </w:t>
            </w:r>
            <w:r w:rsidRPr="00B06F72">
              <w:rPr>
                <w:rFonts w:ascii="Verdana" w:hAnsi="Verdana"/>
                <w:snapToGrid w:val="0"/>
                <w:sz w:val="20"/>
                <w:lang w:val="bg-BG" w:eastAsia="x-none"/>
              </w:rPr>
              <w:t>работи с индекс „А</w:t>
            </w:r>
            <w:r w:rsidRPr="00B06F72">
              <w:rPr>
                <w:rFonts w:ascii="Verdana" w:hAnsi="Verdana" w:cs="Arial"/>
                <w:b/>
                <w:bCs/>
                <w:color w:val="000000"/>
                <w:sz w:val="20"/>
                <w:szCs w:val="20"/>
                <w:lang w:val="bg-BG" w:eastAsia="bg-BG"/>
              </w:rPr>
              <w:t>“)</w:t>
            </w:r>
          </w:p>
        </w:tc>
        <w:tc>
          <w:tcPr>
            <w:tcW w:w="2410" w:type="dxa"/>
            <w:tcBorders>
              <w:top w:val="single" w:sz="8" w:space="0" w:color="auto"/>
              <w:left w:val="nil"/>
              <w:bottom w:val="single" w:sz="4" w:space="0" w:color="auto"/>
              <w:right w:val="single" w:sz="8" w:space="0" w:color="auto"/>
            </w:tcBorders>
            <w:shd w:val="clear" w:color="auto" w:fill="auto"/>
            <w:vAlign w:val="bottom"/>
            <w:hideMark/>
          </w:tcPr>
          <w:p w14:paraId="302FA399" w14:textId="77777777" w:rsidR="00B06F72" w:rsidRPr="00B06F72" w:rsidRDefault="00B06F72" w:rsidP="00B06F72">
            <w:pPr>
              <w:rPr>
                <w:rFonts w:ascii="Verdana" w:hAnsi="Verdana" w:cs="Arial"/>
                <w:b/>
                <w:bCs/>
                <w:color w:val="000000"/>
                <w:sz w:val="20"/>
                <w:szCs w:val="20"/>
                <w:lang w:val="bg-BG" w:eastAsia="bg-BG"/>
              </w:rPr>
            </w:pPr>
            <w:r w:rsidRPr="00B06F72">
              <w:rPr>
                <w:rFonts w:ascii="Verdana" w:hAnsi="Verdana" w:cs="Arial"/>
                <w:b/>
                <w:bCs/>
                <w:color w:val="000000"/>
                <w:sz w:val="20"/>
                <w:szCs w:val="20"/>
                <w:lang w:val="bg-BG" w:eastAsia="bg-BG"/>
              </w:rPr>
              <w:t>Процент неустойка</w:t>
            </w:r>
          </w:p>
        </w:tc>
      </w:tr>
      <w:tr w:rsidR="00B06F72" w:rsidRPr="00B06F72" w14:paraId="05B1DAF0" w14:textId="77777777" w:rsidTr="00883C3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14:paraId="613F6B1E"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1 (един) календарен ден</w:t>
            </w:r>
          </w:p>
        </w:tc>
        <w:tc>
          <w:tcPr>
            <w:tcW w:w="2410" w:type="dxa"/>
            <w:tcBorders>
              <w:top w:val="nil"/>
              <w:left w:val="nil"/>
              <w:bottom w:val="single" w:sz="4" w:space="0" w:color="auto"/>
              <w:right w:val="single" w:sz="8" w:space="0" w:color="auto"/>
            </w:tcBorders>
            <w:shd w:val="clear" w:color="auto" w:fill="auto"/>
            <w:noWrap/>
            <w:vAlign w:val="center"/>
            <w:hideMark/>
          </w:tcPr>
          <w:p w14:paraId="58FD3A49"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10%</w:t>
            </w:r>
          </w:p>
        </w:tc>
      </w:tr>
      <w:tr w:rsidR="00B06F72" w:rsidRPr="00B06F72" w14:paraId="17F8758C" w14:textId="77777777" w:rsidTr="00883C3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14:paraId="1328E98E"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2 (два) календарни дни</w:t>
            </w:r>
          </w:p>
        </w:tc>
        <w:tc>
          <w:tcPr>
            <w:tcW w:w="2410" w:type="dxa"/>
            <w:tcBorders>
              <w:top w:val="nil"/>
              <w:left w:val="nil"/>
              <w:bottom w:val="single" w:sz="4" w:space="0" w:color="auto"/>
              <w:right w:val="single" w:sz="8" w:space="0" w:color="auto"/>
            </w:tcBorders>
            <w:shd w:val="clear" w:color="auto" w:fill="auto"/>
            <w:noWrap/>
            <w:vAlign w:val="center"/>
            <w:hideMark/>
          </w:tcPr>
          <w:p w14:paraId="2394A130"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20%</w:t>
            </w:r>
          </w:p>
        </w:tc>
      </w:tr>
      <w:tr w:rsidR="00B06F72" w:rsidRPr="00B06F72" w14:paraId="667E0A4B" w14:textId="77777777" w:rsidTr="00883C31">
        <w:trPr>
          <w:trHeight w:val="255"/>
        </w:trPr>
        <w:tc>
          <w:tcPr>
            <w:tcW w:w="5402" w:type="dxa"/>
            <w:tcBorders>
              <w:top w:val="nil"/>
              <w:left w:val="single" w:sz="8" w:space="0" w:color="auto"/>
              <w:bottom w:val="single" w:sz="4" w:space="0" w:color="auto"/>
              <w:right w:val="single" w:sz="4" w:space="0" w:color="auto"/>
            </w:tcBorders>
            <w:noWrap/>
            <w:vAlign w:val="bottom"/>
            <w:hideMark/>
          </w:tcPr>
          <w:p w14:paraId="31C23DCC"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3 (три) календарни дни</w:t>
            </w:r>
          </w:p>
        </w:tc>
        <w:tc>
          <w:tcPr>
            <w:tcW w:w="2410" w:type="dxa"/>
            <w:tcBorders>
              <w:top w:val="nil"/>
              <w:left w:val="nil"/>
              <w:bottom w:val="single" w:sz="4" w:space="0" w:color="auto"/>
              <w:right w:val="single" w:sz="8" w:space="0" w:color="auto"/>
            </w:tcBorders>
            <w:noWrap/>
            <w:vAlign w:val="center"/>
            <w:hideMark/>
          </w:tcPr>
          <w:p w14:paraId="03C98EF5"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30%</w:t>
            </w:r>
          </w:p>
        </w:tc>
      </w:tr>
      <w:tr w:rsidR="00B06F72" w:rsidRPr="00B06F72" w14:paraId="20716091" w14:textId="77777777" w:rsidTr="00883C31">
        <w:trPr>
          <w:trHeight w:val="255"/>
        </w:trPr>
        <w:tc>
          <w:tcPr>
            <w:tcW w:w="5402" w:type="dxa"/>
            <w:tcBorders>
              <w:top w:val="nil"/>
              <w:left w:val="single" w:sz="8" w:space="0" w:color="auto"/>
              <w:bottom w:val="single" w:sz="4" w:space="0" w:color="auto"/>
              <w:right w:val="single" w:sz="4" w:space="0" w:color="auto"/>
            </w:tcBorders>
            <w:noWrap/>
            <w:vAlign w:val="bottom"/>
            <w:hideMark/>
          </w:tcPr>
          <w:p w14:paraId="0C5DCF6B"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4 (четири) календарни дни</w:t>
            </w:r>
          </w:p>
        </w:tc>
        <w:tc>
          <w:tcPr>
            <w:tcW w:w="2410" w:type="dxa"/>
            <w:tcBorders>
              <w:top w:val="nil"/>
              <w:left w:val="nil"/>
              <w:bottom w:val="single" w:sz="4" w:space="0" w:color="auto"/>
              <w:right w:val="single" w:sz="8" w:space="0" w:color="auto"/>
            </w:tcBorders>
            <w:noWrap/>
            <w:vAlign w:val="center"/>
            <w:hideMark/>
          </w:tcPr>
          <w:p w14:paraId="05EAEC21"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45%</w:t>
            </w:r>
          </w:p>
        </w:tc>
      </w:tr>
      <w:tr w:rsidR="00B06F72" w:rsidRPr="00B06F72" w14:paraId="4E0A587E" w14:textId="77777777" w:rsidTr="00883C31">
        <w:trPr>
          <w:trHeight w:val="255"/>
        </w:trPr>
        <w:tc>
          <w:tcPr>
            <w:tcW w:w="5402" w:type="dxa"/>
            <w:tcBorders>
              <w:top w:val="nil"/>
              <w:left w:val="single" w:sz="8" w:space="0" w:color="auto"/>
              <w:bottom w:val="single" w:sz="4" w:space="0" w:color="auto"/>
              <w:right w:val="single" w:sz="4" w:space="0" w:color="auto"/>
            </w:tcBorders>
            <w:noWrap/>
            <w:vAlign w:val="bottom"/>
            <w:hideMark/>
          </w:tcPr>
          <w:p w14:paraId="38926574"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5 (пет) календарни дни</w:t>
            </w:r>
          </w:p>
        </w:tc>
        <w:tc>
          <w:tcPr>
            <w:tcW w:w="2410" w:type="dxa"/>
            <w:tcBorders>
              <w:top w:val="nil"/>
              <w:left w:val="nil"/>
              <w:bottom w:val="single" w:sz="4" w:space="0" w:color="auto"/>
              <w:right w:val="single" w:sz="8" w:space="0" w:color="auto"/>
            </w:tcBorders>
            <w:noWrap/>
            <w:vAlign w:val="center"/>
            <w:hideMark/>
          </w:tcPr>
          <w:p w14:paraId="634AF79E"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60%</w:t>
            </w:r>
          </w:p>
        </w:tc>
      </w:tr>
      <w:tr w:rsidR="00B06F72" w:rsidRPr="00B06F72" w14:paraId="27F03B2A" w14:textId="77777777" w:rsidTr="00883C31">
        <w:trPr>
          <w:trHeight w:val="255"/>
        </w:trPr>
        <w:tc>
          <w:tcPr>
            <w:tcW w:w="5402" w:type="dxa"/>
            <w:tcBorders>
              <w:top w:val="nil"/>
              <w:left w:val="single" w:sz="8" w:space="0" w:color="auto"/>
              <w:bottom w:val="single" w:sz="4" w:space="0" w:color="auto"/>
              <w:right w:val="single" w:sz="4" w:space="0" w:color="auto"/>
            </w:tcBorders>
            <w:noWrap/>
            <w:vAlign w:val="bottom"/>
            <w:hideMark/>
          </w:tcPr>
          <w:p w14:paraId="7DF1A96B"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6 (шест) календарни дни</w:t>
            </w:r>
          </w:p>
        </w:tc>
        <w:tc>
          <w:tcPr>
            <w:tcW w:w="2410" w:type="dxa"/>
            <w:tcBorders>
              <w:top w:val="nil"/>
              <w:left w:val="nil"/>
              <w:bottom w:val="single" w:sz="4" w:space="0" w:color="auto"/>
              <w:right w:val="single" w:sz="8" w:space="0" w:color="auto"/>
            </w:tcBorders>
            <w:noWrap/>
            <w:vAlign w:val="center"/>
            <w:hideMark/>
          </w:tcPr>
          <w:p w14:paraId="3AFD714C"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80%</w:t>
            </w:r>
          </w:p>
        </w:tc>
      </w:tr>
      <w:tr w:rsidR="00B06F72" w:rsidRPr="00B06F72" w14:paraId="78019E7B" w14:textId="77777777" w:rsidTr="00883C31">
        <w:trPr>
          <w:trHeight w:val="270"/>
        </w:trPr>
        <w:tc>
          <w:tcPr>
            <w:tcW w:w="5402" w:type="dxa"/>
            <w:tcBorders>
              <w:top w:val="nil"/>
              <w:left w:val="single" w:sz="8" w:space="0" w:color="auto"/>
              <w:bottom w:val="single" w:sz="8" w:space="0" w:color="auto"/>
              <w:right w:val="single" w:sz="4" w:space="0" w:color="auto"/>
            </w:tcBorders>
            <w:noWrap/>
            <w:vAlign w:val="bottom"/>
            <w:hideMark/>
          </w:tcPr>
          <w:p w14:paraId="461A89D5" w14:textId="77777777" w:rsidR="00B06F72" w:rsidRPr="00B06F72" w:rsidRDefault="00B06F72" w:rsidP="00B06F72">
            <w:pP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за просрочие от 7 (седем) календарни дни</w:t>
            </w:r>
          </w:p>
        </w:tc>
        <w:tc>
          <w:tcPr>
            <w:tcW w:w="2410" w:type="dxa"/>
            <w:tcBorders>
              <w:top w:val="nil"/>
              <w:left w:val="nil"/>
              <w:bottom w:val="single" w:sz="8" w:space="0" w:color="auto"/>
              <w:right w:val="single" w:sz="8" w:space="0" w:color="auto"/>
            </w:tcBorders>
            <w:noWrap/>
            <w:vAlign w:val="center"/>
            <w:hideMark/>
          </w:tcPr>
          <w:p w14:paraId="0326867A" w14:textId="77777777" w:rsidR="00B06F72" w:rsidRPr="00B06F72" w:rsidRDefault="00B06F72" w:rsidP="00B06F72">
            <w:pPr>
              <w:jc w:val="center"/>
              <w:rPr>
                <w:rFonts w:ascii="Verdana" w:hAnsi="Verdana" w:cs="Arial"/>
                <w:color w:val="000000"/>
                <w:sz w:val="20"/>
                <w:szCs w:val="20"/>
                <w:lang w:val="bg-BG" w:eastAsia="bg-BG"/>
              </w:rPr>
            </w:pPr>
            <w:r w:rsidRPr="00B06F72">
              <w:rPr>
                <w:rFonts w:ascii="Verdana" w:hAnsi="Verdana" w:cs="Arial"/>
                <w:color w:val="000000"/>
                <w:sz w:val="20"/>
                <w:szCs w:val="20"/>
                <w:lang w:val="bg-BG" w:eastAsia="bg-BG"/>
              </w:rPr>
              <w:t>100%</w:t>
            </w:r>
          </w:p>
        </w:tc>
      </w:tr>
    </w:tbl>
    <w:p w14:paraId="7129BC4F" w14:textId="77777777" w:rsidR="00B06F72" w:rsidRPr="00B06F72" w:rsidRDefault="00B06F72" w:rsidP="00B06F72">
      <w:pPr>
        <w:tabs>
          <w:tab w:val="left" w:pos="708"/>
          <w:tab w:val="left" w:pos="760"/>
        </w:tabs>
        <w:spacing w:after="240"/>
        <w:ind w:left="720" w:hanging="720"/>
        <w:jc w:val="both"/>
        <w:rPr>
          <w:rFonts w:ascii="Verdana" w:hAnsi="Verdana"/>
          <w:snapToGrid w:val="0"/>
          <w:sz w:val="20"/>
          <w:szCs w:val="20"/>
          <w:lang w:val="bg-BG" w:eastAsia="x-none"/>
        </w:rPr>
      </w:pPr>
    </w:p>
    <w:p w14:paraId="692A1B8E" w14:textId="77777777" w:rsidR="00B06F72" w:rsidRPr="00B06F72" w:rsidRDefault="00B06F72" w:rsidP="00B06F72">
      <w:pPr>
        <w:tabs>
          <w:tab w:val="left" w:pos="708"/>
          <w:tab w:val="left" w:pos="760"/>
        </w:tabs>
        <w:spacing w:after="240"/>
        <w:ind w:left="360"/>
        <w:jc w:val="both"/>
        <w:rPr>
          <w:rFonts w:ascii="Verdana" w:hAnsi="Verdana"/>
          <w:snapToGrid w:val="0"/>
          <w:sz w:val="20"/>
          <w:szCs w:val="20"/>
          <w:lang w:val="bg-BG" w:eastAsia="x-none"/>
        </w:rPr>
      </w:pPr>
      <w:r w:rsidRPr="00B06F72">
        <w:rPr>
          <w:rFonts w:ascii="Verdana" w:hAnsi="Verdana"/>
          <w:snapToGrid w:val="0"/>
          <w:sz w:val="20"/>
          <w:szCs w:val="20"/>
          <w:lang w:val="bg-BG" w:eastAsia="x-none"/>
        </w:rPr>
        <w:t xml:space="preserve">1.2.1. Размерът на неустойката се изчислява съгласно посочените проценти в Таблица Y върху стойността на възложената чрез официална инструкция поръчка за възстановяване на  настилка. </w:t>
      </w:r>
    </w:p>
    <w:p w14:paraId="0F701658" w14:textId="7E4D9469"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lastRenderedPageBreak/>
        <w:t xml:space="preserve">В случай че Изпълнителят откаже изпълнението на дадена работа по т.2.2, т.2.3, 2.4, 2.6 и т.3 от Раздел А: Техническо задание, той дължи  </w:t>
      </w:r>
      <w:r w:rsidR="0004323D">
        <w:rPr>
          <w:rFonts w:ascii="Verdana" w:hAnsi="Verdana"/>
          <w:snapToGrid w:val="0"/>
          <w:sz w:val="20"/>
          <w:szCs w:val="20"/>
          <w:lang w:val="bg-BG" w:eastAsia="x-none"/>
        </w:rPr>
        <w:t>неустойка</w:t>
      </w:r>
      <w:r w:rsidRPr="00B06F72">
        <w:rPr>
          <w:rFonts w:ascii="Verdana" w:hAnsi="Verdana"/>
          <w:snapToGrid w:val="0"/>
          <w:sz w:val="20"/>
          <w:szCs w:val="20"/>
          <w:lang w:val="bg-BG" w:eastAsia="x-none"/>
        </w:rPr>
        <w:t xml:space="preserve"> в размер на 5000 лв</w:t>
      </w:r>
      <w:r w:rsidRPr="00B06F72">
        <w:rPr>
          <w:rFonts w:ascii="Verdana" w:hAnsi="Verdana"/>
          <w:snapToGrid w:val="0"/>
          <w:sz w:val="20"/>
          <w:szCs w:val="20"/>
          <w:lang w:val="en-US" w:eastAsia="x-none"/>
        </w:rPr>
        <w:t xml:space="preserve"> </w:t>
      </w:r>
      <w:r w:rsidRPr="00B06F72">
        <w:rPr>
          <w:rFonts w:ascii="Verdana" w:hAnsi="Verdana"/>
          <w:snapToGrid w:val="0"/>
          <w:sz w:val="20"/>
          <w:szCs w:val="20"/>
          <w:lang w:val="bg-BG" w:eastAsia="x-none"/>
        </w:rPr>
        <w:t xml:space="preserve">за всяка отказана работа. </w:t>
      </w:r>
    </w:p>
    <w:p w14:paraId="5A15D5D4" w14:textId="7777777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В случай че Изпълнителят не спази срока за изпълнение на възложените работи съобразно сроковете по т. 2 и т.3 от Раздел А: Техническо задание - предмет на договора, Възложителят има право да възложи работата на трета страна или да я изпълни със собствени ресурси.</w:t>
      </w:r>
    </w:p>
    <w:p w14:paraId="12B91822" w14:textId="7777777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В случаите по предходната точка, при наличие на виновно неизпълнение от страна на Изпълнителя, последният се задължава да изплати на Възложителя стойността на изпълнените от третото лице работи. Възложителят има право да приспадне стойността на изпълнените от третото лице работи от дължимите на Изпълнителя суми или от гаранцията за изпълнение. В случай, че в следствие на забавата на Изпълнителя да извърши възстановителните работи в сроковете посочени в т. 2.2 т. 2.3, 2.4, 2.6 и т.3 от Раздел А: “Техническо задание-предмет на договора”, се увеличи квадратурата за възстановяване по съответната поръчка, Изпълнителят възстановява разликата в квадратурите за своя сметка.</w:t>
      </w:r>
    </w:p>
    <w:p w14:paraId="61DF9C54" w14:textId="7777777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 xml:space="preserve">При изчисляване на сроковете за възстановяване се изваждат дните, в които неблагоприятните метеорологични условия не позволяват извършването на възстановителни работи. Под „неблагоприятни метеорологични” условия следва да се разбира, когато температурата на въздуха падне под 5º С или се наблюдава валеж от сняг или дъжд. За целите на доказването ще се използват данните от </w:t>
      </w:r>
      <w:hyperlink r:id="rId17" w:history="1">
        <w:r w:rsidRPr="00B06F72">
          <w:rPr>
            <w:rFonts w:ascii="Verdana" w:hAnsi="Verdana"/>
            <w:snapToGrid w:val="0"/>
            <w:sz w:val="20"/>
            <w:szCs w:val="20"/>
            <w:lang w:val="bg-BG" w:eastAsia="x-none"/>
          </w:rPr>
          <w:t>www.wunderground.com</w:t>
        </w:r>
      </w:hyperlink>
      <w:r w:rsidRPr="00B06F72">
        <w:rPr>
          <w:rFonts w:ascii="Verdana" w:hAnsi="Verdana"/>
          <w:snapToGrid w:val="0"/>
          <w:sz w:val="20"/>
          <w:szCs w:val="20"/>
          <w:lang w:val="bg-BG" w:eastAsia="x-none"/>
        </w:rPr>
        <w:t xml:space="preserve"> като температурата ще се изчислява като средноаритметично между температурите измерени в 11.00 ч. и 15.00 ч. за съответния ден, в който следва да се възстанови настилката. За проследяване на това изискване Възложителят поддържа регистър на условията на работа. Събитието валеж от сняг или дъжд ще се взима предвид само за диапазона от </w:t>
      </w:r>
      <w:r w:rsidRPr="00B06F72">
        <w:rPr>
          <w:rFonts w:ascii="Verdana" w:hAnsi="Verdana"/>
          <w:snapToGrid w:val="0"/>
          <w:sz w:val="20"/>
          <w:szCs w:val="20"/>
          <w:lang w:val="en-US" w:eastAsia="x-none"/>
        </w:rPr>
        <w:t>07</w:t>
      </w:r>
      <w:r w:rsidRPr="00B06F72">
        <w:rPr>
          <w:rFonts w:ascii="Verdana" w:hAnsi="Verdana"/>
          <w:snapToGrid w:val="0"/>
          <w:sz w:val="20"/>
          <w:szCs w:val="20"/>
          <w:lang w:val="bg-BG" w:eastAsia="x-none"/>
        </w:rPr>
        <w:t>:00ч до 17:00ч за съответния ден.</w:t>
      </w:r>
    </w:p>
    <w:p w14:paraId="5A7D2366" w14:textId="7777777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За проследяване на метеорологичните условия по смисъла на т.1.6 Възложителят поддържа регистър на условията за възстановителни дейности, като окончателната преценка за „неблагоприятни метеорологични условия“ е на Възложителя.</w:t>
      </w:r>
    </w:p>
    <w:p w14:paraId="0DC3D494" w14:textId="7777777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Ежедневно Възложителят ще извършва проверка, съобразно възложените и отчетени работи по Договора. Ежеседмично на Изпълнителя ще  бъде изпращана справка от Възложителя за възложени, изпълнени и неизпълнени работи към момента.</w:t>
      </w:r>
    </w:p>
    <w:p w14:paraId="2CBEE10C" w14:textId="7777777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Изпълнителят следва да сравни получената справка по т. 1.</w:t>
      </w:r>
      <w:r w:rsidRPr="00B06F72">
        <w:rPr>
          <w:rFonts w:ascii="Verdana" w:hAnsi="Verdana"/>
          <w:snapToGrid w:val="0"/>
          <w:sz w:val="20"/>
          <w:szCs w:val="20"/>
          <w:lang w:val="en-US" w:eastAsia="x-none"/>
        </w:rPr>
        <w:t>8</w:t>
      </w:r>
      <w:r w:rsidRPr="00B06F72">
        <w:rPr>
          <w:rFonts w:ascii="Verdana" w:hAnsi="Verdana"/>
          <w:snapToGrid w:val="0"/>
          <w:sz w:val="20"/>
          <w:szCs w:val="20"/>
          <w:lang w:val="bg-BG" w:eastAsia="x-none"/>
        </w:rPr>
        <w:t xml:space="preserve">  с наличната си информация и да изпрати на Възложителя коригиран списък на възложените и отчетените работи. </w:t>
      </w:r>
    </w:p>
    <w:p w14:paraId="31CC5470" w14:textId="6039974D"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Възложителят ще следи Изпълнителя за изпълнението на технологичния процес за възстановяване на пътната настилка. В случай, че Възложителят установи 3 (три) несъответствия при изпълнението на технологичния процес, допуснати от страна на Изпълнителя в спазването на технологията, Възложителят има право да прек</w:t>
      </w:r>
      <w:r w:rsidR="0004323D">
        <w:rPr>
          <w:rFonts w:ascii="Verdana" w:hAnsi="Verdana"/>
          <w:snapToGrid w:val="0"/>
          <w:sz w:val="20"/>
          <w:szCs w:val="20"/>
          <w:lang w:val="bg-BG" w:eastAsia="x-none"/>
        </w:rPr>
        <w:t>р</w:t>
      </w:r>
      <w:r w:rsidRPr="00B06F72">
        <w:rPr>
          <w:rFonts w:ascii="Verdana" w:hAnsi="Verdana"/>
          <w:snapToGrid w:val="0"/>
          <w:sz w:val="20"/>
          <w:szCs w:val="20"/>
          <w:lang w:val="bg-BG" w:eastAsia="x-none"/>
        </w:rPr>
        <w:t xml:space="preserve">ати договора. </w:t>
      </w:r>
    </w:p>
    <w:p w14:paraId="06D026AE" w14:textId="4074BDF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 xml:space="preserve">В случай че квадратурата на настилката, възстановена от Изпълнителя се различава от подадените </w:t>
      </w:r>
      <w:r w:rsidR="0004323D">
        <w:rPr>
          <w:rFonts w:ascii="Verdana" w:hAnsi="Verdana"/>
          <w:snapToGrid w:val="0"/>
          <w:sz w:val="20"/>
          <w:szCs w:val="20"/>
          <w:lang w:val="bg-BG" w:eastAsia="x-none"/>
        </w:rPr>
        <w:t>съгласно</w:t>
      </w:r>
      <w:r w:rsidRPr="00B06F72">
        <w:rPr>
          <w:rFonts w:ascii="Verdana" w:hAnsi="Verdana"/>
          <w:snapToGrid w:val="0"/>
          <w:sz w:val="20"/>
          <w:szCs w:val="20"/>
          <w:lang w:val="bg-BG" w:eastAsia="x-none"/>
        </w:rPr>
        <w:t xml:space="preserve"> т.4.1.1 от Раздел А: Техническо задание – предмет на договора параметри (площ), с повече от 10%, разликата остава за сметка на Изпълнителя. Разлики по – големи от 10% се приемат от Възложителя единствено в случаите, когато има подписан  констативен протокол от страна на Възложителя, като в забележка е упомента причината за това.</w:t>
      </w:r>
    </w:p>
    <w:p w14:paraId="7A689A74" w14:textId="5CC9AB5E" w:rsidR="00B06F72" w:rsidRPr="00822A9C" w:rsidRDefault="00F85E56" w:rsidP="00F85E56">
      <w:pPr>
        <w:numPr>
          <w:ilvl w:val="1"/>
          <w:numId w:val="28"/>
        </w:numPr>
        <w:spacing w:after="240"/>
        <w:jc w:val="both"/>
        <w:rPr>
          <w:rFonts w:ascii="Verdana" w:hAnsi="Verdana"/>
          <w:snapToGrid w:val="0"/>
          <w:sz w:val="20"/>
          <w:szCs w:val="20"/>
          <w:lang w:val="bg-BG" w:eastAsia="x-none"/>
        </w:rPr>
      </w:pPr>
      <w:r w:rsidRPr="00822A9C">
        <w:rPr>
          <w:rFonts w:ascii="Verdana" w:hAnsi="Verdana"/>
          <w:sz w:val="20"/>
          <w:szCs w:val="20"/>
        </w:rPr>
        <w:lastRenderedPageBreak/>
        <w:t>При неработещи</w:t>
      </w:r>
      <w:r w:rsidR="005508BD" w:rsidRPr="00822A9C">
        <w:rPr>
          <w:rFonts w:ascii="Verdana" w:hAnsi="Verdana"/>
          <w:sz w:val="20"/>
          <w:szCs w:val="20"/>
          <w:lang w:val="bg-BG"/>
        </w:rPr>
        <w:t xml:space="preserve"> </w:t>
      </w:r>
      <w:r w:rsidRPr="00822A9C">
        <w:rPr>
          <w:rFonts w:ascii="Verdana" w:hAnsi="Verdana"/>
          <w:sz w:val="20"/>
          <w:szCs w:val="20"/>
        </w:rPr>
        <w:t xml:space="preserve"> асфалтов</w:t>
      </w:r>
      <w:r w:rsidR="009C3CC4" w:rsidRPr="00822A9C">
        <w:rPr>
          <w:rFonts w:ascii="Verdana" w:hAnsi="Verdana"/>
          <w:sz w:val="20"/>
          <w:szCs w:val="20"/>
          <w:lang w:val="bg-BG"/>
        </w:rPr>
        <w:t xml:space="preserve">а/и </w:t>
      </w:r>
      <w:r w:rsidRPr="00822A9C">
        <w:rPr>
          <w:rFonts w:ascii="Verdana" w:hAnsi="Verdana"/>
          <w:sz w:val="20"/>
          <w:szCs w:val="20"/>
        </w:rPr>
        <w:t>баз</w:t>
      </w:r>
      <w:r w:rsidR="009C3CC4" w:rsidRPr="00822A9C">
        <w:rPr>
          <w:rFonts w:ascii="Verdana" w:hAnsi="Verdana"/>
          <w:sz w:val="20"/>
          <w:szCs w:val="20"/>
          <w:lang w:val="bg-BG"/>
        </w:rPr>
        <w:t>а/и</w:t>
      </w:r>
      <w:r w:rsidR="003D03EA" w:rsidRPr="00822A9C">
        <w:rPr>
          <w:rFonts w:ascii="Verdana" w:hAnsi="Verdana"/>
          <w:sz w:val="20"/>
          <w:szCs w:val="20"/>
          <w:lang w:val="bg-BG"/>
        </w:rPr>
        <w:t xml:space="preserve"> </w:t>
      </w:r>
      <w:r w:rsidRPr="00822A9C">
        <w:rPr>
          <w:rFonts w:ascii="Verdana" w:hAnsi="Verdana"/>
          <w:sz w:val="20"/>
          <w:szCs w:val="20"/>
        </w:rPr>
        <w:t xml:space="preserve"> на Изпълнителя или с ко</w:t>
      </w:r>
      <w:r w:rsidR="003D03EA" w:rsidRPr="00822A9C">
        <w:rPr>
          <w:rFonts w:ascii="Verdana" w:hAnsi="Verdana"/>
          <w:sz w:val="20"/>
          <w:szCs w:val="20"/>
          <w:lang w:val="bg-BG"/>
        </w:rPr>
        <w:t>я</w:t>
      </w:r>
      <w:r w:rsidRPr="00822A9C">
        <w:rPr>
          <w:rFonts w:ascii="Verdana" w:hAnsi="Verdana"/>
          <w:sz w:val="20"/>
          <w:szCs w:val="20"/>
        </w:rPr>
        <w:t>то</w:t>
      </w:r>
      <w:r w:rsidR="009C3CC4" w:rsidRPr="00822A9C">
        <w:rPr>
          <w:rFonts w:ascii="Verdana" w:hAnsi="Verdana"/>
          <w:sz w:val="20"/>
          <w:szCs w:val="20"/>
          <w:lang w:val="bg-BG"/>
        </w:rPr>
        <w:t>/които</w:t>
      </w:r>
      <w:r w:rsidR="003D03EA" w:rsidRPr="00822A9C">
        <w:rPr>
          <w:rFonts w:ascii="Verdana" w:hAnsi="Verdana"/>
          <w:sz w:val="20"/>
          <w:szCs w:val="20"/>
          <w:lang w:val="bg-BG"/>
        </w:rPr>
        <w:t xml:space="preserve"> той</w:t>
      </w:r>
      <w:r w:rsidRPr="00822A9C">
        <w:rPr>
          <w:rFonts w:ascii="Verdana" w:hAnsi="Verdana"/>
          <w:sz w:val="20"/>
          <w:szCs w:val="20"/>
        </w:rPr>
        <w:t xml:space="preserve"> има сключен</w:t>
      </w:r>
      <w:r w:rsidR="009C3CC4" w:rsidRPr="00822A9C">
        <w:rPr>
          <w:rFonts w:ascii="Verdana" w:hAnsi="Verdana"/>
          <w:sz w:val="20"/>
          <w:szCs w:val="20"/>
          <w:lang w:val="bg-BG"/>
        </w:rPr>
        <w:t>/и</w:t>
      </w:r>
      <w:r w:rsidRPr="00822A9C">
        <w:rPr>
          <w:rFonts w:ascii="Verdana" w:hAnsi="Verdana"/>
          <w:sz w:val="20"/>
          <w:szCs w:val="20"/>
        </w:rPr>
        <w:t xml:space="preserve"> договор</w:t>
      </w:r>
      <w:r w:rsidR="009C3CC4" w:rsidRPr="00822A9C">
        <w:rPr>
          <w:rFonts w:ascii="Verdana" w:hAnsi="Verdana"/>
          <w:sz w:val="20"/>
          <w:szCs w:val="20"/>
          <w:lang w:val="bg-BG"/>
        </w:rPr>
        <w:t>/и</w:t>
      </w:r>
      <w:r w:rsidRPr="00822A9C">
        <w:rPr>
          <w:rFonts w:ascii="Verdana" w:hAnsi="Verdana"/>
          <w:sz w:val="20"/>
          <w:szCs w:val="20"/>
        </w:rPr>
        <w:t xml:space="preserve"> за закупуване на </w:t>
      </w:r>
      <w:r w:rsidRPr="00822A9C">
        <w:rPr>
          <w:rFonts w:ascii="Verdana" w:hAnsi="Verdana"/>
          <w:spacing w:val="-7"/>
          <w:sz w:val="20"/>
          <w:szCs w:val="20"/>
        </w:rPr>
        <w:t xml:space="preserve">асфалто-бетонови смеси, </w:t>
      </w:r>
      <w:r w:rsidRPr="00822A9C">
        <w:rPr>
          <w:rFonts w:ascii="Verdana" w:hAnsi="Verdana"/>
          <w:sz w:val="20"/>
          <w:szCs w:val="20"/>
        </w:rPr>
        <w:t>Възложителя</w:t>
      </w:r>
      <w:r w:rsidR="003D03EA" w:rsidRPr="00822A9C">
        <w:rPr>
          <w:rFonts w:ascii="Verdana" w:hAnsi="Verdana"/>
          <w:sz w:val="20"/>
          <w:szCs w:val="20"/>
          <w:lang w:val="bg-BG"/>
        </w:rPr>
        <w:t>т</w:t>
      </w:r>
      <w:r w:rsidRPr="00822A9C">
        <w:rPr>
          <w:rFonts w:ascii="Verdana" w:hAnsi="Verdana"/>
          <w:sz w:val="20"/>
          <w:szCs w:val="20"/>
        </w:rPr>
        <w:t xml:space="preserve"> може да удължи срока за трайно възстановяване</w:t>
      </w:r>
      <w:r w:rsidRPr="00822A9C">
        <w:rPr>
          <w:rFonts w:ascii="Verdana" w:hAnsi="Verdana"/>
          <w:snapToGrid w:val="0"/>
          <w:sz w:val="20"/>
          <w:szCs w:val="20"/>
          <w:lang w:val="bg-BG" w:eastAsia="x-none"/>
        </w:rPr>
        <w:t xml:space="preserve"> </w:t>
      </w:r>
      <w:r w:rsidR="00B06F72" w:rsidRPr="00822A9C">
        <w:rPr>
          <w:rFonts w:ascii="Verdana" w:hAnsi="Verdana"/>
          <w:snapToGrid w:val="0"/>
          <w:sz w:val="20"/>
          <w:szCs w:val="20"/>
          <w:lang w:val="bg-BG" w:eastAsia="x-none"/>
        </w:rPr>
        <w:t>само на настилките от асфалтобетонова смес.</w:t>
      </w:r>
    </w:p>
    <w:p w14:paraId="19FA4BA7" w14:textId="77777777"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При натрупване на 10 работни дни с неблагоприятни метеорологични условия, Изпълнителят представя подробен график за възстановителни работи. Ако Възложителят прецени, че графикът за възстановяване е много дълъг, той отправя до Изпълнителя конкретно предложение за промяна.  В 2-дневен срок Изпълнителят се съгласява с направеното от Възложителя предложение за променен график и го въвежда в действие или го отхвърля, като ясно посочва причините в                                                    писмен вид.</w:t>
      </w:r>
    </w:p>
    <w:p w14:paraId="323514B8" w14:textId="0579A7E4"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При неспазване на сроковете</w:t>
      </w:r>
      <w:r w:rsidR="0004323D">
        <w:rPr>
          <w:rFonts w:ascii="Verdana" w:hAnsi="Verdana"/>
          <w:snapToGrid w:val="0"/>
          <w:sz w:val="20"/>
          <w:szCs w:val="20"/>
          <w:lang w:val="bg-BG" w:eastAsia="x-none"/>
        </w:rPr>
        <w:t>,</w:t>
      </w:r>
      <w:r w:rsidRPr="00B06F72">
        <w:rPr>
          <w:rFonts w:ascii="Verdana" w:hAnsi="Verdana"/>
          <w:snapToGrid w:val="0"/>
          <w:sz w:val="20"/>
          <w:szCs w:val="20"/>
          <w:lang w:val="bg-BG" w:eastAsia="x-none"/>
        </w:rPr>
        <w:t xml:space="preserve"> определени в подробния график за възстановителни работи, Изпълнителят дължи неустойки по т.1 от този раздел, като начална дата на закъснението е посочената от него в подробния график.</w:t>
      </w:r>
    </w:p>
    <w:p w14:paraId="3968A286" w14:textId="17346B2C"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Ако в продължение на 5 работни благоприятни дни Изпълнителят не изпълнява възложените му работи по настоящия договор,</w:t>
      </w:r>
      <w:r w:rsidR="0004323D">
        <w:rPr>
          <w:rFonts w:ascii="Verdana" w:hAnsi="Verdana"/>
          <w:snapToGrid w:val="0"/>
          <w:sz w:val="20"/>
          <w:szCs w:val="20"/>
          <w:lang w:val="bg-BG" w:eastAsia="x-none"/>
        </w:rPr>
        <w:t xml:space="preserve"> това</w:t>
      </w:r>
      <w:r w:rsidRPr="00B06F72">
        <w:rPr>
          <w:rFonts w:ascii="Verdana" w:hAnsi="Verdana"/>
          <w:snapToGrid w:val="0"/>
          <w:sz w:val="20"/>
          <w:szCs w:val="20"/>
          <w:lang w:val="bg-BG" w:eastAsia="x-none"/>
        </w:rPr>
        <w:t xml:space="preserve"> ще се счита като съществено неизпълнение на договора и Възложителя може да прекрати договора едностранно.</w:t>
      </w:r>
    </w:p>
    <w:p w14:paraId="7E2FB3AF" w14:textId="45BD53C6"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snapToGrid w:val="0"/>
          <w:sz w:val="20"/>
          <w:szCs w:val="20"/>
          <w:lang w:val="bg-BG" w:eastAsia="x-none"/>
        </w:rPr>
        <w:t xml:space="preserve">В случай че Изпълнителят едностранно прекрати настоящия договор, без да има правно основание за това, той дължи на Възложителя неустойка в размер на </w:t>
      </w:r>
      <w:r w:rsidR="00F85E56">
        <w:rPr>
          <w:rFonts w:ascii="Verdana" w:hAnsi="Verdana"/>
          <w:snapToGrid w:val="0"/>
          <w:sz w:val="20"/>
          <w:szCs w:val="20"/>
          <w:lang w:val="bg-BG" w:eastAsia="x-none"/>
        </w:rPr>
        <w:t>1</w:t>
      </w:r>
      <w:r w:rsidRPr="00B06F72">
        <w:rPr>
          <w:rFonts w:ascii="Verdana" w:hAnsi="Verdana"/>
          <w:snapToGrid w:val="0"/>
          <w:sz w:val="20"/>
          <w:szCs w:val="20"/>
          <w:lang w:val="bg-BG" w:eastAsia="x-none"/>
        </w:rPr>
        <w:t>0 % от общата стойност на договора без ДДС.</w:t>
      </w:r>
    </w:p>
    <w:p w14:paraId="070D4BF2" w14:textId="0B439E16" w:rsidR="00B06F72" w:rsidRPr="00B06F72" w:rsidRDefault="00B06F72" w:rsidP="007D6C8C">
      <w:pPr>
        <w:numPr>
          <w:ilvl w:val="1"/>
          <w:numId w:val="28"/>
        </w:numPr>
        <w:spacing w:after="240"/>
        <w:jc w:val="both"/>
        <w:rPr>
          <w:rFonts w:ascii="Verdana" w:hAnsi="Verdana"/>
          <w:snapToGrid w:val="0"/>
          <w:sz w:val="20"/>
          <w:szCs w:val="20"/>
          <w:lang w:val="bg-BG" w:eastAsia="x-none"/>
        </w:rPr>
      </w:pPr>
      <w:r w:rsidRPr="00B06F72">
        <w:rPr>
          <w:rFonts w:ascii="Verdana" w:hAnsi="Verdana"/>
          <w:bCs/>
          <w:snapToGrid w:val="0"/>
          <w:sz w:val="20"/>
          <w:szCs w:val="20"/>
          <w:lang w:val="bg-BG" w:eastAsia="x-none"/>
        </w:rPr>
        <w:t>В случай че Изпълнителя</w:t>
      </w:r>
      <w:r w:rsidR="0004323D">
        <w:rPr>
          <w:rFonts w:ascii="Verdana" w:hAnsi="Verdana"/>
          <w:bCs/>
          <w:snapToGrid w:val="0"/>
          <w:sz w:val="20"/>
          <w:szCs w:val="20"/>
          <w:lang w:val="bg-BG" w:eastAsia="x-none"/>
        </w:rPr>
        <w:t>т</w:t>
      </w:r>
      <w:r w:rsidRPr="00B06F72">
        <w:rPr>
          <w:rFonts w:ascii="Verdana" w:hAnsi="Verdana"/>
          <w:bCs/>
          <w:snapToGrid w:val="0"/>
          <w:sz w:val="20"/>
          <w:szCs w:val="20"/>
          <w:lang w:val="bg-BG" w:eastAsia="x-none"/>
        </w:rPr>
        <w:t xml:space="preserve"> извършва възстановителни дейности в неблагоприятни дни, съгласно определението в т.1.6 от този раздел, </w:t>
      </w:r>
      <w:r w:rsidR="0004323D">
        <w:rPr>
          <w:rFonts w:ascii="Verdana" w:hAnsi="Verdana"/>
          <w:bCs/>
          <w:snapToGrid w:val="0"/>
          <w:sz w:val="20"/>
          <w:szCs w:val="20"/>
          <w:lang w:val="bg-BG" w:eastAsia="x-none"/>
        </w:rPr>
        <w:t>той</w:t>
      </w:r>
      <w:r w:rsidRPr="00B06F72">
        <w:rPr>
          <w:rFonts w:ascii="Verdana" w:hAnsi="Verdana"/>
          <w:bCs/>
          <w:snapToGrid w:val="0"/>
          <w:sz w:val="20"/>
          <w:szCs w:val="20"/>
          <w:lang w:val="bg-BG" w:eastAsia="x-none"/>
        </w:rPr>
        <w:t xml:space="preserve"> носи отговорност за качеството на извършените възстановителни работи. При констатирани некачествени възстановителни работи извършени в неблагоприятни дни, Изпълнителя ги отстранява за своя сметка.</w:t>
      </w:r>
    </w:p>
    <w:p w14:paraId="3725C1AA" w14:textId="3E836E6D" w:rsidR="00D6793A" w:rsidRPr="004B2F05" w:rsidRDefault="00183784" w:rsidP="00D6793A">
      <w:pPr>
        <w:spacing w:after="240"/>
        <w:ind w:left="720"/>
        <w:jc w:val="both"/>
        <w:rPr>
          <w:rFonts w:ascii="Verdana" w:hAnsi="Verdana"/>
          <w:snapToGrid w:val="0"/>
          <w:sz w:val="20"/>
          <w:szCs w:val="20"/>
          <w:lang w:val="bg-BG"/>
        </w:rPr>
      </w:pPr>
      <w:r w:rsidRPr="007A2A0D">
        <w:rPr>
          <w:rFonts w:ascii="Verdana" w:hAnsi="Verdana"/>
          <w:b/>
          <w:sz w:val="20"/>
          <w:szCs w:val="20"/>
          <w:lang w:val="bg-BG"/>
        </w:rPr>
        <w:t>НАЧИН НА ПЛАЩАНЕ</w:t>
      </w:r>
      <w:r w:rsidR="00D6793A" w:rsidRPr="00D6793A">
        <w:rPr>
          <w:rFonts w:ascii="Verdana" w:hAnsi="Verdana"/>
          <w:b/>
          <w:snapToGrid w:val="0"/>
          <w:sz w:val="20"/>
          <w:szCs w:val="20"/>
          <w:lang w:val="bg-BG"/>
        </w:rPr>
        <w:t xml:space="preserve"> </w:t>
      </w:r>
      <w:r w:rsidR="00D6793A" w:rsidRPr="00A33924">
        <w:rPr>
          <w:rFonts w:ascii="Verdana" w:hAnsi="Verdana"/>
          <w:b/>
          <w:snapToGrid w:val="0"/>
          <w:sz w:val="20"/>
          <w:szCs w:val="20"/>
          <w:lang w:val="bg-BG"/>
        </w:rPr>
        <w:t>САНКЦИИ</w:t>
      </w:r>
      <w:r w:rsidR="00D6793A" w:rsidRPr="00A33924">
        <w:rPr>
          <w:rFonts w:ascii="Verdana" w:hAnsi="Verdana"/>
          <w:b/>
          <w:bCs/>
          <w:snapToGrid w:val="0"/>
          <w:sz w:val="20"/>
          <w:szCs w:val="20"/>
          <w:lang w:val="bg-BG"/>
        </w:rPr>
        <w:t>, НАЛАГАНИ НА “СОФИЙСКА ВОДА” АД</w:t>
      </w:r>
    </w:p>
    <w:p w14:paraId="2FBD7A9C" w14:textId="035864FC" w:rsidR="00183784" w:rsidRDefault="00D6793A" w:rsidP="007D6C8C">
      <w:pPr>
        <w:keepNext/>
        <w:keepLines/>
        <w:numPr>
          <w:ilvl w:val="0"/>
          <w:numId w:val="28"/>
        </w:numPr>
        <w:tabs>
          <w:tab w:val="left" w:leader="dot" w:pos="12960"/>
        </w:tabs>
        <w:spacing w:before="120" w:after="120"/>
        <w:jc w:val="both"/>
        <w:rPr>
          <w:rFonts w:ascii="Verdana" w:hAnsi="Verdana"/>
          <w:b/>
          <w:sz w:val="20"/>
          <w:szCs w:val="20"/>
          <w:lang w:val="bg-BG"/>
        </w:rPr>
      </w:pPr>
      <w:r w:rsidRPr="00A33924">
        <w:rPr>
          <w:rFonts w:ascii="Verdana" w:hAnsi="Verdana"/>
          <w:b/>
          <w:snapToGrid w:val="0"/>
          <w:sz w:val="20"/>
          <w:szCs w:val="20"/>
          <w:lang w:val="bg-BG"/>
        </w:rPr>
        <w:lastRenderedPageBreak/>
        <w:t>САНКЦИИ</w:t>
      </w:r>
      <w:r w:rsidRPr="00A33924">
        <w:rPr>
          <w:rFonts w:ascii="Verdana" w:hAnsi="Verdana"/>
          <w:b/>
          <w:bCs/>
          <w:snapToGrid w:val="0"/>
          <w:sz w:val="20"/>
          <w:szCs w:val="20"/>
          <w:lang w:val="bg-BG"/>
        </w:rPr>
        <w:t>, НАЛАГАНИ НА “СОФИЙСКА ВОДА” АД</w:t>
      </w:r>
    </w:p>
    <w:p w14:paraId="1553FBA9" w14:textId="77D11ABE" w:rsidR="00A33924" w:rsidRPr="00D6793A" w:rsidRDefault="00A33924" w:rsidP="007D6C8C">
      <w:pPr>
        <w:keepNext/>
        <w:keepLines/>
        <w:numPr>
          <w:ilvl w:val="1"/>
          <w:numId w:val="28"/>
        </w:numPr>
        <w:tabs>
          <w:tab w:val="left" w:leader="dot" w:pos="12960"/>
        </w:tabs>
        <w:spacing w:before="120" w:after="120"/>
        <w:jc w:val="both"/>
        <w:rPr>
          <w:rFonts w:ascii="Verdana" w:hAnsi="Verdana"/>
          <w:b/>
          <w:sz w:val="20"/>
          <w:szCs w:val="20"/>
          <w:lang w:val="bg-BG"/>
        </w:rPr>
      </w:pPr>
      <w:r w:rsidRPr="00D6793A">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D6793A">
        <w:rPr>
          <w:rFonts w:ascii="Verdana" w:hAnsi="Verdana"/>
          <w:snapToGrid w:val="0"/>
          <w:spacing w:val="-4"/>
          <w:sz w:val="20"/>
          <w:szCs w:val="20"/>
          <w:lang w:val="bg-BG"/>
        </w:rPr>
        <w:t xml:space="preserve">изпълнителя </w:t>
      </w:r>
      <w:r w:rsidRPr="00D6793A">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D6793A">
        <w:rPr>
          <w:rFonts w:ascii="Verdana" w:hAnsi="Verdana"/>
          <w:snapToGrid w:val="0"/>
          <w:spacing w:val="-4"/>
          <w:sz w:val="20"/>
          <w:szCs w:val="20"/>
          <w:lang w:val="bg-BG"/>
        </w:rPr>
        <w:t xml:space="preserve">изпълнителят </w:t>
      </w:r>
      <w:r w:rsidRPr="00D6793A">
        <w:rPr>
          <w:rFonts w:ascii="Verdana" w:hAnsi="Verdana"/>
          <w:snapToGrid w:val="0"/>
          <w:sz w:val="20"/>
          <w:szCs w:val="20"/>
          <w:lang w:val="bg-BG"/>
        </w:rPr>
        <w:t>се задължава да обезщети Възложителя по всички санкции в пълния им размер.</w:t>
      </w:r>
    </w:p>
    <w:p w14:paraId="51EA45C1" w14:textId="77777777" w:rsidR="00A33924" w:rsidRDefault="00A33924" w:rsidP="007D6C8C">
      <w:pPr>
        <w:keepNext/>
        <w:keepLines/>
        <w:numPr>
          <w:ilvl w:val="0"/>
          <w:numId w:val="28"/>
        </w:numPr>
        <w:tabs>
          <w:tab w:val="left" w:leader="dot" w:pos="12960"/>
        </w:tabs>
        <w:spacing w:before="120" w:after="120"/>
        <w:jc w:val="both"/>
        <w:rPr>
          <w:rFonts w:ascii="Verdana" w:hAnsi="Verdana"/>
          <w:b/>
          <w:bCs/>
          <w:snapToGrid w:val="0"/>
          <w:sz w:val="20"/>
          <w:szCs w:val="20"/>
          <w:lang w:val="bg-BG"/>
        </w:rPr>
      </w:pPr>
      <w:r w:rsidRPr="00A33924">
        <w:rPr>
          <w:rFonts w:ascii="Verdana" w:hAnsi="Verdana"/>
          <w:b/>
          <w:bCs/>
          <w:snapToGrid w:val="0"/>
          <w:sz w:val="20"/>
          <w:szCs w:val="20"/>
          <w:lang w:val="bg-BG"/>
        </w:rPr>
        <w:t>ГАРАНЦИЯ ЗА ИЗПЪЛНЕНИЕ НА ДОГОВОРА</w:t>
      </w:r>
    </w:p>
    <w:p w14:paraId="2382EDC5" w14:textId="77777777" w:rsidR="00A33924" w:rsidRPr="00D6793A" w:rsidRDefault="00A33924" w:rsidP="007D6C8C">
      <w:pPr>
        <w:keepNext/>
        <w:keepLines/>
        <w:numPr>
          <w:ilvl w:val="1"/>
          <w:numId w:val="28"/>
        </w:numPr>
        <w:tabs>
          <w:tab w:val="left" w:leader="dot" w:pos="12960"/>
        </w:tabs>
        <w:spacing w:before="120" w:after="120"/>
        <w:jc w:val="both"/>
        <w:rPr>
          <w:rFonts w:ascii="Verdana" w:hAnsi="Verdana"/>
          <w:b/>
          <w:bCs/>
          <w:snapToGrid w:val="0"/>
          <w:sz w:val="20"/>
          <w:szCs w:val="20"/>
          <w:lang w:val="bg-BG"/>
        </w:rPr>
      </w:pPr>
      <w:r w:rsidRPr="00D6793A">
        <w:rPr>
          <w:rFonts w:ascii="Verdana" w:hAnsi="Verdana"/>
          <w:sz w:val="20"/>
          <w:szCs w:val="20"/>
          <w:lang w:val="bg-BG"/>
        </w:rPr>
        <w:t xml:space="preserve">Гаранцията за обезпечаване на изпълнението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 </w:t>
      </w:r>
    </w:p>
    <w:p w14:paraId="70E868E5" w14:textId="7E4D928B" w:rsidR="00A33924" w:rsidRPr="00176AF7" w:rsidRDefault="00C24578" w:rsidP="007D6C8C">
      <w:pPr>
        <w:keepNext/>
        <w:keepLines/>
        <w:numPr>
          <w:ilvl w:val="1"/>
          <w:numId w:val="28"/>
        </w:numPr>
        <w:tabs>
          <w:tab w:val="left" w:leader="dot" w:pos="12960"/>
        </w:tabs>
        <w:spacing w:before="120" w:after="120"/>
        <w:jc w:val="both"/>
        <w:rPr>
          <w:rFonts w:ascii="Verdana" w:hAnsi="Verdana"/>
          <w:snapToGrid w:val="0"/>
          <w:color w:val="000000"/>
          <w:sz w:val="20"/>
          <w:szCs w:val="20"/>
          <w:lang w:val="bg-BG"/>
        </w:rPr>
      </w:pPr>
      <w:r>
        <w:rPr>
          <w:rFonts w:ascii="Verdana" w:hAnsi="Verdana"/>
          <w:snapToGrid w:val="0"/>
          <w:color w:val="000000"/>
          <w:sz w:val="20"/>
          <w:szCs w:val="20"/>
          <w:lang w:val="bg-BG"/>
        </w:rPr>
        <w:t>Изпълнителят</w:t>
      </w:r>
      <w:r w:rsidR="00A33924" w:rsidRPr="00A33924">
        <w:rPr>
          <w:rFonts w:ascii="Verdana" w:hAnsi="Verdana"/>
          <w:snapToGrid w:val="0"/>
          <w:color w:val="000000"/>
          <w:sz w:val="20"/>
          <w:szCs w:val="20"/>
          <w:lang w:val="bg-BG"/>
        </w:rPr>
        <w:t xml:space="preserve"> </w:t>
      </w:r>
      <w:r w:rsidR="00A33924" w:rsidRPr="00A33924">
        <w:rPr>
          <w:rFonts w:ascii="Verdana" w:hAnsi="Verdana"/>
          <w:snapToGrid w:val="0"/>
          <w:spacing w:val="-4"/>
          <w:sz w:val="20"/>
          <w:szCs w:val="20"/>
          <w:lang w:val="bg-BG"/>
        </w:rPr>
        <w:t xml:space="preserve">отправя исканията за освобождаване на гаранцията за </w:t>
      </w:r>
      <w:r w:rsidR="00A33924" w:rsidRPr="00176AF7">
        <w:rPr>
          <w:rFonts w:ascii="Verdana" w:hAnsi="Verdana"/>
          <w:snapToGrid w:val="0"/>
          <w:color w:val="000000"/>
          <w:sz w:val="20"/>
          <w:szCs w:val="20"/>
          <w:lang w:val="bg-BG"/>
        </w:rPr>
        <w:t>обезпечаване на изпълнението към контролиращия служител по договора.</w:t>
      </w:r>
    </w:p>
    <w:p w14:paraId="1F0CFA3A" w14:textId="2F45B353" w:rsidR="00A33924" w:rsidRPr="00A33924" w:rsidRDefault="00A33924" w:rsidP="007D6C8C">
      <w:pPr>
        <w:keepNext/>
        <w:keepLines/>
        <w:numPr>
          <w:ilvl w:val="1"/>
          <w:numId w:val="28"/>
        </w:numPr>
        <w:tabs>
          <w:tab w:val="left" w:leader="dot" w:pos="12960"/>
        </w:tabs>
        <w:spacing w:before="120" w:after="120"/>
        <w:jc w:val="both"/>
        <w:rPr>
          <w:rFonts w:ascii="Verdana" w:hAnsi="Verdana"/>
          <w:snapToGrid w:val="0"/>
          <w:sz w:val="20"/>
          <w:szCs w:val="20"/>
          <w:lang w:val="bg-BG"/>
        </w:rPr>
      </w:pPr>
      <w:r w:rsidRPr="00A33924">
        <w:rPr>
          <w:rFonts w:ascii="Verdana" w:hAnsi="Verdana" w:cs="Tahoma"/>
          <w:snapToGrid w:val="0"/>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w:t>
      </w:r>
      <w:r w:rsidR="00C24578">
        <w:rPr>
          <w:rFonts w:ascii="Verdana" w:hAnsi="Verdana"/>
          <w:snapToGrid w:val="0"/>
          <w:color w:val="000000"/>
          <w:sz w:val="20"/>
          <w:szCs w:val="20"/>
          <w:lang w:val="bg-BG"/>
        </w:rPr>
        <w:t xml:space="preserve"> Изпълнителя</w:t>
      </w:r>
      <w:r w:rsidRPr="00A33924">
        <w:rPr>
          <w:rFonts w:ascii="Verdana" w:hAnsi="Verdana" w:cs="Tahoma"/>
          <w:snapToGrid w:val="0"/>
          <w:sz w:val="20"/>
          <w:szCs w:val="20"/>
          <w:lang w:val="bg-BG"/>
        </w:rPr>
        <w:t xml:space="preserve">, като възложителят не се ангажира и не дължи разходите за изготвяне на допълнителни потвърждения, </w:t>
      </w:r>
      <w:r w:rsidRPr="00A33924">
        <w:rPr>
          <w:rFonts w:ascii="Verdana" w:hAnsi="Verdana"/>
          <w:snapToGrid w:val="0"/>
          <w:sz w:val="20"/>
          <w:szCs w:val="20"/>
          <w:lang w:val="bg-BG"/>
        </w:rPr>
        <w:t xml:space="preserve">изпращане на междубанкови SWIFT съобщения и заплащане на свързаните с това такси, в случай че обслужващата банка на </w:t>
      </w:r>
      <w:r w:rsidR="00C24578">
        <w:rPr>
          <w:rFonts w:ascii="Verdana" w:hAnsi="Verdana"/>
          <w:snapToGrid w:val="0"/>
          <w:color w:val="000000"/>
          <w:sz w:val="20"/>
          <w:szCs w:val="20"/>
          <w:lang w:val="bg-BG"/>
        </w:rPr>
        <w:t xml:space="preserve">Изпълнителя </w:t>
      </w:r>
      <w:r w:rsidRPr="00A33924">
        <w:rPr>
          <w:rFonts w:ascii="Verdana" w:hAnsi="Verdana"/>
          <w:snapToGrid w:val="0"/>
          <w:sz w:val="20"/>
          <w:szCs w:val="20"/>
          <w:lang w:val="bg-BG"/>
        </w:rPr>
        <w:t>има някакви допълнителни специфични изисквания.</w:t>
      </w:r>
    </w:p>
    <w:p w14:paraId="4FE83F3D" w14:textId="76325D3C" w:rsidR="00A33924" w:rsidRPr="00A33924" w:rsidRDefault="00A33924" w:rsidP="007D6C8C">
      <w:pPr>
        <w:keepNext/>
        <w:keepLines/>
        <w:numPr>
          <w:ilvl w:val="1"/>
          <w:numId w:val="28"/>
        </w:numPr>
        <w:tabs>
          <w:tab w:val="left" w:leader="dot" w:pos="12960"/>
        </w:tabs>
        <w:spacing w:before="120" w:after="120"/>
        <w:jc w:val="both"/>
        <w:rPr>
          <w:rFonts w:ascii="Verdana" w:hAnsi="Verdana"/>
          <w:sz w:val="20"/>
          <w:szCs w:val="20"/>
          <w:lang w:val="bg-BG"/>
        </w:rPr>
      </w:pPr>
      <w:r w:rsidRPr="00A33924">
        <w:rPr>
          <w:rFonts w:ascii="Verdana" w:hAnsi="Verdan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w:t>
      </w:r>
      <w:r w:rsidR="00C24578">
        <w:rPr>
          <w:rFonts w:ascii="Verdana" w:hAnsi="Verdana"/>
          <w:sz w:val="20"/>
          <w:szCs w:val="20"/>
          <w:lang w:val="bg-BG"/>
        </w:rPr>
        <w:t xml:space="preserve"> </w:t>
      </w:r>
      <w:r w:rsidR="00C24578">
        <w:rPr>
          <w:rFonts w:ascii="Verdana" w:hAnsi="Verdana"/>
          <w:snapToGrid w:val="0"/>
          <w:color w:val="000000"/>
          <w:sz w:val="20"/>
          <w:szCs w:val="20"/>
          <w:lang w:val="bg-BG"/>
        </w:rPr>
        <w:t>Изпълнителя</w:t>
      </w:r>
      <w:r w:rsidRPr="00A33924">
        <w:rPr>
          <w:rFonts w:ascii="Verdana" w:hAnsi="Verdana"/>
          <w:sz w:val="20"/>
          <w:szCs w:val="20"/>
          <w:lang w:val="bg-BG"/>
        </w:rPr>
        <w:t>.</w:t>
      </w:r>
    </w:p>
    <w:p w14:paraId="1BCEDB88" w14:textId="77777777" w:rsidR="00A33924" w:rsidRDefault="00A33924" w:rsidP="007D6C8C">
      <w:pPr>
        <w:keepNext/>
        <w:keepLines/>
        <w:numPr>
          <w:ilvl w:val="1"/>
          <w:numId w:val="28"/>
        </w:numPr>
        <w:tabs>
          <w:tab w:val="left" w:leader="dot" w:pos="12960"/>
        </w:tabs>
        <w:spacing w:before="120" w:after="120"/>
        <w:jc w:val="both"/>
        <w:rPr>
          <w:rFonts w:ascii="Verdana" w:hAnsi="Verdana"/>
          <w:color w:val="000000"/>
          <w:spacing w:val="1"/>
          <w:sz w:val="20"/>
          <w:szCs w:val="20"/>
          <w:lang w:val="bg-BG"/>
        </w:rPr>
      </w:pPr>
      <w:r w:rsidRPr="00A33924">
        <w:rPr>
          <w:rFonts w:ascii="Verdana" w:hAnsi="Verdana"/>
          <w:sz w:val="20"/>
          <w:szCs w:val="20"/>
          <w:lang w:val="bg-BG"/>
        </w:rPr>
        <w:t>Когато</w:t>
      </w:r>
      <w:r w:rsidRPr="00A33924">
        <w:rPr>
          <w:rFonts w:ascii="Verdana" w:hAnsi="Verdana"/>
          <w:color w:val="000000"/>
          <w:sz w:val="20"/>
          <w:szCs w:val="20"/>
          <w:lang w:val="bg-BG"/>
        </w:rPr>
        <w:t xml:space="preserve"> като Гаранция за изпълнение се представя </w:t>
      </w:r>
      <w:r w:rsidRPr="00A33924">
        <w:rPr>
          <w:rFonts w:ascii="Verdana" w:hAnsi="Verdana"/>
          <w:color w:val="000000"/>
          <w:spacing w:val="1"/>
          <w:sz w:val="20"/>
          <w:szCs w:val="20"/>
          <w:lang w:val="bg-BG"/>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69C8B81C" w14:textId="01786B78" w:rsidR="00A33924" w:rsidRPr="00176AF7" w:rsidRDefault="00A33924" w:rsidP="007D6C8C">
      <w:pPr>
        <w:keepNext/>
        <w:keepLines/>
        <w:numPr>
          <w:ilvl w:val="2"/>
          <w:numId w:val="28"/>
        </w:numPr>
        <w:tabs>
          <w:tab w:val="left" w:leader="dot" w:pos="12960"/>
        </w:tabs>
        <w:spacing w:before="120" w:after="120"/>
        <w:jc w:val="both"/>
        <w:rPr>
          <w:rFonts w:ascii="Verdana" w:hAnsi="Verdana"/>
          <w:color w:val="000000"/>
          <w:spacing w:val="1"/>
          <w:sz w:val="20"/>
          <w:szCs w:val="20"/>
          <w:lang w:val="bg-BG"/>
        </w:rPr>
      </w:pPr>
      <w:r w:rsidRPr="00176AF7">
        <w:rPr>
          <w:rFonts w:ascii="Verdana" w:hAnsi="Verdana"/>
          <w:color w:val="000000"/>
          <w:spacing w:val="1"/>
          <w:sz w:val="20"/>
          <w:szCs w:val="20"/>
          <w:lang w:val="bg-BG"/>
        </w:rPr>
        <w:t>да обезпечава изпълнението на този Договор чрез покритие на отговорността на</w:t>
      </w:r>
      <w:r w:rsidR="00C24578">
        <w:rPr>
          <w:rFonts w:ascii="Verdana" w:hAnsi="Verdana"/>
          <w:color w:val="000000"/>
          <w:spacing w:val="1"/>
          <w:sz w:val="20"/>
          <w:szCs w:val="20"/>
          <w:lang w:val="bg-BG"/>
        </w:rPr>
        <w:t xml:space="preserve"> </w:t>
      </w:r>
      <w:r w:rsidR="00C24578">
        <w:rPr>
          <w:rFonts w:ascii="Verdana" w:hAnsi="Verdana"/>
          <w:snapToGrid w:val="0"/>
          <w:color w:val="000000"/>
          <w:sz w:val="20"/>
          <w:szCs w:val="20"/>
          <w:lang w:val="bg-BG"/>
        </w:rPr>
        <w:t>Изпълнителя</w:t>
      </w:r>
      <w:r w:rsidRPr="00176AF7">
        <w:rPr>
          <w:rFonts w:ascii="Verdana" w:hAnsi="Verdana"/>
          <w:color w:val="000000"/>
          <w:spacing w:val="1"/>
          <w:sz w:val="20"/>
          <w:szCs w:val="20"/>
          <w:lang w:val="bg-BG"/>
        </w:rPr>
        <w:t>;</w:t>
      </w:r>
    </w:p>
    <w:p w14:paraId="544C03DB" w14:textId="77777777" w:rsidR="00A33924" w:rsidRDefault="00A33924" w:rsidP="007D6C8C">
      <w:pPr>
        <w:keepNext/>
        <w:keepLines/>
        <w:numPr>
          <w:ilvl w:val="2"/>
          <w:numId w:val="28"/>
        </w:numPr>
        <w:tabs>
          <w:tab w:val="left" w:leader="dot" w:pos="12960"/>
        </w:tabs>
        <w:spacing w:before="120" w:after="120"/>
        <w:jc w:val="both"/>
        <w:rPr>
          <w:rFonts w:ascii="Verdana" w:hAnsi="Verdana"/>
          <w:color w:val="000000"/>
          <w:spacing w:val="1"/>
          <w:sz w:val="20"/>
          <w:szCs w:val="20"/>
          <w:lang w:val="bg-BG"/>
        </w:rPr>
      </w:pPr>
      <w:r w:rsidRPr="00A33924">
        <w:rPr>
          <w:rFonts w:ascii="Verdana" w:hAnsi="Verdana"/>
          <w:color w:val="000000"/>
          <w:spacing w:val="1"/>
          <w:sz w:val="20"/>
          <w:szCs w:val="20"/>
          <w:lang w:val="bg-BG"/>
        </w:rPr>
        <w:t>да бъде за изискания в договора срок;</w:t>
      </w:r>
    </w:p>
    <w:p w14:paraId="033CC1CD" w14:textId="6E377EB7" w:rsidR="00A33924" w:rsidRPr="00A33924" w:rsidRDefault="00A33924" w:rsidP="007D6C8C">
      <w:pPr>
        <w:keepNext/>
        <w:keepLines/>
        <w:numPr>
          <w:ilvl w:val="1"/>
          <w:numId w:val="28"/>
        </w:numPr>
        <w:tabs>
          <w:tab w:val="left" w:leader="dot" w:pos="12960"/>
        </w:tabs>
        <w:spacing w:before="120" w:after="120"/>
        <w:jc w:val="both"/>
        <w:rPr>
          <w:rFonts w:ascii="Verdana" w:hAnsi="Verdana"/>
          <w:color w:val="000000"/>
          <w:spacing w:val="1"/>
          <w:sz w:val="20"/>
          <w:szCs w:val="20"/>
          <w:lang w:val="bg-BG"/>
        </w:rPr>
      </w:pPr>
      <w:r w:rsidRPr="00A33924">
        <w:rPr>
          <w:rFonts w:ascii="Verdana" w:hAnsi="Verdana"/>
          <w:color w:val="000000"/>
          <w:spacing w:val="1"/>
          <w:sz w:val="20"/>
          <w:szCs w:val="20"/>
          <w:lang w:val="bg-BG"/>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w:t>
      </w:r>
      <w:r w:rsidR="00C24578">
        <w:rPr>
          <w:rFonts w:ascii="Verdana" w:hAnsi="Verdana"/>
          <w:color w:val="000000"/>
          <w:spacing w:val="1"/>
          <w:sz w:val="20"/>
          <w:szCs w:val="20"/>
          <w:lang w:val="bg-BG"/>
        </w:rPr>
        <w:t xml:space="preserve"> </w:t>
      </w:r>
      <w:r w:rsidR="00C24578">
        <w:rPr>
          <w:rFonts w:ascii="Verdana" w:hAnsi="Verdana"/>
          <w:snapToGrid w:val="0"/>
          <w:color w:val="000000"/>
          <w:sz w:val="20"/>
          <w:szCs w:val="20"/>
          <w:lang w:val="bg-BG"/>
        </w:rPr>
        <w:t>Изпълнителя</w:t>
      </w:r>
      <w:r w:rsidRPr="00A33924">
        <w:rPr>
          <w:rFonts w:ascii="Verdana" w:hAnsi="Verdana"/>
          <w:color w:val="000000"/>
          <w:spacing w:val="1"/>
          <w:sz w:val="20"/>
          <w:szCs w:val="20"/>
          <w:lang w:val="bg-BG"/>
        </w:rPr>
        <w:t xml:space="preserve">. </w:t>
      </w:r>
    </w:p>
    <w:p w14:paraId="4CE395C3" w14:textId="0F5D8807" w:rsidR="00A33924" w:rsidRPr="00A33924" w:rsidRDefault="00A33924" w:rsidP="007D6C8C">
      <w:pPr>
        <w:keepNext/>
        <w:keepLines/>
        <w:numPr>
          <w:ilvl w:val="1"/>
          <w:numId w:val="28"/>
        </w:numPr>
        <w:tabs>
          <w:tab w:val="left" w:leader="dot" w:pos="12960"/>
        </w:tabs>
        <w:spacing w:before="120" w:after="120"/>
        <w:jc w:val="both"/>
        <w:rPr>
          <w:rFonts w:ascii="Verdana" w:hAnsi="Verdana"/>
          <w:color w:val="000000"/>
          <w:spacing w:val="1"/>
          <w:sz w:val="20"/>
          <w:szCs w:val="20"/>
          <w:lang w:val="bg-BG"/>
        </w:rPr>
      </w:pPr>
      <w:r w:rsidRPr="00A33924">
        <w:rPr>
          <w:rFonts w:ascii="Verdana" w:hAnsi="Verdana"/>
          <w:color w:val="000000"/>
          <w:spacing w:val="1"/>
          <w:sz w:val="20"/>
          <w:szCs w:val="20"/>
          <w:lang w:val="bg-BG"/>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00772B42">
        <w:rPr>
          <w:rFonts w:ascii="Verdana" w:hAnsi="Verdana"/>
          <w:color w:val="000000"/>
          <w:spacing w:val="1"/>
          <w:sz w:val="20"/>
          <w:szCs w:val="20"/>
          <w:lang w:val="bg-BG"/>
        </w:rPr>
        <w:t>Изпълнителя</w:t>
      </w:r>
      <w:r w:rsidRPr="00A33924">
        <w:rPr>
          <w:rFonts w:ascii="Verdana" w:hAnsi="Verdana"/>
          <w:color w:val="000000"/>
          <w:spacing w:val="1"/>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51F52DD6" w14:textId="797448D0" w:rsidR="00A33924" w:rsidRPr="00A33924" w:rsidRDefault="00A33924" w:rsidP="007D6C8C">
      <w:pPr>
        <w:keepNext/>
        <w:keepLines/>
        <w:numPr>
          <w:ilvl w:val="1"/>
          <w:numId w:val="28"/>
        </w:numPr>
        <w:tabs>
          <w:tab w:val="left" w:leader="dot" w:pos="12960"/>
        </w:tabs>
        <w:spacing w:before="120" w:after="120"/>
        <w:jc w:val="both"/>
        <w:rPr>
          <w:rFonts w:ascii="Verdana" w:hAnsi="Verdana"/>
          <w:snapToGrid w:val="0"/>
          <w:spacing w:val="-4"/>
          <w:sz w:val="20"/>
          <w:szCs w:val="20"/>
          <w:lang w:val="bg-BG"/>
        </w:rPr>
      </w:pPr>
      <w:r w:rsidRPr="00A33924">
        <w:rPr>
          <w:rFonts w:ascii="Verdana" w:hAnsi="Verdana"/>
          <w:snapToGrid w:val="0"/>
          <w:spacing w:val="-4"/>
          <w:sz w:val="20"/>
          <w:szCs w:val="20"/>
          <w:lang w:val="bg-BG"/>
        </w:rPr>
        <w:t xml:space="preserve">В случай че </w:t>
      </w:r>
      <w:r w:rsidR="00C24578">
        <w:rPr>
          <w:rFonts w:ascii="Verdana" w:hAnsi="Verdana"/>
          <w:snapToGrid w:val="0"/>
          <w:color w:val="000000"/>
          <w:sz w:val="20"/>
          <w:szCs w:val="20"/>
          <w:lang w:val="bg-BG"/>
        </w:rPr>
        <w:t xml:space="preserve">Изпълнителят </w:t>
      </w:r>
      <w:r w:rsidRPr="00A33924">
        <w:rPr>
          <w:rFonts w:ascii="Verdana" w:hAnsi="Verdana"/>
          <w:snapToGrid w:val="0"/>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A33924">
        <w:rPr>
          <w:rFonts w:ascii="Verdana" w:hAnsi="Verdana"/>
          <w:snapToGrid w:val="0"/>
          <w:sz w:val="20"/>
          <w:szCs w:val="20"/>
          <w:lang w:val="bg-BG"/>
        </w:rPr>
        <w:t>задържи плащане или да прихване сумите срещу насрещни дължими суми</w:t>
      </w:r>
      <w:r w:rsidRPr="00A33924">
        <w:rPr>
          <w:rFonts w:ascii="Verdana" w:hAnsi="Verdana"/>
          <w:snapToGrid w:val="0"/>
          <w:spacing w:val="-4"/>
          <w:sz w:val="20"/>
          <w:szCs w:val="20"/>
          <w:lang w:val="bg-BG"/>
        </w:rPr>
        <w:t xml:space="preserve"> или да приспадне дължимата му сума от гаранцията за обезпечаване на изпълнението на договора, внесена/представена от</w:t>
      </w:r>
      <w:r w:rsidR="00C24578">
        <w:rPr>
          <w:rFonts w:ascii="Verdana" w:hAnsi="Verdana"/>
          <w:snapToGrid w:val="0"/>
          <w:color w:val="000000"/>
          <w:sz w:val="20"/>
          <w:szCs w:val="20"/>
          <w:lang w:val="bg-BG"/>
        </w:rPr>
        <w:t xml:space="preserve"> Изпълнителя</w:t>
      </w:r>
      <w:r w:rsidRPr="00A33924">
        <w:rPr>
          <w:rFonts w:ascii="Verdana" w:hAnsi="Verdana"/>
          <w:snapToGrid w:val="0"/>
          <w:spacing w:val="-4"/>
          <w:sz w:val="20"/>
          <w:szCs w:val="20"/>
          <w:lang w:val="bg-BG"/>
        </w:rPr>
        <w:t xml:space="preserve">. </w:t>
      </w:r>
      <w:r w:rsidR="00C24578">
        <w:rPr>
          <w:rFonts w:ascii="Verdana" w:hAnsi="Verdana"/>
          <w:snapToGrid w:val="0"/>
          <w:color w:val="000000"/>
          <w:sz w:val="20"/>
          <w:szCs w:val="20"/>
          <w:lang w:val="bg-BG"/>
        </w:rPr>
        <w:t>Изпълнителят</w:t>
      </w:r>
      <w:r w:rsidRPr="00A33924">
        <w:rPr>
          <w:rFonts w:ascii="Verdana" w:hAnsi="Verdana"/>
          <w:snapToGrid w:val="0"/>
          <w:color w:val="000000"/>
          <w:sz w:val="20"/>
          <w:szCs w:val="20"/>
          <w:lang w:val="bg-BG"/>
        </w:rPr>
        <w:t xml:space="preserve"> </w:t>
      </w:r>
      <w:r w:rsidRPr="00A33924">
        <w:rPr>
          <w:rFonts w:ascii="Verdana" w:hAnsi="Verdana"/>
          <w:snapToGrid w:val="0"/>
          <w:sz w:val="20"/>
          <w:szCs w:val="20"/>
          <w:lang w:val="bg-BG"/>
        </w:rPr>
        <w:t>е длъжен да поддържа стойността на гаранцията за обезпечаване на изпълнението за срока на договора.</w:t>
      </w:r>
    </w:p>
    <w:p w14:paraId="45EC4CF9" w14:textId="7008F6BC" w:rsidR="00A33924" w:rsidRPr="00A33924" w:rsidRDefault="00A33924" w:rsidP="007D6C8C">
      <w:pPr>
        <w:keepNext/>
        <w:keepLines/>
        <w:numPr>
          <w:ilvl w:val="1"/>
          <w:numId w:val="28"/>
        </w:numPr>
        <w:tabs>
          <w:tab w:val="left" w:leader="dot" w:pos="12960"/>
        </w:tabs>
        <w:spacing w:before="120" w:after="120"/>
        <w:jc w:val="both"/>
        <w:rPr>
          <w:rFonts w:ascii="Verdana" w:hAnsi="Verdana"/>
          <w:b/>
          <w:bCs/>
          <w:snapToGrid w:val="0"/>
          <w:sz w:val="20"/>
          <w:szCs w:val="20"/>
          <w:lang w:val="bg-BG"/>
        </w:rPr>
      </w:pPr>
      <w:r w:rsidRPr="00A33924">
        <w:rPr>
          <w:rFonts w:ascii="Verdana" w:hAnsi="Verdana"/>
          <w:snapToGrid w:val="0"/>
          <w:sz w:val="20"/>
          <w:szCs w:val="20"/>
          <w:lang w:val="bg-BG"/>
        </w:rPr>
        <w:t xml:space="preserve">В случай че стойността на гаранцията за обезпечаване на изпълнението се окаже недостатъчна, </w:t>
      </w:r>
      <w:r w:rsidR="00C24578">
        <w:rPr>
          <w:rFonts w:ascii="Verdana" w:hAnsi="Verdana"/>
          <w:snapToGrid w:val="0"/>
          <w:color w:val="000000"/>
          <w:sz w:val="20"/>
          <w:szCs w:val="20"/>
          <w:lang w:val="bg-BG"/>
        </w:rPr>
        <w:t xml:space="preserve">Изпълнителят </w:t>
      </w:r>
      <w:r w:rsidRPr="00A33924">
        <w:rPr>
          <w:rFonts w:ascii="Verdana" w:hAnsi="Verdana"/>
          <w:snapToGrid w:val="0"/>
          <w:sz w:val="20"/>
          <w:szCs w:val="20"/>
          <w:lang w:val="bg-BG"/>
        </w:rPr>
        <w:t>се задължава в срок от 5 (пет) работни дни да заплати стойността на дължимата неустойка и да допълни своята гаранция за обезпечаване на изпълнението до нейния пълен размер.</w:t>
      </w:r>
    </w:p>
    <w:p w14:paraId="1551CB52" w14:textId="1C82A5E2" w:rsidR="00A33924" w:rsidRPr="00A33924" w:rsidRDefault="00A33924" w:rsidP="007D6C8C">
      <w:pPr>
        <w:keepNext/>
        <w:keepLines/>
        <w:numPr>
          <w:ilvl w:val="1"/>
          <w:numId w:val="28"/>
        </w:numPr>
        <w:tabs>
          <w:tab w:val="left" w:leader="dot" w:pos="12960"/>
        </w:tabs>
        <w:spacing w:before="120" w:after="120"/>
        <w:jc w:val="both"/>
        <w:rPr>
          <w:rFonts w:ascii="Verdana" w:hAnsi="Verdana"/>
          <w:snapToGrid w:val="0"/>
          <w:sz w:val="20"/>
          <w:szCs w:val="20"/>
          <w:lang w:val="bg-BG"/>
        </w:rPr>
      </w:pPr>
      <w:bookmarkStart w:id="29" w:name="_Ref105490387"/>
      <w:r w:rsidRPr="00A33924">
        <w:rPr>
          <w:rFonts w:ascii="Verdana" w:hAnsi="Verdana"/>
          <w:snapToGrid w:val="0"/>
          <w:sz w:val="20"/>
          <w:szCs w:val="20"/>
          <w:lang w:val="bg-BG"/>
        </w:rPr>
        <w:lastRenderedPageBreak/>
        <w:t>В случай че Възложителят прекрати Договора поради неизпълнение от страна на</w:t>
      </w:r>
      <w:r w:rsidR="00C24578">
        <w:rPr>
          <w:rFonts w:ascii="Verdana" w:hAnsi="Verdana"/>
          <w:snapToGrid w:val="0"/>
          <w:sz w:val="20"/>
          <w:szCs w:val="20"/>
          <w:lang w:val="bg-BG"/>
        </w:rPr>
        <w:t xml:space="preserve"> </w:t>
      </w:r>
      <w:r w:rsidR="00C24578">
        <w:rPr>
          <w:rFonts w:ascii="Verdana" w:hAnsi="Verdana"/>
          <w:snapToGrid w:val="0"/>
          <w:color w:val="000000"/>
          <w:sz w:val="20"/>
          <w:szCs w:val="20"/>
          <w:lang w:val="bg-BG"/>
        </w:rPr>
        <w:t>Изпълнителя</w:t>
      </w:r>
      <w:r w:rsidRPr="00A33924">
        <w:rPr>
          <w:rFonts w:ascii="Verdana" w:hAnsi="Verdana"/>
          <w:snapToGrid w:val="0"/>
          <w:sz w:val="20"/>
          <w:szCs w:val="20"/>
          <w:lang w:val="bg-BG"/>
        </w:rPr>
        <w:t>, то Възложителят има право да задържи изцяло гаранцията за обезпечаване на изпълнението, представена от</w:t>
      </w:r>
      <w:bookmarkEnd w:id="29"/>
      <w:r w:rsidR="00C24578">
        <w:rPr>
          <w:rFonts w:ascii="Verdana" w:hAnsi="Verdana"/>
          <w:snapToGrid w:val="0"/>
          <w:sz w:val="20"/>
          <w:szCs w:val="20"/>
          <w:lang w:val="bg-BG"/>
        </w:rPr>
        <w:t xml:space="preserve"> </w:t>
      </w:r>
      <w:r w:rsidR="00C24578">
        <w:rPr>
          <w:rFonts w:ascii="Verdana" w:hAnsi="Verdana"/>
          <w:snapToGrid w:val="0"/>
          <w:color w:val="000000"/>
          <w:sz w:val="20"/>
          <w:szCs w:val="20"/>
          <w:lang w:val="bg-BG"/>
        </w:rPr>
        <w:t>Изпълнителя</w:t>
      </w:r>
      <w:r w:rsidRPr="00A33924">
        <w:rPr>
          <w:rFonts w:ascii="Verdana" w:hAnsi="Verdana"/>
          <w:snapToGrid w:val="0"/>
          <w:sz w:val="20"/>
          <w:szCs w:val="20"/>
          <w:lang w:val="bg-BG"/>
        </w:rPr>
        <w:t>.</w:t>
      </w:r>
    </w:p>
    <w:p w14:paraId="0425DD70" w14:textId="7DF1BA9D" w:rsidR="00BF4354" w:rsidRDefault="00A33924" w:rsidP="00A33924">
      <w:pPr>
        <w:rPr>
          <w:rFonts w:ascii="Verdana" w:hAnsi="Verdana"/>
          <w:sz w:val="20"/>
          <w:szCs w:val="20"/>
          <w:lang w:val="bg-BG"/>
        </w:rPr>
      </w:pPr>
      <w:r w:rsidRPr="00A33924">
        <w:rPr>
          <w:rFonts w:ascii="Verdana" w:hAnsi="Verdana"/>
          <w:bCs/>
          <w:sz w:val="20"/>
          <w:szCs w:val="20"/>
          <w:lang w:val="bg-BG"/>
        </w:rPr>
        <w:br w:type="page"/>
      </w: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6"/>
    <w:bookmarkEnd w:id="27"/>
    <w:bookmarkEnd w:id="28"/>
    <w:p w14:paraId="7637ABB2" w14:textId="1D374DC8"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 xml:space="preserve">РАЗДЕЛ Г: ОБЩИ УСЛОВИЯ НА ДОГОВОРА ЗА </w:t>
      </w:r>
      <w:r w:rsidR="00176AF7">
        <w:rPr>
          <w:rFonts w:ascii="Verdana" w:hAnsi="Verdana"/>
          <w:b/>
          <w:kern w:val="32"/>
          <w:sz w:val="20"/>
          <w:szCs w:val="20"/>
          <w:lang w:val="bg-BG"/>
        </w:rPr>
        <w:t>СТРОИТЕЛСТВО</w:t>
      </w:r>
    </w:p>
    <w:p w14:paraId="50C2C6FF" w14:textId="77777777" w:rsidR="00AD5DC4" w:rsidRPr="00AD5DC4" w:rsidRDefault="00AD5DC4" w:rsidP="00AD5DC4">
      <w:pPr>
        <w:rPr>
          <w:rFonts w:ascii="Verdana" w:hAnsi="Verdana"/>
          <w:sz w:val="20"/>
          <w:szCs w:val="20"/>
          <w:lang w:val="bg-BG" w:eastAsia="x-none"/>
        </w:rPr>
        <w:sectPr w:rsidR="00AD5DC4" w:rsidRPr="00AD5DC4" w:rsidSect="00245F4D">
          <w:pgSz w:w="11906" w:h="16838" w:code="9"/>
          <w:pgMar w:top="992" w:right="1440" w:bottom="1276" w:left="1440" w:header="709" w:footer="284" w:gutter="0"/>
          <w:cols w:space="708"/>
        </w:sectPr>
      </w:pPr>
    </w:p>
    <w:p w14:paraId="3731A41E" w14:textId="77777777" w:rsidR="001C1CBB" w:rsidRPr="001C1CBB" w:rsidRDefault="001C1CBB" w:rsidP="001C1CBB">
      <w:pPr>
        <w:widowControl w:val="0"/>
        <w:spacing w:after="240"/>
        <w:jc w:val="both"/>
        <w:outlineLvl w:val="0"/>
        <w:rPr>
          <w:rFonts w:ascii="Verdana" w:hAnsi="Verdana"/>
          <w:sz w:val="20"/>
          <w:szCs w:val="20"/>
          <w:lang w:val="bg-BG"/>
        </w:rPr>
      </w:pPr>
      <w:r w:rsidRPr="001C1CBB">
        <w:rPr>
          <w:rFonts w:ascii="Verdana" w:hAnsi="Verdana"/>
          <w:b/>
          <w:bCs/>
          <w:sz w:val="20"/>
          <w:szCs w:val="20"/>
          <w:lang w:val="bg-BG"/>
        </w:rPr>
        <w:lastRenderedPageBreak/>
        <w:t>РАЗДЕЛ Г: ОБЩИ УСЛОВИЯ НА ДОГОВОРА ЗА СТРОИТЕЛСТВО</w:t>
      </w:r>
    </w:p>
    <w:p w14:paraId="0671DF67" w14:textId="77777777" w:rsidR="001C1CBB" w:rsidRPr="001C1CBB" w:rsidRDefault="001C1CBB" w:rsidP="001C1CBB">
      <w:pPr>
        <w:spacing w:before="120" w:after="360"/>
        <w:ind w:right="431"/>
        <w:rPr>
          <w:rFonts w:ascii="Verdana" w:hAnsi="Verdana"/>
          <w:b/>
          <w:bCs/>
          <w:sz w:val="20"/>
          <w:szCs w:val="20"/>
          <w:lang w:val="bg-BG"/>
        </w:rPr>
      </w:pPr>
      <w:bookmarkStart w:id="30" w:name="_Ref46649143"/>
      <w:r w:rsidRPr="001C1CBB">
        <w:rPr>
          <w:rFonts w:ascii="Verdana" w:hAnsi="Verdana"/>
          <w:b/>
          <w:bCs/>
          <w:sz w:val="20"/>
          <w:szCs w:val="20"/>
          <w:lang w:val="bg-BG"/>
        </w:rPr>
        <w:t>Съдържание:</w:t>
      </w:r>
      <w:bookmarkEnd w:id="30"/>
    </w:p>
    <w:p w14:paraId="5994375A" w14:textId="77777777" w:rsidR="001C1CBB" w:rsidRPr="001C1CBB" w:rsidRDefault="001C1CBB" w:rsidP="001C1CBB">
      <w:pPr>
        <w:keepLines/>
        <w:pBdr>
          <w:bottom w:val="single" w:sz="4" w:space="1" w:color="auto"/>
        </w:pBdr>
        <w:tabs>
          <w:tab w:val="left" w:pos="1080"/>
          <w:tab w:val="left" w:pos="1260"/>
          <w:tab w:val="left" w:pos="1440"/>
          <w:tab w:val="left" w:pos="2700"/>
        </w:tabs>
        <w:spacing w:after="120"/>
        <w:ind w:right="431"/>
        <w:jc w:val="both"/>
        <w:rPr>
          <w:rFonts w:ascii="Verdana" w:hAnsi="Verdana"/>
          <w:b/>
          <w:bCs/>
          <w:sz w:val="20"/>
          <w:szCs w:val="20"/>
          <w:lang w:val="bg-BG"/>
        </w:rPr>
      </w:pPr>
      <w:r w:rsidRPr="001C1CBB">
        <w:rPr>
          <w:rFonts w:ascii="Verdana" w:hAnsi="Verdana"/>
          <w:b/>
          <w:bCs/>
          <w:sz w:val="20"/>
          <w:szCs w:val="20"/>
          <w:lang w:val="bg-BG"/>
        </w:rPr>
        <w:t xml:space="preserve">Член </w:t>
      </w:r>
      <w:r w:rsidRPr="001C1CBB">
        <w:rPr>
          <w:rFonts w:ascii="Verdana" w:hAnsi="Verdana"/>
          <w:b/>
          <w:bCs/>
          <w:sz w:val="20"/>
          <w:szCs w:val="20"/>
          <w:lang w:val="bg-BG"/>
        </w:rPr>
        <w:tab/>
        <w:t>Наименование</w:t>
      </w:r>
    </w:p>
    <w:p w14:paraId="261C55BB"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ДЕФИНИЦИИ</w:t>
      </w:r>
    </w:p>
    <w:p w14:paraId="2811BF33"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ОБЩИ ПОЛОЖЕНИЯ</w:t>
      </w:r>
    </w:p>
    <w:p w14:paraId="4BE0E051" w14:textId="77777777" w:rsidR="001C1CBB" w:rsidRPr="001C1CBB" w:rsidRDefault="001C1CBB" w:rsidP="001C1CBB">
      <w:pPr>
        <w:numPr>
          <w:ilvl w:val="0"/>
          <w:numId w:val="17"/>
        </w:numPr>
        <w:tabs>
          <w:tab w:val="num" w:pos="1080"/>
        </w:tabs>
        <w:spacing w:after="120"/>
        <w:ind w:left="1080" w:right="431" w:hanging="1080"/>
        <w:rPr>
          <w:rFonts w:ascii="Verdana" w:hAnsi="Verdana"/>
          <w:b/>
          <w:sz w:val="20"/>
          <w:szCs w:val="20"/>
          <w:lang w:val="bg-BG"/>
        </w:rPr>
      </w:pPr>
      <w:r w:rsidRPr="001C1CBB">
        <w:rPr>
          <w:rFonts w:ascii="Verdana" w:hAnsi="Verdana"/>
          <w:sz w:val="20"/>
          <w:szCs w:val="20"/>
          <w:lang w:val="bg-BG"/>
        </w:rPr>
        <w:t xml:space="preserve">ПРАВА И ЗАДЪЛЖЕНИЯ НА </w:t>
      </w:r>
      <w:hyperlink w:anchor="изпълнител" w:history="1">
        <w:r w:rsidRPr="001C1CBB">
          <w:rPr>
            <w:rFonts w:ascii="Verdana" w:hAnsi="Verdana"/>
            <w:sz w:val="20"/>
            <w:szCs w:val="20"/>
            <w:lang w:val="bg-BG"/>
          </w:rPr>
          <w:t>ИЗПЪЛНИТЕЛЯ</w:t>
        </w:r>
      </w:hyperlink>
    </w:p>
    <w:p w14:paraId="0D0A66A2"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 xml:space="preserve">ПРАВА И ЗАДЪЛЖЕНИЯ НА ВЪЗЛОЖИТЕЛЯ </w:t>
      </w:r>
    </w:p>
    <w:p w14:paraId="63101B35"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НЕУСТОЙКИ</w:t>
      </w:r>
    </w:p>
    <w:p w14:paraId="7BF0AF98"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ПЛАЩАНЕ, ДДС И ГАРАНЦИЯ ЗА ИЗПЪЛНЕНИЕ</w:t>
      </w:r>
    </w:p>
    <w:p w14:paraId="5B8D5746"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ИНТЕЛЕКТУАЛНА СОБСТВЕНОСТ</w:t>
      </w:r>
    </w:p>
    <w:p w14:paraId="5859F869"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КОНФИДЕНЦИАЛНОСТ</w:t>
      </w:r>
    </w:p>
    <w:p w14:paraId="0E9BC823" w14:textId="77777777" w:rsidR="001C1CBB" w:rsidRPr="001C1CBB" w:rsidRDefault="001C1CBB" w:rsidP="001C1CBB">
      <w:pPr>
        <w:numPr>
          <w:ilvl w:val="0"/>
          <w:numId w:val="17"/>
        </w:numPr>
        <w:tabs>
          <w:tab w:val="num" w:pos="1080"/>
        </w:tabs>
        <w:spacing w:after="120"/>
        <w:ind w:left="1080" w:right="431" w:hanging="1080"/>
        <w:rPr>
          <w:rFonts w:ascii="Verdana" w:hAnsi="Verdana"/>
          <w:b/>
          <w:sz w:val="20"/>
          <w:szCs w:val="20"/>
          <w:lang w:val="bg-BG"/>
        </w:rPr>
      </w:pPr>
      <w:r w:rsidRPr="001C1CBB">
        <w:rPr>
          <w:rFonts w:ascii="Verdana" w:hAnsi="Verdana"/>
          <w:sz w:val="20"/>
          <w:szCs w:val="20"/>
          <w:lang w:val="bg-BG"/>
        </w:rPr>
        <w:t>ПУБЛИЧНОСТ</w:t>
      </w:r>
    </w:p>
    <w:p w14:paraId="0959A116"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НОРМАТИВНИ И ВЪТРЕШНИ ПРАВИЛА</w:t>
      </w:r>
    </w:p>
    <w:p w14:paraId="4E858F93"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ЗАПОЗНАВАНЕ С УСЛОВИЯТА НА ОБЕКТИТЕ</w:t>
      </w:r>
    </w:p>
    <w:p w14:paraId="74E1D849"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ИНСПЕКТИРАНЕ И ДОСТЪП ДО ОБЕКТИ И СЪОРЪЖЕНИЯ – ПЛАН ЗА ВРЕМЕННА ОРГАНИЗАЦИЯ НА ДВИЖЕНИЕТО</w:t>
      </w:r>
    </w:p>
    <w:p w14:paraId="17335937"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ПРЕДОСТАВЕНИ АКТИВИ</w:t>
      </w:r>
    </w:p>
    <w:p w14:paraId="27F24DA7"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 xml:space="preserve">СЛУЖИТЕЛИ НА </w:t>
      </w:r>
      <w:hyperlink w:anchor="изпълнител" w:history="1">
        <w:r w:rsidRPr="001C1CBB">
          <w:rPr>
            <w:rFonts w:ascii="Verdana" w:hAnsi="Verdana"/>
            <w:sz w:val="20"/>
            <w:szCs w:val="20"/>
            <w:lang w:val="bg-BG"/>
          </w:rPr>
          <w:t>ИЗПЪЛНИТЕЛЯ</w:t>
        </w:r>
      </w:hyperlink>
    </w:p>
    <w:p w14:paraId="1599BBC3"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УВЕДОМЯВАНЕ ЗА ИНЦИДЕНТИ</w:t>
      </w:r>
    </w:p>
    <w:p w14:paraId="45C4F53E"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 xml:space="preserve">ОПАСНИ МАТЕРИАЛИ </w:t>
      </w:r>
    </w:p>
    <w:p w14:paraId="3001175A"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 xml:space="preserve">ТЕСТВАНЕ </w:t>
      </w:r>
    </w:p>
    <w:p w14:paraId="34E9AAA4"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 xml:space="preserve">ГАРАНЦИИ </w:t>
      </w:r>
    </w:p>
    <w:p w14:paraId="03443258"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 xml:space="preserve">ФОРС МАЖОР </w:t>
      </w:r>
    </w:p>
    <w:p w14:paraId="6A4C087F"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ОТГОВОРНОСТ И ЗАСТРАХОВАНЕ</w:t>
      </w:r>
    </w:p>
    <w:p w14:paraId="01EEE8A1"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ПРЕОТСТЪПВАНЕ И ПРЕХВЪРЛЯНЕ НА ЗАДЪЛЖЕНИЯ</w:t>
      </w:r>
    </w:p>
    <w:p w14:paraId="455F0F9A"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ПРЕКРАТЯВАНЕ</w:t>
      </w:r>
    </w:p>
    <w:p w14:paraId="6AE659BE" w14:textId="77777777" w:rsidR="001C1CBB" w:rsidRPr="001C1CBB" w:rsidRDefault="001C1CBB" w:rsidP="001C1CBB">
      <w:pPr>
        <w:numPr>
          <w:ilvl w:val="0"/>
          <w:numId w:val="17"/>
        </w:numPr>
        <w:tabs>
          <w:tab w:val="num" w:pos="1080"/>
        </w:tabs>
        <w:spacing w:after="120"/>
        <w:ind w:left="1080" w:right="431" w:hanging="1080"/>
        <w:rPr>
          <w:rFonts w:ascii="Verdana" w:hAnsi="Verdana"/>
          <w:sz w:val="20"/>
          <w:szCs w:val="20"/>
          <w:lang w:val="bg-BG"/>
        </w:rPr>
      </w:pPr>
      <w:r w:rsidRPr="001C1CBB">
        <w:rPr>
          <w:rFonts w:ascii="Verdana" w:hAnsi="Verdana"/>
          <w:sz w:val="20"/>
          <w:szCs w:val="20"/>
          <w:lang w:val="bg-BG"/>
        </w:rPr>
        <w:t>РАЗДЕЛНОСТ</w:t>
      </w:r>
    </w:p>
    <w:p w14:paraId="220DB3DA" w14:textId="77777777" w:rsidR="001C1CBB" w:rsidRPr="00734916" w:rsidRDefault="001C1CBB" w:rsidP="001C1CBB">
      <w:pPr>
        <w:numPr>
          <w:ilvl w:val="0"/>
          <w:numId w:val="17"/>
        </w:numPr>
        <w:tabs>
          <w:tab w:val="num" w:pos="1080"/>
        </w:tabs>
        <w:spacing w:after="120"/>
        <w:ind w:left="1080" w:right="431" w:hanging="1080"/>
        <w:rPr>
          <w:rFonts w:ascii="Verdana" w:hAnsi="Verdana"/>
          <w:sz w:val="20"/>
          <w:szCs w:val="20"/>
          <w:lang w:val="bg-BG"/>
        </w:rPr>
      </w:pPr>
      <w:r w:rsidRPr="00734916">
        <w:rPr>
          <w:rFonts w:ascii="Verdana" w:hAnsi="Verdana"/>
          <w:sz w:val="20"/>
          <w:szCs w:val="20"/>
          <w:lang w:val="bg-BG"/>
        </w:rPr>
        <w:t>ПРИЛОЖИМО ПРАВО</w:t>
      </w:r>
    </w:p>
    <w:p w14:paraId="02B98658" w14:textId="77777777" w:rsidR="001C1CBB" w:rsidRPr="00734916" w:rsidRDefault="001C1CBB" w:rsidP="001C1CBB">
      <w:pPr>
        <w:numPr>
          <w:ilvl w:val="0"/>
          <w:numId w:val="17"/>
        </w:numPr>
        <w:tabs>
          <w:tab w:val="num" w:pos="1080"/>
        </w:tabs>
        <w:spacing w:after="120"/>
        <w:ind w:left="1080" w:right="431" w:hanging="1080"/>
        <w:rPr>
          <w:rFonts w:ascii="Verdana" w:hAnsi="Verdana"/>
          <w:sz w:val="20"/>
          <w:szCs w:val="20"/>
          <w:lang w:val="bg-BG"/>
        </w:rPr>
      </w:pPr>
      <w:r w:rsidRPr="00734916">
        <w:rPr>
          <w:rFonts w:ascii="Verdana" w:hAnsi="Verdana"/>
          <w:sz w:val="20"/>
          <w:szCs w:val="20"/>
          <w:lang w:val="bg-BG"/>
        </w:rPr>
        <w:t>ЗАЩИТА НА ЛИЧНИТЕ ДАННИ</w:t>
      </w:r>
    </w:p>
    <w:p w14:paraId="226390C6" w14:textId="77777777" w:rsidR="001C1CBB" w:rsidRPr="001C1CBB" w:rsidRDefault="001C1CBB" w:rsidP="001C1CBB">
      <w:pPr>
        <w:tabs>
          <w:tab w:val="right" w:pos="9000"/>
        </w:tabs>
        <w:spacing w:after="240" w:line="360" w:lineRule="auto"/>
        <w:ind w:right="431"/>
        <w:jc w:val="center"/>
        <w:rPr>
          <w:rFonts w:ascii="Verdana" w:hAnsi="Verdana"/>
          <w:b/>
          <w:sz w:val="20"/>
          <w:szCs w:val="20"/>
          <w:lang w:val="bg-BG"/>
        </w:rPr>
      </w:pPr>
    </w:p>
    <w:p w14:paraId="60B5B540" w14:textId="77777777" w:rsidR="001C1CBB" w:rsidRPr="001C1CBB" w:rsidRDefault="001C1CBB" w:rsidP="001C1CBB">
      <w:pPr>
        <w:tabs>
          <w:tab w:val="right" w:pos="9000"/>
        </w:tabs>
        <w:spacing w:after="240" w:line="360" w:lineRule="auto"/>
        <w:ind w:right="431"/>
        <w:jc w:val="center"/>
        <w:rPr>
          <w:rFonts w:ascii="Verdana" w:hAnsi="Verdana"/>
          <w:b/>
          <w:sz w:val="20"/>
          <w:szCs w:val="20"/>
          <w:lang w:val="bg-BG"/>
        </w:rPr>
      </w:pPr>
    </w:p>
    <w:p w14:paraId="35F7475F" w14:textId="77777777" w:rsidR="001C1CBB" w:rsidRPr="001C1CBB" w:rsidRDefault="001C1CBB" w:rsidP="001C1CBB">
      <w:pPr>
        <w:tabs>
          <w:tab w:val="right" w:pos="9000"/>
        </w:tabs>
        <w:spacing w:after="240" w:line="360" w:lineRule="auto"/>
        <w:ind w:right="431"/>
        <w:jc w:val="center"/>
        <w:rPr>
          <w:rFonts w:ascii="Verdana" w:hAnsi="Verdana"/>
          <w:b/>
          <w:sz w:val="20"/>
          <w:szCs w:val="20"/>
          <w:lang w:val="bg-BG"/>
        </w:rPr>
      </w:pPr>
    </w:p>
    <w:p w14:paraId="6A79C94C" w14:textId="77777777" w:rsidR="001C1CBB" w:rsidRPr="001C1CBB" w:rsidRDefault="001C1CBB" w:rsidP="001C1CBB">
      <w:pPr>
        <w:tabs>
          <w:tab w:val="right" w:pos="9000"/>
        </w:tabs>
        <w:spacing w:after="240" w:line="360" w:lineRule="auto"/>
        <w:ind w:right="431"/>
        <w:jc w:val="center"/>
        <w:rPr>
          <w:rFonts w:ascii="Verdana" w:hAnsi="Verdana"/>
          <w:b/>
          <w:sz w:val="20"/>
          <w:szCs w:val="20"/>
          <w:lang w:val="bg-BG"/>
        </w:rPr>
      </w:pPr>
    </w:p>
    <w:p w14:paraId="5D2C54E1" w14:textId="77777777" w:rsidR="001C1CBB" w:rsidRPr="001C1CBB" w:rsidRDefault="001C1CBB" w:rsidP="001C1CBB">
      <w:pPr>
        <w:tabs>
          <w:tab w:val="right" w:pos="9000"/>
        </w:tabs>
        <w:spacing w:after="240" w:line="360" w:lineRule="auto"/>
        <w:ind w:right="431"/>
        <w:jc w:val="center"/>
        <w:rPr>
          <w:rFonts w:ascii="Verdana" w:hAnsi="Verdana"/>
          <w:b/>
          <w:sz w:val="20"/>
          <w:szCs w:val="20"/>
          <w:lang w:val="bg-BG"/>
        </w:rPr>
        <w:sectPr w:rsidR="001C1CBB" w:rsidRPr="001C1CBB" w:rsidSect="00245F4D">
          <w:headerReference w:type="default" r:id="rId18"/>
          <w:footerReference w:type="default" r:id="rId19"/>
          <w:pgSz w:w="11906" w:h="16838" w:code="9"/>
          <w:pgMar w:top="851" w:right="930" w:bottom="1440" w:left="1440" w:header="709" w:footer="0" w:gutter="0"/>
          <w:cols w:space="708"/>
        </w:sectPr>
      </w:pPr>
    </w:p>
    <w:p w14:paraId="08C127A4" w14:textId="77777777" w:rsidR="001C1CBB" w:rsidRPr="001C1CBB" w:rsidRDefault="001C1CBB" w:rsidP="001C1CBB">
      <w:pPr>
        <w:tabs>
          <w:tab w:val="right" w:pos="9000"/>
        </w:tabs>
        <w:spacing w:after="240" w:line="360" w:lineRule="auto"/>
        <w:ind w:right="431"/>
        <w:jc w:val="center"/>
        <w:rPr>
          <w:rFonts w:ascii="Verdana" w:hAnsi="Verdana"/>
          <w:b/>
          <w:sz w:val="20"/>
          <w:szCs w:val="20"/>
          <w:lang w:val="bg-BG"/>
        </w:rPr>
      </w:pPr>
      <w:r w:rsidRPr="001C1CBB">
        <w:rPr>
          <w:rFonts w:ascii="Verdana" w:hAnsi="Verdana"/>
          <w:b/>
          <w:sz w:val="20"/>
          <w:szCs w:val="20"/>
          <w:lang w:val="bg-BG"/>
        </w:rPr>
        <w:lastRenderedPageBreak/>
        <w:t>Общи условия на договора за строителство</w:t>
      </w:r>
    </w:p>
    <w:p w14:paraId="751A6144" w14:textId="77777777" w:rsidR="001C1CBB" w:rsidRPr="001C1CBB" w:rsidRDefault="001C1CBB" w:rsidP="001C1CBB">
      <w:pPr>
        <w:tabs>
          <w:tab w:val="left" w:pos="0"/>
        </w:tabs>
        <w:spacing w:after="240"/>
        <w:ind w:right="431"/>
        <w:rPr>
          <w:rFonts w:ascii="Verdana" w:hAnsi="Verdana"/>
          <w:bCs/>
          <w:iCs/>
          <w:sz w:val="20"/>
          <w:szCs w:val="20"/>
          <w:lang w:val="bg-BG" w:eastAsia="x-none"/>
        </w:rPr>
      </w:pPr>
      <w:r w:rsidRPr="001C1CBB">
        <w:rPr>
          <w:rFonts w:ascii="Verdana" w:hAnsi="Verdana"/>
          <w:bCs/>
          <w:iCs/>
          <w:sz w:val="20"/>
          <w:szCs w:val="20"/>
          <w:lang w:val="bg-BG" w:eastAsia="x-none"/>
        </w:rPr>
        <w:t>Общите условия на договора за строителство, са както следва:</w:t>
      </w:r>
    </w:p>
    <w:p w14:paraId="101271BB" w14:textId="77777777" w:rsidR="001C1CBB" w:rsidRPr="001C1CBB" w:rsidRDefault="001C1CBB" w:rsidP="001C1CBB">
      <w:pPr>
        <w:numPr>
          <w:ilvl w:val="0"/>
          <w:numId w:val="12"/>
        </w:numPr>
        <w:spacing w:after="240"/>
        <w:ind w:right="431"/>
        <w:jc w:val="both"/>
        <w:outlineLvl w:val="0"/>
        <w:rPr>
          <w:rFonts w:ascii="Verdana" w:hAnsi="Verdana"/>
          <w:sz w:val="20"/>
          <w:szCs w:val="20"/>
          <w:lang w:val="bg-BG"/>
        </w:rPr>
      </w:pPr>
      <w:r w:rsidRPr="001C1CBB">
        <w:rPr>
          <w:rFonts w:ascii="Verdana" w:hAnsi="Verdana"/>
          <w:b/>
          <w:sz w:val="20"/>
          <w:szCs w:val="20"/>
          <w:lang w:val="bg-BG"/>
        </w:rPr>
        <w:t xml:space="preserve">ДЕФИНИЦИИ </w:t>
      </w:r>
    </w:p>
    <w:p w14:paraId="2EA1C882" w14:textId="77777777" w:rsidR="001C1CBB" w:rsidRPr="001C1CBB" w:rsidRDefault="001C1CBB" w:rsidP="001C1CBB">
      <w:pPr>
        <w:keepLines/>
        <w:tabs>
          <w:tab w:val="left" w:pos="1440"/>
        </w:tabs>
        <w:spacing w:after="240"/>
        <w:ind w:right="431"/>
        <w:jc w:val="both"/>
        <w:rPr>
          <w:rFonts w:ascii="Verdana" w:hAnsi="Verdana"/>
          <w:sz w:val="20"/>
          <w:szCs w:val="20"/>
          <w:lang w:val="bg-BG" w:eastAsia="x-none"/>
        </w:rPr>
      </w:pPr>
      <w:r w:rsidRPr="001C1CBB">
        <w:rPr>
          <w:rFonts w:ascii="Verdana" w:hAnsi="Verdana"/>
          <w:sz w:val="20"/>
          <w:szCs w:val="20"/>
          <w:lang w:val="bg-BG" w:eastAsia="x-none"/>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0F95F833" w14:textId="77777777" w:rsidR="001C1CBB" w:rsidRPr="001C1CBB" w:rsidRDefault="001C1CBB" w:rsidP="001C1CBB">
      <w:pPr>
        <w:keepLines/>
        <w:tabs>
          <w:tab w:val="left" w:pos="1440"/>
        </w:tabs>
        <w:spacing w:after="240"/>
        <w:ind w:right="431"/>
        <w:jc w:val="both"/>
        <w:rPr>
          <w:rFonts w:ascii="Verdana" w:hAnsi="Verdana"/>
          <w:sz w:val="20"/>
          <w:szCs w:val="20"/>
          <w:lang w:val="bg-BG" w:eastAsia="x-none"/>
        </w:rPr>
      </w:pPr>
      <w:r w:rsidRPr="001C1CBB">
        <w:rPr>
          <w:rFonts w:ascii="Verdana" w:hAnsi="Verdana"/>
          <w:sz w:val="20"/>
          <w:szCs w:val="20"/>
          <w:lang w:val="bg-BG" w:eastAsia="x-none"/>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75F6F42"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“Възложител”</w:t>
      </w:r>
      <w:r w:rsidRPr="001C1CBB">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14:paraId="733BE953"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w:t>
      </w:r>
      <w:r w:rsidRPr="001C1CBB">
        <w:rPr>
          <w:rFonts w:ascii="Verdana" w:hAnsi="Verdana"/>
          <w:b/>
          <w:bCs/>
          <w:sz w:val="20"/>
          <w:szCs w:val="20"/>
          <w:lang w:val="bg-BG"/>
        </w:rPr>
        <w:t>Контролиращ</w:t>
      </w:r>
      <w:r w:rsidRPr="001C1CBB">
        <w:rPr>
          <w:rFonts w:ascii="Verdana" w:hAnsi="Verdana"/>
          <w:sz w:val="20"/>
          <w:szCs w:val="20"/>
          <w:lang w:val="bg-BG"/>
        </w:rPr>
        <w:t xml:space="preserve"> </w:t>
      </w:r>
      <w:r w:rsidRPr="001C1CBB">
        <w:rPr>
          <w:rFonts w:ascii="Verdana" w:hAnsi="Verdana"/>
          <w:b/>
          <w:bCs/>
          <w:sz w:val="20"/>
          <w:szCs w:val="20"/>
          <w:lang w:val="bg-BG"/>
        </w:rPr>
        <w:t>служител</w:t>
      </w:r>
      <w:r w:rsidRPr="001C1CBB">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5C7317C0"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w:t>
      </w:r>
      <w:bookmarkStart w:id="31" w:name="инвеститорскиконтрол"/>
      <w:r w:rsidRPr="001C1CBB">
        <w:rPr>
          <w:rFonts w:ascii="Verdana" w:hAnsi="Verdana"/>
          <w:b/>
          <w:bCs/>
          <w:sz w:val="20"/>
          <w:szCs w:val="20"/>
          <w:lang w:val="bg-BG"/>
        </w:rPr>
        <w:t>Инвеститорски контрол</w:t>
      </w:r>
      <w:bookmarkEnd w:id="31"/>
      <w:r w:rsidRPr="001C1CBB">
        <w:rPr>
          <w:rFonts w:ascii="Verdana" w:hAnsi="Verdana"/>
          <w:b/>
          <w:bCs/>
          <w:sz w:val="20"/>
          <w:szCs w:val="20"/>
          <w:lang w:val="bg-BG"/>
        </w:rPr>
        <w:t xml:space="preserve">” </w:t>
      </w:r>
      <w:r w:rsidRPr="001C1CBB">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466311AB"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w:t>
      </w:r>
      <w:r w:rsidRPr="001C1CBB">
        <w:rPr>
          <w:rFonts w:ascii="Verdana" w:hAnsi="Verdana"/>
          <w:b/>
          <w:bCs/>
          <w:sz w:val="20"/>
          <w:szCs w:val="20"/>
          <w:lang w:val="bg-BG"/>
        </w:rPr>
        <w:t>Изпълнител</w:t>
      </w:r>
      <w:r w:rsidRPr="001C1CBB">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61A99CB1"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“Отговорно лице”</w:t>
      </w:r>
      <w:r w:rsidRPr="001C1CBB">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42ED2EC2"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w:t>
      </w:r>
      <w:r w:rsidRPr="001C1CBB">
        <w:rPr>
          <w:rFonts w:ascii="Verdana" w:hAnsi="Verdana"/>
          <w:b/>
          <w:bCs/>
          <w:sz w:val="20"/>
          <w:szCs w:val="20"/>
          <w:lang w:val="bg-BG"/>
        </w:rPr>
        <w:t>Договор</w:t>
      </w:r>
      <w:r w:rsidRPr="001C1CBB">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20279701" w14:textId="77777777" w:rsidR="001C1CBB" w:rsidRPr="001C1CBB" w:rsidRDefault="00EF3F66" w:rsidP="007D6C8C">
      <w:pPr>
        <w:numPr>
          <w:ilvl w:val="0"/>
          <w:numId w:val="23"/>
        </w:numPr>
        <w:tabs>
          <w:tab w:val="num" w:pos="1080"/>
        </w:tabs>
        <w:ind w:left="1080" w:right="431"/>
        <w:jc w:val="both"/>
        <w:rPr>
          <w:rFonts w:ascii="Verdana" w:hAnsi="Verdana"/>
          <w:sz w:val="20"/>
          <w:szCs w:val="20"/>
          <w:lang w:val="bg-BG"/>
        </w:rPr>
      </w:pPr>
      <w:hyperlink w:anchor="_ПРОЕКТО-ДОГОВОР" w:tooltip="Договор" w:history="1">
        <w:r w:rsidR="001C1CBB" w:rsidRPr="001C1CBB">
          <w:rPr>
            <w:rFonts w:ascii="Verdana" w:hAnsi="Verdana"/>
            <w:sz w:val="20"/>
            <w:szCs w:val="20"/>
            <w:lang w:val="bg-BG"/>
          </w:rPr>
          <w:t>Договор</w:t>
        </w:r>
      </w:hyperlink>
      <w:r w:rsidR="001C1CBB" w:rsidRPr="001C1CBB">
        <w:rPr>
          <w:rFonts w:ascii="Verdana" w:hAnsi="Verdana"/>
          <w:sz w:val="20"/>
          <w:szCs w:val="20"/>
          <w:lang w:val="bg-BG"/>
        </w:rPr>
        <w:t>;</w:t>
      </w:r>
    </w:p>
    <w:p w14:paraId="29D8C2A1" w14:textId="77777777" w:rsidR="001C1CBB" w:rsidRPr="001C1CBB" w:rsidRDefault="001C1CBB" w:rsidP="007D6C8C">
      <w:pPr>
        <w:numPr>
          <w:ilvl w:val="0"/>
          <w:numId w:val="23"/>
        </w:numPr>
        <w:tabs>
          <w:tab w:val="num" w:pos="1080"/>
        </w:tabs>
        <w:ind w:left="1080" w:right="431"/>
        <w:jc w:val="both"/>
        <w:rPr>
          <w:rFonts w:ascii="Verdana" w:hAnsi="Verdana"/>
          <w:sz w:val="20"/>
          <w:szCs w:val="20"/>
          <w:lang w:val="bg-BG"/>
        </w:rPr>
      </w:pPr>
      <w:r w:rsidRPr="001C1CBB">
        <w:rPr>
          <w:rFonts w:ascii="Verdana" w:hAnsi="Verdana"/>
          <w:sz w:val="20"/>
          <w:szCs w:val="20"/>
          <w:lang w:val="bg-BG"/>
        </w:rPr>
        <w:t xml:space="preserve">Раздел А: Техническо задание – предмет на договора (вкл. </w:t>
      </w:r>
      <w:hyperlink w:anchor="COVEROVER15K" w:tooltip="Работен проект" w:history="1">
        <w:r w:rsidRPr="001C1CBB">
          <w:rPr>
            <w:rFonts w:ascii="Verdana" w:hAnsi="Verdana"/>
            <w:sz w:val="20"/>
            <w:szCs w:val="20"/>
            <w:lang w:val="bg-BG"/>
          </w:rPr>
          <w:t>Работен проект</w:t>
        </w:r>
      </w:hyperlink>
      <w:r w:rsidRPr="001C1CBB">
        <w:rPr>
          <w:rFonts w:ascii="Verdana" w:hAnsi="Verdana"/>
          <w:sz w:val="20"/>
          <w:szCs w:val="20"/>
          <w:lang w:val="bg-BG"/>
        </w:rPr>
        <w:t xml:space="preserve"> и </w:t>
      </w:r>
      <w:hyperlink w:anchor="графикзаизпълнение" w:history="1">
        <w:r w:rsidRPr="001C1CBB">
          <w:rPr>
            <w:rFonts w:ascii="Verdana" w:hAnsi="Verdana"/>
            <w:sz w:val="20"/>
            <w:szCs w:val="20"/>
            <w:lang w:val="bg-BG"/>
          </w:rPr>
          <w:t>График за изпълнение на работите</w:t>
        </w:r>
      </w:hyperlink>
      <w:r w:rsidRPr="001C1CBB">
        <w:rPr>
          <w:rFonts w:ascii="Verdana" w:hAnsi="Verdana"/>
          <w:sz w:val="20"/>
          <w:szCs w:val="20"/>
          <w:lang w:val="bg-BG"/>
        </w:rPr>
        <w:t xml:space="preserve">) </w:t>
      </w:r>
    </w:p>
    <w:p w14:paraId="7BAF55FA" w14:textId="77777777" w:rsidR="001C1CBB" w:rsidRPr="001C1CBB" w:rsidRDefault="001C1CBB" w:rsidP="007D6C8C">
      <w:pPr>
        <w:numPr>
          <w:ilvl w:val="0"/>
          <w:numId w:val="23"/>
        </w:numPr>
        <w:tabs>
          <w:tab w:val="num" w:pos="1080"/>
        </w:tabs>
        <w:ind w:left="1080" w:right="431"/>
        <w:jc w:val="both"/>
        <w:rPr>
          <w:rFonts w:ascii="Verdana" w:hAnsi="Verdana"/>
          <w:sz w:val="20"/>
          <w:szCs w:val="20"/>
          <w:lang w:val="bg-BG"/>
        </w:rPr>
      </w:pPr>
      <w:r w:rsidRPr="001C1CBB">
        <w:rPr>
          <w:rFonts w:ascii="Verdana" w:hAnsi="Verdana"/>
          <w:sz w:val="20"/>
          <w:szCs w:val="20"/>
          <w:lang w:val="bg-BG"/>
        </w:rPr>
        <w:t>Раздел Б: Цени и данни;</w:t>
      </w:r>
    </w:p>
    <w:p w14:paraId="10826091" w14:textId="77777777" w:rsidR="001C1CBB" w:rsidRPr="001C1CBB" w:rsidRDefault="001C1CBB" w:rsidP="007D6C8C">
      <w:pPr>
        <w:numPr>
          <w:ilvl w:val="0"/>
          <w:numId w:val="23"/>
        </w:numPr>
        <w:tabs>
          <w:tab w:val="num" w:pos="1080"/>
        </w:tabs>
        <w:ind w:left="1080" w:right="431"/>
        <w:jc w:val="both"/>
        <w:rPr>
          <w:rFonts w:ascii="Verdana" w:hAnsi="Verdana"/>
          <w:sz w:val="20"/>
          <w:szCs w:val="20"/>
          <w:lang w:val="bg-BG"/>
        </w:rPr>
      </w:pPr>
      <w:r w:rsidRPr="001C1CBB">
        <w:rPr>
          <w:rFonts w:ascii="Verdana" w:hAnsi="Verdana"/>
          <w:sz w:val="20"/>
          <w:szCs w:val="20"/>
          <w:lang w:val="bg-BG"/>
        </w:rPr>
        <w:t>Раздел В: Специфични условия;</w:t>
      </w:r>
    </w:p>
    <w:p w14:paraId="74BF612E" w14:textId="77777777" w:rsidR="001C1CBB" w:rsidRPr="001C1CBB" w:rsidRDefault="001C1CBB" w:rsidP="007D6C8C">
      <w:pPr>
        <w:numPr>
          <w:ilvl w:val="0"/>
          <w:numId w:val="23"/>
        </w:numPr>
        <w:tabs>
          <w:tab w:val="num" w:pos="1080"/>
        </w:tabs>
        <w:ind w:left="1080" w:right="431"/>
        <w:jc w:val="both"/>
        <w:rPr>
          <w:rFonts w:ascii="Verdana" w:hAnsi="Verdana"/>
          <w:sz w:val="20"/>
          <w:szCs w:val="20"/>
          <w:lang w:val="bg-BG"/>
        </w:rPr>
      </w:pPr>
      <w:r w:rsidRPr="001C1CBB">
        <w:rPr>
          <w:rFonts w:ascii="Verdana" w:hAnsi="Verdana"/>
          <w:sz w:val="20"/>
          <w:szCs w:val="20"/>
          <w:lang w:val="bg-BG"/>
        </w:rPr>
        <w:t>Раздел Г: Общи условия;</w:t>
      </w:r>
    </w:p>
    <w:p w14:paraId="6D001EFD" w14:textId="77777777" w:rsidR="001C1CBB" w:rsidRPr="001C1CBB" w:rsidRDefault="001C1CBB" w:rsidP="001C1CBB">
      <w:pPr>
        <w:ind w:left="720" w:right="431"/>
        <w:jc w:val="both"/>
        <w:rPr>
          <w:rFonts w:ascii="Verdana" w:hAnsi="Verdana"/>
          <w:sz w:val="20"/>
          <w:szCs w:val="20"/>
          <w:lang w:val="bg-BG"/>
        </w:rPr>
      </w:pPr>
    </w:p>
    <w:p w14:paraId="38B1C4B9"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“Дата на влизане в сила на договора”</w:t>
      </w:r>
      <w:r w:rsidRPr="001C1CBB">
        <w:rPr>
          <w:rFonts w:ascii="Verdana" w:hAnsi="Verdana"/>
          <w:sz w:val="20"/>
          <w:szCs w:val="20"/>
          <w:lang w:val="bg-BG"/>
        </w:rPr>
        <w:t xml:space="preserve"> означава датата на подписване на договора, освен ако не е уговорено друго.</w:t>
      </w:r>
    </w:p>
    <w:p w14:paraId="16D4CDF1"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w:t>
      </w:r>
      <w:r w:rsidRPr="001C1CBB">
        <w:rPr>
          <w:rFonts w:ascii="Verdana" w:hAnsi="Verdana"/>
          <w:b/>
          <w:bCs/>
          <w:sz w:val="20"/>
          <w:szCs w:val="20"/>
          <w:lang w:val="bg-BG"/>
        </w:rPr>
        <w:t>Цена</w:t>
      </w:r>
      <w:r w:rsidRPr="001C1CBB">
        <w:rPr>
          <w:rFonts w:ascii="Verdana" w:hAnsi="Verdana"/>
          <w:sz w:val="20"/>
          <w:szCs w:val="20"/>
          <w:lang w:val="bg-BG"/>
        </w:rPr>
        <w:t xml:space="preserve"> </w:t>
      </w:r>
      <w:r w:rsidRPr="001C1CBB">
        <w:rPr>
          <w:rFonts w:ascii="Verdana" w:hAnsi="Verdana"/>
          <w:b/>
          <w:bCs/>
          <w:sz w:val="20"/>
          <w:szCs w:val="20"/>
          <w:lang w:val="bg-BG"/>
        </w:rPr>
        <w:t>по</w:t>
      </w:r>
      <w:r w:rsidRPr="001C1CBB">
        <w:rPr>
          <w:rFonts w:ascii="Verdana" w:hAnsi="Verdana"/>
          <w:sz w:val="20"/>
          <w:szCs w:val="20"/>
          <w:lang w:val="bg-BG"/>
        </w:rPr>
        <w:t xml:space="preserve"> </w:t>
      </w:r>
      <w:r w:rsidRPr="001C1CBB">
        <w:rPr>
          <w:rFonts w:ascii="Verdana" w:hAnsi="Verdana"/>
          <w:b/>
          <w:bCs/>
          <w:sz w:val="20"/>
          <w:szCs w:val="20"/>
          <w:lang w:val="bg-BG"/>
        </w:rPr>
        <w:t>договора</w:t>
      </w:r>
      <w:r w:rsidRPr="001C1CBB">
        <w:rPr>
          <w:rFonts w:ascii="Verdana" w:hAnsi="Verdana"/>
          <w:sz w:val="20"/>
          <w:szCs w:val="20"/>
          <w:lang w:val="bg-BG"/>
        </w:rPr>
        <w:t xml:space="preserve">” означава цената, изчислена съгласно Раздел Б: Цени и данни. </w:t>
      </w:r>
    </w:p>
    <w:p w14:paraId="7CED5D21" w14:textId="77777777" w:rsidR="001C1CBB" w:rsidRPr="001C1CBB" w:rsidRDefault="001C1CBB" w:rsidP="001C1CBB">
      <w:pPr>
        <w:numPr>
          <w:ilvl w:val="1"/>
          <w:numId w:val="12"/>
        </w:numPr>
        <w:tabs>
          <w:tab w:val="num" w:pos="720"/>
          <w:tab w:val="num" w:pos="1620"/>
        </w:tabs>
        <w:spacing w:after="240"/>
        <w:ind w:left="720" w:right="431"/>
        <w:jc w:val="both"/>
        <w:outlineLvl w:val="0"/>
        <w:rPr>
          <w:rFonts w:ascii="Verdana" w:hAnsi="Verdana"/>
          <w:sz w:val="20"/>
          <w:szCs w:val="20"/>
          <w:lang w:val="bg-BG"/>
        </w:rPr>
      </w:pPr>
      <w:r w:rsidRPr="001C1CBB">
        <w:rPr>
          <w:rFonts w:ascii="Verdana" w:hAnsi="Verdana"/>
          <w:sz w:val="20"/>
          <w:szCs w:val="20"/>
          <w:lang w:val="bg-BG"/>
        </w:rPr>
        <w:lastRenderedPageBreak/>
        <w:t>“</w:t>
      </w:r>
      <w:r w:rsidRPr="001C1CBB">
        <w:rPr>
          <w:rFonts w:ascii="Verdana" w:hAnsi="Verdana"/>
          <w:b/>
          <w:sz w:val="20"/>
          <w:szCs w:val="20"/>
          <w:lang w:val="bg-BG"/>
        </w:rPr>
        <w:t>Максимална стойност на договора</w:t>
      </w:r>
      <w:r w:rsidRPr="001C1CBB">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391ABF3D"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“Срок на договора”</w:t>
      </w:r>
      <w:r w:rsidRPr="001C1CBB">
        <w:rPr>
          <w:rFonts w:ascii="Verdana" w:hAnsi="Verdana"/>
          <w:sz w:val="20"/>
          <w:szCs w:val="20"/>
          <w:lang w:val="bg-BG"/>
        </w:rPr>
        <w:t xml:space="preserve"> означава предвидената продължителност на договора.</w:t>
      </w:r>
    </w:p>
    <w:p w14:paraId="52275190"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 xml:space="preserve">“Официална инструкция” </w:t>
      </w:r>
      <w:r w:rsidRPr="001C1CBB">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4970E950"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“Работи”</w:t>
      </w:r>
      <w:r w:rsidRPr="001C1CBB">
        <w:rPr>
          <w:rFonts w:ascii="Verdana" w:hAnsi="Verdana"/>
          <w:sz w:val="20"/>
          <w:szCs w:val="20"/>
          <w:lang w:val="bg-BG"/>
        </w:rPr>
        <w:t xml:space="preserve"> означава строителни и монтажни работи (СМР), описани в Раздел А: Техническо задание.</w:t>
      </w:r>
    </w:p>
    <w:p w14:paraId="0BB38067"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w:t>
      </w:r>
      <w:r w:rsidRPr="001C1CBB">
        <w:rPr>
          <w:rFonts w:ascii="Verdana" w:hAnsi="Verdana"/>
          <w:b/>
          <w:bCs/>
          <w:sz w:val="20"/>
          <w:szCs w:val="20"/>
          <w:lang w:val="bg-BG"/>
        </w:rPr>
        <w:t>Обект</w:t>
      </w:r>
      <w:r w:rsidRPr="001C1CBB">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005196D6"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“Машини и съоръжения”</w:t>
      </w:r>
      <w:r w:rsidRPr="001C1CBB">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551431AF"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w:t>
      </w:r>
      <w:r w:rsidRPr="001C1CBB">
        <w:rPr>
          <w:rFonts w:ascii="Verdana" w:hAnsi="Verdana"/>
          <w:b/>
          <w:bCs/>
          <w:sz w:val="20"/>
          <w:szCs w:val="20"/>
          <w:lang w:val="bg-BG"/>
        </w:rPr>
        <w:t>Работен проект</w:t>
      </w:r>
      <w:r w:rsidRPr="001C1CBB">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02C2EB49"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w:t>
      </w:r>
      <w:r w:rsidRPr="001C1CBB">
        <w:rPr>
          <w:rFonts w:ascii="Verdana" w:hAnsi="Verdana"/>
          <w:b/>
          <w:bCs/>
          <w:sz w:val="20"/>
          <w:szCs w:val="20"/>
          <w:lang w:val="bg-BG"/>
        </w:rPr>
        <w:t>Графи</w:t>
      </w:r>
      <w:bookmarkStart w:id="32" w:name="графикзаизпълнение"/>
      <w:bookmarkEnd w:id="32"/>
      <w:r w:rsidRPr="001C1CBB">
        <w:rPr>
          <w:rFonts w:ascii="Verdana" w:hAnsi="Verdana"/>
          <w:b/>
          <w:bCs/>
          <w:sz w:val="20"/>
          <w:szCs w:val="20"/>
          <w:lang w:val="bg-BG"/>
        </w:rPr>
        <w:t>к</w:t>
      </w:r>
      <w:r w:rsidRPr="001C1CBB">
        <w:rPr>
          <w:rFonts w:ascii="Verdana" w:hAnsi="Verdana"/>
          <w:sz w:val="20"/>
          <w:szCs w:val="20"/>
          <w:lang w:val="bg-BG"/>
        </w:rPr>
        <w:t xml:space="preserve"> </w:t>
      </w:r>
      <w:r w:rsidRPr="001C1CBB">
        <w:rPr>
          <w:rFonts w:ascii="Verdana" w:hAnsi="Verdana"/>
          <w:b/>
          <w:bCs/>
          <w:sz w:val="20"/>
          <w:szCs w:val="20"/>
          <w:lang w:val="bg-BG"/>
        </w:rPr>
        <w:t>за</w:t>
      </w:r>
      <w:r w:rsidRPr="001C1CBB">
        <w:rPr>
          <w:rFonts w:ascii="Verdana" w:hAnsi="Verdana"/>
          <w:sz w:val="20"/>
          <w:szCs w:val="20"/>
          <w:lang w:val="bg-BG"/>
        </w:rPr>
        <w:t xml:space="preserve"> </w:t>
      </w:r>
      <w:r w:rsidRPr="001C1CBB">
        <w:rPr>
          <w:rFonts w:ascii="Verdana" w:hAnsi="Verdana"/>
          <w:b/>
          <w:bCs/>
          <w:sz w:val="20"/>
          <w:szCs w:val="20"/>
          <w:lang w:val="bg-BG"/>
        </w:rPr>
        <w:t>изпълнение</w:t>
      </w:r>
      <w:r w:rsidRPr="001C1CBB">
        <w:rPr>
          <w:rFonts w:ascii="Verdana" w:hAnsi="Verdana"/>
          <w:sz w:val="20"/>
          <w:szCs w:val="20"/>
          <w:lang w:val="bg-BG"/>
        </w:rPr>
        <w:t xml:space="preserve"> </w:t>
      </w:r>
      <w:r w:rsidRPr="001C1CBB">
        <w:rPr>
          <w:rFonts w:ascii="Verdana" w:hAnsi="Verdana"/>
          <w:b/>
          <w:bCs/>
          <w:sz w:val="20"/>
          <w:szCs w:val="20"/>
          <w:lang w:val="bg-BG"/>
        </w:rPr>
        <w:t>на</w:t>
      </w:r>
      <w:r w:rsidRPr="001C1CBB">
        <w:rPr>
          <w:rFonts w:ascii="Verdana" w:hAnsi="Verdana"/>
          <w:sz w:val="20"/>
          <w:szCs w:val="20"/>
          <w:lang w:val="bg-BG"/>
        </w:rPr>
        <w:t xml:space="preserve"> </w:t>
      </w:r>
      <w:r w:rsidRPr="001C1CBB">
        <w:rPr>
          <w:rFonts w:ascii="Verdana" w:hAnsi="Verdana"/>
          <w:b/>
          <w:bCs/>
          <w:sz w:val="20"/>
          <w:szCs w:val="20"/>
          <w:lang w:val="bg-BG"/>
        </w:rPr>
        <w:t>работите</w:t>
      </w:r>
      <w:r w:rsidRPr="001C1CBB">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0AC8EFD1"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w:t>
      </w:r>
      <w:r w:rsidRPr="001C1CBB">
        <w:rPr>
          <w:rFonts w:ascii="Verdana" w:hAnsi="Verdana"/>
          <w:b/>
          <w:bCs/>
          <w:sz w:val="20"/>
          <w:szCs w:val="20"/>
          <w:lang w:val="bg-BG"/>
        </w:rPr>
        <w:t>Системи</w:t>
      </w:r>
      <w:r w:rsidRPr="001C1CBB">
        <w:rPr>
          <w:rFonts w:ascii="Verdana" w:hAnsi="Verdana"/>
          <w:sz w:val="20"/>
          <w:szCs w:val="20"/>
          <w:lang w:val="bg-BG"/>
        </w:rPr>
        <w:t xml:space="preserve"> </w:t>
      </w:r>
      <w:r w:rsidRPr="001C1CBB">
        <w:rPr>
          <w:rFonts w:ascii="Verdana" w:hAnsi="Verdana"/>
          <w:b/>
          <w:bCs/>
          <w:sz w:val="20"/>
          <w:szCs w:val="20"/>
          <w:lang w:val="bg-BG"/>
        </w:rPr>
        <w:t>за</w:t>
      </w:r>
      <w:r w:rsidRPr="001C1CBB">
        <w:rPr>
          <w:rFonts w:ascii="Verdana" w:hAnsi="Verdana"/>
          <w:sz w:val="20"/>
          <w:szCs w:val="20"/>
          <w:lang w:val="bg-BG"/>
        </w:rPr>
        <w:t xml:space="preserve"> </w:t>
      </w:r>
      <w:r w:rsidRPr="001C1CBB">
        <w:rPr>
          <w:rFonts w:ascii="Verdana" w:hAnsi="Verdana"/>
          <w:b/>
          <w:bCs/>
          <w:sz w:val="20"/>
          <w:szCs w:val="20"/>
          <w:lang w:val="bg-BG"/>
        </w:rPr>
        <w:t>безопасност</w:t>
      </w:r>
      <w:r w:rsidRPr="001C1CBB">
        <w:rPr>
          <w:rFonts w:ascii="Verdana" w:hAnsi="Verdana"/>
          <w:sz w:val="20"/>
          <w:szCs w:val="20"/>
          <w:lang w:val="bg-BG"/>
        </w:rPr>
        <w:t xml:space="preserve"> </w:t>
      </w:r>
      <w:r w:rsidRPr="001C1CBB">
        <w:rPr>
          <w:rFonts w:ascii="Verdana" w:hAnsi="Verdana"/>
          <w:b/>
          <w:bCs/>
          <w:sz w:val="20"/>
          <w:szCs w:val="20"/>
          <w:lang w:val="bg-BG"/>
        </w:rPr>
        <w:t>при</w:t>
      </w:r>
      <w:r w:rsidRPr="001C1CBB">
        <w:rPr>
          <w:rFonts w:ascii="Verdana" w:hAnsi="Verdana"/>
          <w:sz w:val="20"/>
          <w:szCs w:val="20"/>
          <w:lang w:val="bg-BG"/>
        </w:rPr>
        <w:t xml:space="preserve"> </w:t>
      </w:r>
      <w:r w:rsidRPr="001C1CBB">
        <w:rPr>
          <w:rFonts w:ascii="Verdana" w:hAnsi="Verdana"/>
          <w:b/>
          <w:bCs/>
          <w:sz w:val="20"/>
          <w:szCs w:val="20"/>
          <w:lang w:val="bg-BG"/>
        </w:rPr>
        <w:t>работа</w:t>
      </w:r>
      <w:r w:rsidRPr="001C1CBB">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59A4E36B"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“Начална дата на изпълнение на работите”</w:t>
      </w:r>
      <w:r w:rsidRPr="001C1CBB">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25B55D13"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“Срок за изпълнение на Работите</w:t>
      </w:r>
      <w:r w:rsidRPr="001C1CBB">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39C06AF5"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“Цялостно прик</w:t>
      </w:r>
      <w:bookmarkStart w:id="33" w:name="цялостноприключване"/>
      <w:bookmarkEnd w:id="33"/>
      <w:r w:rsidRPr="001C1CBB">
        <w:rPr>
          <w:rFonts w:ascii="Verdana" w:hAnsi="Verdana"/>
          <w:b/>
          <w:bCs/>
          <w:sz w:val="20"/>
          <w:szCs w:val="20"/>
          <w:lang w:val="bg-BG"/>
        </w:rPr>
        <w:t>лючване на Работите”</w:t>
      </w:r>
      <w:r w:rsidRPr="001C1CBB">
        <w:rPr>
          <w:rFonts w:ascii="Verdana" w:hAnsi="Verdana"/>
          <w:sz w:val="20"/>
          <w:szCs w:val="20"/>
          <w:lang w:val="bg-BG"/>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25D416AB"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“Неустойки”</w:t>
      </w:r>
      <w:r w:rsidRPr="001C1CBB">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5476538B"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lastRenderedPageBreak/>
        <w:t>“Строителен надзор”</w:t>
      </w:r>
      <w:r w:rsidRPr="001C1CBB">
        <w:rPr>
          <w:rFonts w:ascii="Verdana" w:hAnsi="Verdana"/>
          <w:sz w:val="20"/>
          <w:szCs w:val="20"/>
          <w:lang w:val="bg-BG"/>
        </w:rPr>
        <w:t xml:space="preserve"> означава лице или фирма за строителен надзо</w:t>
      </w:r>
      <w:bookmarkStart w:id="34" w:name="строителеннадзор"/>
      <w:bookmarkEnd w:id="34"/>
      <w:r w:rsidRPr="001C1CBB">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5A6FE8E4"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“Запо</w:t>
      </w:r>
      <w:bookmarkStart w:id="35" w:name="заповеднакнига"/>
      <w:bookmarkEnd w:id="35"/>
      <w:r w:rsidRPr="001C1CBB">
        <w:rPr>
          <w:rFonts w:ascii="Verdana" w:hAnsi="Verdana"/>
          <w:b/>
          <w:bCs/>
          <w:sz w:val="20"/>
          <w:szCs w:val="20"/>
          <w:lang w:val="bg-BG"/>
        </w:rPr>
        <w:t xml:space="preserve">ведна книга на строежа” </w:t>
      </w:r>
      <w:r w:rsidRPr="001C1CBB">
        <w:rPr>
          <w:rFonts w:ascii="Verdana" w:hAnsi="Verdana"/>
          <w:sz w:val="20"/>
          <w:szCs w:val="20"/>
          <w:lang w:val="bg-BG"/>
        </w:rPr>
        <w:t>съгласно</w:t>
      </w:r>
      <w:r w:rsidRPr="001C1CBB">
        <w:rPr>
          <w:rFonts w:ascii="Verdana" w:hAnsi="Verdana"/>
          <w:b/>
          <w:bCs/>
          <w:sz w:val="20"/>
          <w:szCs w:val="20"/>
          <w:lang w:val="bg-BG"/>
        </w:rPr>
        <w:t xml:space="preserve"> </w:t>
      </w:r>
      <w:r w:rsidRPr="001C1CBB">
        <w:rPr>
          <w:rFonts w:ascii="Verdana" w:hAnsi="Verdana"/>
          <w:sz w:val="20"/>
          <w:szCs w:val="20"/>
          <w:lang w:val="bg-BG"/>
        </w:rPr>
        <w:t>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1246542A"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b/>
          <w:bCs/>
          <w:sz w:val="20"/>
          <w:szCs w:val="20"/>
          <w:lang w:val="bg-BG"/>
        </w:rPr>
        <w:t xml:space="preserve">“Гаранция за изпълнение” </w:t>
      </w:r>
      <w:r w:rsidRPr="001C1CBB">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2F1780DD" w14:textId="77777777" w:rsidR="001C1CBB" w:rsidRPr="001C1CBB" w:rsidRDefault="001C1CBB" w:rsidP="001C1CBB">
      <w:pPr>
        <w:keepNext/>
        <w:widowControl w:val="0"/>
        <w:numPr>
          <w:ilvl w:val="0"/>
          <w:numId w:val="12"/>
        </w:numPr>
        <w:tabs>
          <w:tab w:val="num" w:pos="1440"/>
        </w:tabs>
        <w:spacing w:after="240"/>
        <w:ind w:right="431"/>
        <w:jc w:val="both"/>
        <w:outlineLvl w:val="0"/>
        <w:rPr>
          <w:rFonts w:ascii="Verdana" w:hAnsi="Verdana"/>
          <w:b/>
          <w:bCs/>
          <w:sz w:val="20"/>
          <w:szCs w:val="20"/>
          <w:lang w:val="bg-BG"/>
        </w:rPr>
      </w:pPr>
      <w:r w:rsidRPr="001C1CBB">
        <w:rPr>
          <w:rFonts w:ascii="Verdana" w:hAnsi="Verdana"/>
          <w:b/>
          <w:bCs/>
          <w:sz w:val="20"/>
          <w:szCs w:val="20"/>
          <w:lang w:val="bg-BG"/>
        </w:rPr>
        <w:t>ОБЩИ ПОЛОЖЕНИЯ</w:t>
      </w:r>
    </w:p>
    <w:p w14:paraId="33B75B34"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При изпълнение на условията на настоящия договор, </w:t>
      </w:r>
      <w:hyperlink w:anchor="възложител" w:history="1">
        <w:r w:rsidRPr="001C1CBB">
          <w:rPr>
            <w:rFonts w:ascii="Verdana" w:hAnsi="Verdana"/>
            <w:sz w:val="20"/>
            <w:szCs w:val="20"/>
            <w:lang w:val="bg-BG"/>
          </w:rPr>
          <w:t>Възложителят</w:t>
        </w:r>
      </w:hyperlink>
      <w:r w:rsidRPr="001C1CBB">
        <w:rPr>
          <w:rFonts w:ascii="Verdana" w:hAnsi="Verdana"/>
          <w:sz w:val="20"/>
          <w:szCs w:val="20"/>
          <w:lang w:val="bg-BG"/>
        </w:rPr>
        <w:t xml:space="preserve"> възлага на Изпълнителя да изпълнява</w:t>
      </w:r>
      <w:r w:rsidRPr="001C1CBB">
        <w:rPr>
          <w:rFonts w:ascii="Verdana" w:hAnsi="Verdana"/>
          <w:b/>
          <w:sz w:val="20"/>
          <w:szCs w:val="20"/>
          <w:lang w:val="bg-BG"/>
        </w:rPr>
        <w:t xml:space="preserve"> </w:t>
      </w:r>
      <w:r w:rsidRPr="001C1CBB">
        <w:rPr>
          <w:rFonts w:ascii="Verdana" w:hAnsi="Verdana"/>
          <w:sz w:val="20"/>
          <w:szCs w:val="20"/>
          <w:lang w:val="bg-BG"/>
        </w:rPr>
        <w:t>работите за</w:t>
      </w:r>
      <w:r w:rsidRPr="001C1CBB">
        <w:rPr>
          <w:rFonts w:ascii="Verdana" w:hAnsi="Verdana"/>
          <w:b/>
          <w:sz w:val="20"/>
          <w:szCs w:val="20"/>
          <w:lang w:val="bg-BG"/>
        </w:rPr>
        <w:t xml:space="preserve"> с</w:t>
      </w:r>
      <w:r w:rsidRPr="001C1CBB">
        <w:rPr>
          <w:rFonts w:ascii="Verdana" w:hAnsi="Verdana"/>
          <w:sz w:val="20"/>
          <w:szCs w:val="20"/>
          <w:lang w:val="bg-BG"/>
        </w:rPr>
        <w:t>рока на договора срещу заплащане на договорната цена.</w:t>
      </w:r>
    </w:p>
    <w:p w14:paraId="1C32A738"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Всяка страна приема, че този договор представлява цялостното споразумение между страните</w:t>
      </w:r>
    </w:p>
    <w:p w14:paraId="5E45D434"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37EAA5F5"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1C1CBB">
        <w:rPr>
          <w:rFonts w:ascii="Verdana" w:hAnsi="Verdana"/>
          <w:snapToGrid w:val="0"/>
          <w:sz w:val="20"/>
          <w:szCs w:val="20"/>
          <w:lang w:val="bg-BG" w:eastAsia="x-none"/>
        </w:rPr>
        <w:t>Номерът и Датата на влизане в сила на договора следва да се цитират във всяка релевантна кореспонденция.</w:t>
      </w:r>
    </w:p>
    <w:p w14:paraId="3FED8464"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15FCC8BF"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1DAE07C1" w14:textId="77777777" w:rsidR="001C1CBB" w:rsidRPr="001C1CBB" w:rsidRDefault="001C1CBB" w:rsidP="001C1CBB">
      <w:pPr>
        <w:widowControl w:val="0"/>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386C2BB7"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28D5D297"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w:t>
      </w:r>
      <w:r w:rsidRPr="001C1CBB">
        <w:rPr>
          <w:rFonts w:ascii="Verdana" w:hAnsi="Verdana"/>
          <w:sz w:val="20"/>
          <w:szCs w:val="20"/>
          <w:lang w:val="bg-BG"/>
        </w:rPr>
        <w:lastRenderedPageBreak/>
        <w:t>разходи, възникнали в резултат на сключването на договора се приема, че са включени в договорната цена.</w:t>
      </w:r>
    </w:p>
    <w:p w14:paraId="2DFCACCB"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517DBB97"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Ако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изпълни Работи, които не отговарят на изискванията на договора, </w:t>
      </w:r>
      <w:hyperlink w:anchor="възложител" w:history="1">
        <w:r w:rsidRPr="001C1CBB">
          <w:rPr>
            <w:rFonts w:ascii="Verdana" w:hAnsi="Verdana"/>
            <w:sz w:val="20"/>
            <w:szCs w:val="20"/>
            <w:lang w:val="bg-BG"/>
          </w:rPr>
          <w:t>Възложителят</w:t>
        </w:r>
      </w:hyperlink>
      <w:r w:rsidRPr="001C1CBB">
        <w:rPr>
          <w:rFonts w:ascii="Verdana" w:hAnsi="Verdana"/>
          <w:sz w:val="20"/>
          <w:szCs w:val="20"/>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възможност да повтори изпълнението на неприетите Работи преди да потърси други изпълнители.</w:t>
      </w:r>
    </w:p>
    <w:p w14:paraId="5F927382"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10663266"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3BA8234F"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 xml:space="preserve">ПРАВА И ЗАДЪЛЖЕНИЯ НА </w:t>
      </w:r>
      <w:hyperlink w:anchor="изпълнител" w:history="1">
        <w:r w:rsidRPr="001C1CBB">
          <w:rPr>
            <w:rFonts w:ascii="Verdana" w:hAnsi="Verdana"/>
            <w:b/>
            <w:sz w:val="20"/>
            <w:szCs w:val="20"/>
            <w:lang w:val="bg-BG"/>
          </w:rPr>
          <w:t>ИЗПЪЛНИТЕЛЯ</w:t>
        </w:r>
      </w:hyperlink>
    </w:p>
    <w:p w14:paraId="3C5F66A4" w14:textId="77777777" w:rsidR="001C1CBB" w:rsidRPr="001C1CBB" w:rsidRDefault="001C1CBB" w:rsidP="001C1CBB">
      <w:pPr>
        <w:widowControl w:val="0"/>
        <w:tabs>
          <w:tab w:val="num" w:pos="720"/>
        </w:tabs>
        <w:spacing w:after="240"/>
        <w:ind w:left="720" w:right="431"/>
        <w:jc w:val="both"/>
        <w:rPr>
          <w:rFonts w:ascii="Verdana" w:hAnsi="Verdana"/>
          <w:snapToGrid w:val="0"/>
          <w:sz w:val="20"/>
          <w:szCs w:val="20"/>
          <w:lang w:val="bg-BG" w:eastAsia="x-none"/>
        </w:rPr>
      </w:pPr>
      <w:r w:rsidRPr="001C1CBB">
        <w:rPr>
          <w:rFonts w:ascii="Verdana" w:hAnsi="Verdana"/>
          <w:snapToGrid w:val="0"/>
          <w:sz w:val="20"/>
          <w:szCs w:val="20"/>
          <w:lang w:val="bg-BG" w:eastAsia="x-none"/>
        </w:rPr>
        <w:t>Без да се ограничават специфичните задължения на Изпълнителя съгласно договора, общите му задължения са, както следва:</w:t>
      </w:r>
    </w:p>
    <w:p w14:paraId="32F16C5C"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72D6C389"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34184EDD"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239643F0"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56B904E2"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napToGrid w:val="0"/>
          <w:sz w:val="20"/>
          <w:szCs w:val="20"/>
          <w:lang w:val="bg-BG" w:eastAsia="x-none"/>
        </w:rPr>
      </w:pPr>
      <w:hyperlink w:anchor="_Hlk67996901" w:history="1" w:docLocation="1,30007,30051,0,,_ HYPERLINK  \l &quot;изпълнител&quot; __И">
        <w:hyperlink w:anchor="изпълнител" w:history="1">
          <w:r w:rsidR="001C1CBB" w:rsidRPr="001C1CBB">
            <w:rPr>
              <w:rFonts w:ascii="Verdana" w:hAnsi="Verdana"/>
              <w:snapToGrid w:val="0"/>
              <w:sz w:val="20"/>
              <w:szCs w:val="20"/>
              <w:lang w:val="bg-BG" w:eastAsia="x-none"/>
            </w:rPr>
            <w:t>Изпълнителят</w:t>
          </w:r>
        </w:hyperlink>
      </w:hyperlink>
      <w:r w:rsidR="001C1CBB" w:rsidRPr="001C1CBB">
        <w:rPr>
          <w:rFonts w:ascii="Verdana" w:hAnsi="Verdana"/>
          <w:snapToGrid w:val="0"/>
          <w:sz w:val="20"/>
          <w:szCs w:val="20"/>
          <w:lang w:val="bg-BG" w:eastAsia="x-none"/>
        </w:rPr>
        <w:t xml:space="preserve"> извършва работите съгласно изискванията на договора, а когато те не са подробно описани, по начин, приемлив за Възложителя.</w:t>
      </w:r>
    </w:p>
    <w:p w14:paraId="12FD42DF"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18FB26A7"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z w:val="20"/>
          <w:szCs w:val="20"/>
          <w:lang w:val="bg-BG"/>
        </w:rPr>
      </w:pPr>
      <w:hyperlink w:anchor="_Hlk67996901" w:history="1" w:docLocation="1,30007,30051,0,,_ HYPERLINK  \l &quot;изпълнител&quot; __И">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76068CA3"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z w:val="20"/>
          <w:szCs w:val="20"/>
          <w:lang w:val="bg-BG"/>
        </w:rPr>
      </w:pPr>
      <w:hyperlink w:anchor="_Hlk67996901" w:history="1" w:docLocation="1,30007,30051,0,,_ HYPERLINK  \l &quot;изпълнител&quot; __И">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представя фактури за плащане съгласно чл.6 ПЛАЩАНЕ, ДДС И ГАРАНЦИЯ ЗА ИЗПЪЛНЕНИЕ.</w:t>
      </w:r>
    </w:p>
    <w:p w14:paraId="744E3D5A"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b/>
          <w:sz w:val="20"/>
          <w:szCs w:val="20"/>
          <w:lang w:val="bg-BG"/>
        </w:rPr>
      </w:pPr>
      <w:r w:rsidRPr="001C1CBB">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78949483"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7712584D"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5D285C6"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 xml:space="preserve">ПРАВА И ЗАДЪЛЖЕНИЯ НА </w:t>
      </w:r>
      <w:hyperlink w:anchor="възложител" w:history="1">
        <w:r w:rsidRPr="001C1CBB">
          <w:rPr>
            <w:rFonts w:ascii="Verdana" w:hAnsi="Verdana"/>
            <w:b/>
            <w:sz w:val="20"/>
            <w:szCs w:val="20"/>
            <w:lang w:val="bg-BG"/>
          </w:rPr>
          <w:t>ВЪЗЛОЖИТЕЛЯ</w:t>
        </w:r>
      </w:hyperlink>
      <w:r w:rsidRPr="001C1CBB">
        <w:rPr>
          <w:rFonts w:ascii="Verdana" w:hAnsi="Verdana"/>
          <w:b/>
          <w:sz w:val="20"/>
          <w:szCs w:val="20"/>
          <w:lang w:val="bg-BG"/>
        </w:rPr>
        <w:t xml:space="preserve"> </w:t>
      </w:r>
    </w:p>
    <w:p w14:paraId="4862C3E3" w14:textId="77777777" w:rsidR="001C1CBB" w:rsidRPr="001C1CBB" w:rsidRDefault="001C1CBB" w:rsidP="001C1CBB">
      <w:pPr>
        <w:tabs>
          <w:tab w:val="num" w:pos="0"/>
        </w:tabs>
        <w:spacing w:after="240"/>
        <w:ind w:left="720" w:right="431"/>
        <w:jc w:val="both"/>
        <w:rPr>
          <w:rFonts w:ascii="Verdana" w:hAnsi="Verdana"/>
          <w:snapToGrid w:val="0"/>
          <w:sz w:val="20"/>
          <w:szCs w:val="20"/>
          <w:lang w:val="bg-BG" w:eastAsia="x-none"/>
        </w:rPr>
      </w:pPr>
      <w:r w:rsidRPr="001C1CBB">
        <w:rPr>
          <w:rFonts w:ascii="Verdana" w:hAnsi="Verdana"/>
          <w:snapToGrid w:val="0"/>
          <w:sz w:val="20"/>
          <w:szCs w:val="20"/>
          <w:lang w:val="bg-BG" w:eastAsia="x-none"/>
        </w:rPr>
        <w:t>Без да се ограничават специфичните задължения на Възложителя съгласно договора, общите му задължения са, както следва:</w:t>
      </w:r>
    </w:p>
    <w:p w14:paraId="1001B5D5"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Възложителят определя Контролиращ служител, за което своевременно уведомява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w:t>
      </w:r>
      <w:hyperlink w:anchor="възложител" w:history="1">
        <w:r w:rsidRPr="001C1CBB">
          <w:rPr>
            <w:rFonts w:ascii="Verdana" w:hAnsi="Verdana"/>
            <w:sz w:val="20"/>
            <w:szCs w:val="20"/>
            <w:lang w:val="bg-BG"/>
          </w:rPr>
          <w:t>Възложителят</w:t>
        </w:r>
      </w:hyperlink>
      <w:r w:rsidRPr="001C1CBB">
        <w:rPr>
          <w:rFonts w:ascii="Verdana" w:hAnsi="Verdana"/>
          <w:sz w:val="20"/>
          <w:szCs w:val="20"/>
          <w:lang w:val="bg-BG"/>
        </w:rPr>
        <w:t xml:space="preserve"> може да заменя Контролиращия служител през срока на договора по свое усмотрение. </w:t>
      </w:r>
    </w:p>
    <w:p w14:paraId="2CA9621B"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1C1CBB">
        <w:rPr>
          <w:rFonts w:ascii="Verdana" w:hAnsi="Verdana"/>
          <w:snapToGrid w:val="0"/>
          <w:sz w:val="20"/>
          <w:szCs w:val="20"/>
          <w:lang w:val="bg-BG" w:eastAsia="x-none"/>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79256259"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по договора.</w:t>
      </w:r>
    </w:p>
    <w:p w14:paraId="2A3AE78B"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14:paraId="30D19909" w14:textId="77777777" w:rsidR="001C1CBB" w:rsidRPr="001C1CBB" w:rsidRDefault="001C1CBB" w:rsidP="001C1CBB">
      <w:pPr>
        <w:numPr>
          <w:ilvl w:val="1"/>
          <w:numId w:val="12"/>
        </w:numPr>
        <w:tabs>
          <w:tab w:val="num" w:pos="720"/>
        </w:tabs>
        <w:ind w:left="720" w:right="431"/>
        <w:jc w:val="both"/>
        <w:outlineLvl w:val="0"/>
        <w:rPr>
          <w:rFonts w:ascii="Verdana" w:hAnsi="Verdana"/>
          <w:sz w:val="20"/>
          <w:szCs w:val="20"/>
          <w:lang w:val="bg-BG"/>
        </w:rPr>
      </w:pPr>
      <w:r w:rsidRPr="001C1CBB">
        <w:rPr>
          <w:rFonts w:ascii="Verdana" w:hAnsi="Verdana"/>
          <w:sz w:val="20"/>
          <w:szCs w:val="20"/>
          <w:lang w:val="bg-BG"/>
        </w:rPr>
        <w:t>Инвеститорският контрол няма правомощие да:</w:t>
      </w:r>
    </w:p>
    <w:p w14:paraId="73E8CA6E" w14:textId="77777777" w:rsidR="001C1CBB" w:rsidRPr="001C1CBB" w:rsidRDefault="001C1CBB" w:rsidP="001C1CBB">
      <w:pPr>
        <w:numPr>
          <w:ilvl w:val="2"/>
          <w:numId w:val="12"/>
        </w:numPr>
        <w:ind w:right="431"/>
        <w:jc w:val="both"/>
        <w:outlineLvl w:val="0"/>
        <w:rPr>
          <w:rFonts w:ascii="Verdana" w:hAnsi="Verdana"/>
          <w:sz w:val="20"/>
          <w:szCs w:val="20"/>
          <w:lang w:val="bg-BG"/>
        </w:rPr>
      </w:pPr>
      <w:r w:rsidRPr="001C1CBB">
        <w:rPr>
          <w:rFonts w:ascii="Verdana" w:hAnsi="Verdana"/>
          <w:sz w:val="20"/>
          <w:szCs w:val="20"/>
          <w:lang w:val="bg-BG"/>
        </w:rPr>
        <w:t>отменя, което и да е от задълженията на Изпълнителя по договора.</w:t>
      </w:r>
    </w:p>
    <w:p w14:paraId="44AAC7D6" w14:textId="77777777" w:rsidR="001C1CBB" w:rsidRPr="001C1CBB" w:rsidRDefault="001C1CBB" w:rsidP="001C1CBB">
      <w:pPr>
        <w:numPr>
          <w:ilvl w:val="2"/>
          <w:numId w:val="12"/>
        </w:numPr>
        <w:spacing w:after="240"/>
        <w:ind w:right="431"/>
        <w:jc w:val="both"/>
        <w:outlineLvl w:val="0"/>
        <w:rPr>
          <w:rFonts w:ascii="Verdana" w:hAnsi="Verdana"/>
          <w:sz w:val="20"/>
          <w:szCs w:val="20"/>
          <w:lang w:val="bg-BG"/>
        </w:rPr>
      </w:pPr>
      <w:r w:rsidRPr="001C1CBB">
        <w:rPr>
          <w:rFonts w:ascii="Verdana" w:hAnsi="Verdana"/>
          <w:sz w:val="20"/>
          <w:szCs w:val="20"/>
          <w:lang w:val="bg-BG"/>
        </w:rPr>
        <w:t xml:space="preserve">поръчва изпълнението на допълнителна работа, включваща допълнително заплащане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w:t>
      </w:r>
    </w:p>
    <w:p w14:paraId="66C1298B"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14:paraId="1B639A4E"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 случай, че </w:t>
      </w:r>
      <w:hyperlink w:anchor="инвеститорскиконтрол" w:history="1">
        <w:r w:rsidRPr="001C1CBB">
          <w:rPr>
            <w:rFonts w:ascii="Verdana" w:hAnsi="Verdana"/>
            <w:sz w:val="20"/>
            <w:szCs w:val="20"/>
            <w:lang w:val="bg-BG"/>
          </w:rPr>
          <w:t>Инвеститорският контрол</w:t>
        </w:r>
      </w:hyperlink>
      <w:r w:rsidRPr="001C1CBB">
        <w:rPr>
          <w:rFonts w:ascii="Verdana" w:hAnsi="Verdana"/>
          <w:sz w:val="20"/>
          <w:szCs w:val="20"/>
          <w:lang w:val="bg-BG"/>
        </w:rPr>
        <w:t xml:space="preserve"> констатира отклонения от Работния проект, той информира писмено </w:t>
      </w:r>
      <w:hyperlink w:anchor="строителеннадзор" w:history="1">
        <w:r w:rsidRPr="001C1CBB">
          <w:rPr>
            <w:rFonts w:ascii="Verdana" w:hAnsi="Verdana"/>
            <w:sz w:val="20"/>
            <w:szCs w:val="20"/>
            <w:lang w:val="bg-BG"/>
          </w:rPr>
          <w:t>Строителния надзор</w:t>
        </w:r>
      </w:hyperlink>
      <w:r w:rsidRPr="001C1CBB">
        <w:rPr>
          <w:rFonts w:ascii="Verdana" w:hAnsi="Verdana"/>
          <w:sz w:val="20"/>
          <w:szCs w:val="20"/>
          <w:lang w:val="bg-BG"/>
        </w:rPr>
        <w:t xml:space="preserve">, след което </w:t>
      </w:r>
      <w:hyperlink w:anchor="инвеститорскиконтрол" w:history="1">
        <w:r w:rsidRPr="001C1CBB">
          <w:rPr>
            <w:rFonts w:ascii="Verdana" w:hAnsi="Verdana"/>
            <w:sz w:val="20"/>
            <w:szCs w:val="20"/>
            <w:lang w:val="bg-BG"/>
          </w:rPr>
          <w:t>Инвеститорският контрол</w:t>
        </w:r>
      </w:hyperlink>
      <w:r w:rsidRPr="001C1CBB">
        <w:rPr>
          <w:rFonts w:ascii="Verdana" w:hAnsi="Verdana"/>
          <w:sz w:val="20"/>
          <w:szCs w:val="20"/>
          <w:lang w:val="bg-BG"/>
        </w:rPr>
        <w:t xml:space="preserve">, </w:t>
      </w:r>
      <w:hyperlink w:anchor="днск" w:history="1">
        <w:r w:rsidRPr="001C1CBB">
          <w:rPr>
            <w:rFonts w:ascii="Verdana" w:hAnsi="Verdana"/>
            <w:sz w:val="20"/>
            <w:szCs w:val="20"/>
            <w:lang w:val="bg-BG"/>
          </w:rPr>
          <w:t>ДНСК</w:t>
        </w:r>
      </w:hyperlink>
      <w:r w:rsidRPr="001C1CBB">
        <w:rPr>
          <w:rFonts w:ascii="Verdana" w:hAnsi="Verdana"/>
          <w:sz w:val="20"/>
          <w:szCs w:val="20"/>
          <w:lang w:val="bg-BG"/>
        </w:rPr>
        <w:t xml:space="preserve"> и </w:t>
      </w:r>
      <w:hyperlink w:anchor="строителеннадзор" w:history="1">
        <w:r w:rsidRPr="001C1CBB">
          <w:rPr>
            <w:rFonts w:ascii="Verdana" w:hAnsi="Verdana"/>
            <w:sz w:val="20"/>
            <w:szCs w:val="20"/>
            <w:lang w:val="bg-BG"/>
          </w:rPr>
          <w:t>Строителният надзор</w:t>
        </w:r>
      </w:hyperlink>
      <w:r w:rsidRPr="001C1CBB">
        <w:rPr>
          <w:rFonts w:ascii="Verdana" w:hAnsi="Verdana"/>
          <w:sz w:val="20"/>
          <w:szCs w:val="20"/>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1C1CBB">
          <w:rPr>
            <w:rFonts w:ascii="Verdana" w:hAnsi="Verdana"/>
            <w:sz w:val="20"/>
            <w:szCs w:val="20"/>
            <w:lang w:val="bg-BG"/>
          </w:rPr>
          <w:t>Заповедната книга на строежа</w:t>
        </w:r>
      </w:hyperlink>
      <w:r w:rsidRPr="001C1CBB">
        <w:rPr>
          <w:rFonts w:ascii="Verdana" w:hAnsi="Verdana"/>
          <w:sz w:val="20"/>
          <w:szCs w:val="20"/>
          <w:lang w:val="bg-BG"/>
        </w:rPr>
        <w:t>.</w:t>
      </w:r>
    </w:p>
    <w:p w14:paraId="57236FE3"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z w:val="20"/>
          <w:szCs w:val="20"/>
          <w:lang w:val="bg-BG"/>
        </w:rPr>
      </w:pPr>
      <w:hyperlink w:anchor="възложител" w:history="1">
        <w:r w:rsidR="001C1CBB" w:rsidRPr="001C1CBB">
          <w:rPr>
            <w:rFonts w:ascii="Verdana" w:hAnsi="Verdana"/>
            <w:sz w:val="20"/>
            <w:szCs w:val="20"/>
            <w:lang w:val="bg-BG"/>
          </w:rPr>
          <w:t>Възложителят</w:t>
        </w:r>
      </w:hyperlink>
      <w:r w:rsidR="001C1CBB" w:rsidRPr="001C1CBB">
        <w:rPr>
          <w:rFonts w:ascii="Verdana" w:hAnsi="Verdana"/>
          <w:sz w:val="20"/>
          <w:szCs w:val="20"/>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1C1CBB" w:rsidRPr="001C1CBB">
          <w:rPr>
            <w:rFonts w:ascii="Verdana" w:hAnsi="Verdana"/>
            <w:sz w:val="20"/>
            <w:szCs w:val="20"/>
            <w:lang w:val="bg-BG"/>
          </w:rPr>
          <w:t>Изпълнителя</w:t>
        </w:r>
      </w:hyperlink>
      <w:r w:rsidR="001C1CBB" w:rsidRPr="001C1CBB">
        <w:rPr>
          <w:rFonts w:ascii="Verdana" w:hAnsi="Verdana"/>
          <w:sz w:val="20"/>
          <w:szCs w:val="20"/>
          <w:lang w:val="bg-BG"/>
        </w:rPr>
        <w:t xml:space="preserve"> с всички възникнали допълнително разходи, но без да ограничава други права на </w:t>
      </w:r>
      <w:hyperlink w:anchor="възложител" w:history="1">
        <w:r w:rsidR="001C1CBB" w:rsidRPr="001C1CBB">
          <w:rPr>
            <w:rFonts w:ascii="Verdana" w:hAnsi="Verdana"/>
            <w:sz w:val="20"/>
            <w:szCs w:val="20"/>
            <w:lang w:val="bg-BG"/>
          </w:rPr>
          <w:t>Възложителя</w:t>
        </w:r>
      </w:hyperlink>
      <w:r w:rsidR="001C1CBB" w:rsidRPr="001C1CBB">
        <w:rPr>
          <w:rFonts w:ascii="Verdana" w:hAnsi="Verdana"/>
          <w:sz w:val="20"/>
          <w:szCs w:val="20"/>
          <w:lang w:val="bg-BG"/>
        </w:rPr>
        <w:t xml:space="preserve"> спрямо </w:t>
      </w:r>
      <w:hyperlink w:anchor="изпълнител" w:history="1">
        <w:r w:rsidR="001C1CBB" w:rsidRPr="001C1CBB">
          <w:rPr>
            <w:rFonts w:ascii="Verdana" w:hAnsi="Verdana"/>
            <w:sz w:val="20"/>
            <w:szCs w:val="20"/>
            <w:lang w:val="bg-BG"/>
          </w:rPr>
          <w:t>Изпълнителя</w:t>
        </w:r>
      </w:hyperlink>
      <w:r w:rsidR="001C1CBB" w:rsidRPr="001C1CBB">
        <w:rPr>
          <w:rFonts w:ascii="Verdana" w:hAnsi="Verdana"/>
          <w:sz w:val="20"/>
          <w:szCs w:val="20"/>
          <w:lang w:val="bg-BG"/>
        </w:rPr>
        <w:t>.</w:t>
      </w:r>
    </w:p>
    <w:p w14:paraId="0588313C" w14:textId="77777777" w:rsidR="001C1CBB" w:rsidRPr="001C1CBB" w:rsidRDefault="001C1CBB" w:rsidP="001C1CBB">
      <w:pPr>
        <w:keepNext/>
        <w:widowControl w:val="0"/>
        <w:numPr>
          <w:ilvl w:val="0"/>
          <w:numId w:val="12"/>
        </w:numPr>
        <w:spacing w:after="240"/>
        <w:ind w:right="431"/>
        <w:jc w:val="both"/>
        <w:outlineLvl w:val="0"/>
        <w:rPr>
          <w:rFonts w:ascii="Verdana" w:hAnsi="Verdana"/>
          <w:b/>
          <w:bCs/>
          <w:sz w:val="20"/>
          <w:szCs w:val="20"/>
          <w:lang w:val="bg-BG"/>
        </w:rPr>
      </w:pPr>
      <w:r w:rsidRPr="001C1CBB">
        <w:rPr>
          <w:rFonts w:ascii="Verdana" w:hAnsi="Verdana"/>
          <w:b/>
          <w:bCs/>
          <w:sz w:val="20"/>
          <w:szCs w:val="20"/>
          <w:lang w:val="bg-BG"/>
        </w:rPr>
        <w:t xml:space="preserve">НЕУСТОЙКИ </w:t>
      </w:r>
    </w:p>
    <w:p w14:paraId="54D56F23"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1B156F3A" w14:textId="77777777" w:rsidR="001C1CBB" w:rsidRPr="001C1CBB" w:rsidRDefault="001C1CBB" w:rsidP="001C1CBB">
      <w:pPr>
        <w:keepNext/>
        <w:widowControl w:val="0"/>
        <w:numPr>
          <w:ilvl w:val="0"/>
          <w:numId w:val="12"/>
        </w:numPr>
        <w:spacing w:after="240"/>
        <w:ind w:right="431"/>
        <w:jc w:val="both"/>
        <w:outlineLvl w:val="0"/>
        <w:rPr>
          <w:rFonts w:ascii="Verdana" w:hAnsi="Verdana"/>
          <w:sz w:val="20"/>
          <w:szCs w:val="20"/>
          <w:lang w:val="bg-BG"/>
        </w:rPr>
      </w:pPr>
      <w:r w:rsidRPr="001C1CBB">
        <w:rPr>
          <w:rFonts w:ascii="Verdana" w:hAnsi="Verdana"/>
          <w:b/>
          <w:sz w:val="20"/>
          <w:szCs w:val="20"/>
          <w:lang w:val="bg-BG"/>
        </w:rPr>
        <w:t>ПЛАЩАНЕ, ДДС И ГАРАНЦИЯ ЗА ИЗПЪЛНЕНИЕ</w:t>
      </w:r>
    </w:p>
    <w:p w14:paraId="2058D1EC"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Контактите между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и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1C1CBB">
          <w:rPr>
            <w:rFonts w:ascii="Verdana" w:hAnsi="Verdana"/>
            <w:sz w:val="20"/>
            <w:szCs w:val="20"/>
            <w:lang w:val="bg-BG"/>
          </w:rPr>
          <w:t>Инвеститорския контрол</w:t>
        </w:r>
      </w:hyperlink>
      <w:r w:rsidRPr="001C1CBB">
        <w:rPr>
          <w:rFonts w:ascii="Verdana" w:hAnsi="Verdana"/>
          <w:sz w:val="20"/>
          <w:szCs w:val="20"/>
          <w:lang w:val="bg-BG"/>
        </w:rPr>
        <w:t xml:space="preserve"> и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w:t>
      </w:r>
    </w:p>
    <w:p w14:paraId="0A7A1A03"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Плащане се извършва по искане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след  приключване и приемане изпълнението на Работите, предмет на този договор. </w:t>
      </w:r>
    </w:p>
    <w:p w14:paraId="09449F50"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Искането за плащане трябва да бъде придружено от </w:t>
      </w:r>
      <w:bookmarkStart w:id="36" w:name="Протоколзаизпълненииподлежащинаизплащане"/>
      <w:r w:rsidRPr="001C1CBB">
        <w:rPr>
          <w:rFonts w:ascii="Verdana" w:hAnsi="Verdana"/>
          <w:sz w:val="20"/>
          <w:szCs w:val="20"/>
          <w:lang w:val="bg-BG"/>
        </w:rPr>
        <w:t>Протокол за изпълнени и подлежащи на изплащане видове СМР</w:t>
      </w:r>
      <w:bookmarkEnd w:id="36"/>
      <w:r w:rsidRPr="001C1CBB">
        <w:rPr>
          <w:rFonts w:ascii="Verdana" w:hAnsi="Verdana"/>
          <w:sz w:val="20"/>
          <w:szCs w:val="20"/>
          <w:lang w:val="bg-BG"/>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1C1CBB">
          <w:rPr>
            <w:rFonts w:ascii="Verdana" w:hAnsi="Verdana"/>
            <w:sz w:val="20"/>
            <w:szCs w:val="20"/>
            <w:lang w:val="bg-BG"/>
          </w:rPr>
          <w:t>Инвеститорски контрол</w:t>
        </w:r>
      </w:hyperlink>
      <w:r w:rsidRPr="001C1CBB">
        <w:rPr>
          <w:rFonts w:ascii="Verdana" w:hAnsi="Verdana"/>
          <w:sz w:val="20"/>
          <w:szCs w:val="20"/>
          <w:lang w:val="bg-BG"/>
        </w:rPr>
        <w:t xml:space="preserve"> и съответния </w:t>
      </w:r>
      <w:hyperlink w:anchor="строителеннадзор" w:history="1">
        <w:r w:rsidRPr="001C1CBB">
          <w:rPr>
            <w:rFonts w:ascii="Verdana" w:hAnsi="Verdana"/>
            <w:sz w:val="20"/>
            <w:szCs w:val="20"/>
            <w:lang w:val="bg-BG"/>
          </w:rPr>
          <w:t>Строителен надзор</w:t>
        </w:r>
      </w:hyperlink>
      <w:r w:rsidRPr="001C1CBB">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1C1CBB">
          <w:rPr>
            <w:rFonts w:ascii="Verdana" w:hAnsi="Verdana"/>
            <w:sz w:val="20"/>
            <w:szCs w:val="20"/>
            <w:lang w:val="bg-BG"/>
          </w:rPr>
          <w:t>Инвеститорския контрол</w:t>
        </w:r>
      </w:hyperlink>
      <w:r w:rsidRPr="001C1CBB">
        <w:rPr>
          <w:rFonts w:ascii="Verdana" w:hAnsi="Verdana"/>
          <w:sz w:val="20"/>
          <w:szCs w:val="20"/>
          <w:lang w:val="bg-BG"/>
        </w:rPr>
        <w:t>.</w:t>
      </w:r>
    </w:p>
    <w:p w14:paraId="28A078B6"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2F439DE2"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представена в отдел “Финансово-счетоводен”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w:t>
      </w:r>
    </w:p>
    <w:p w14:paraId="500CB0AE"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11E2EB4A"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496934D3" w14:textId="77777777" w:rsidR="001C1CBB" w:rsidRPr="001C1CBB" w:rsidRDefault="00EF3F66" w:rsidP="001C1CBB">
      <w:pPr>
        <w:numPr>
          <w:ilvl w:val="1"/>
          <w:numId w:val="12"/>
        </w:numPr>
        <w:tabs>
          <w:tab w:val="left" w:pos="720"/>
        </w:tabs>
        <w:spacing w:after="240"/>
        <w:ind w:left="720" w:right="431"/>
        <w:jc w:val="both"/>
        <w:outlineLvl w:val="0"/>
        <w:rPr>
          <w:rFonts w:ascii="Verdana" w:hAnsi="Verdana"/>
          <w:sz w:val="20"/>
          <w:szCs w:val="20"/>
          <w:lang w:val="bg-BG"/>
        </w:rPr>
      </w:pPr>
      <w:hyperlink w:anchor="възложител" w:history="1">
        <w:r w:rsidR="001C1CBB" w:rsidRPr="001C1CBB">
          <w:rPr>
            <w:rFonts w:ascii="Verdana" w:hAnsi="Verdana"/>
            <w:sz w:val="20"/>
            <w:szCs w:val="20"/>
            <w:lang w:val="bg-BG"/>
          </w:rPr>
          <w:t>Възложителят</w:t>
        </w:r>
      </w:hyperlink>
      <w:r w:rsidR="001C1CBB" w:rsidRPr="001C1CBB">
        <w:rPr>
          <w:rFonts w:ascii="Verdana" w:hAnsi="Verdana"/>
          <w:sz w:val="20"/>
          <w:szCs w:val="20"/>
          <w:lang w:val="bg-BG"/>
        </w:rPr>
        <w:t xml:space="preserve"> не предоставя авансови плащания по този договор.</w:t>
      </w:r>
    </w:p>
    <w:p w14:paraId="641C4C4E"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Гаранцията за изпълнение се освобождава съгласно уговореното в Раздел В: „Специфични условия на договора”.</w:t>
      </w:r>
    </w:p>
    <w:p w14:paraId="2CA83B62" w14:textId="77777777" w:rsidR="001C1CBB" w:rsidRPr="001C1CBB" w:rsidRDefault="001C1CBB" w:rsidP="001C1CBB">
      <w:pPr>
        <w:keepNext/>
        <w:widowControl w:val="0"/>
        <w:numPr>
          <w:ilvl w:val="0"/>
          <w:numId w:val="12"/>
        </w:numPr>
        <w:spacing w:after="240"/>
        <w:ind w:right="431"/>
        <w:jc w:val="both"/>
        <w:outlineLvl w:val="0"/>
        <w:rPr>
          <w:rFonts w:ascii="Verdana" w:hAnsi="Verdana"/>
          <w:sz w:val="20"/>
          <w:szCs w:val="20"/>
          <w:lang w:val="bg-BG"/>
        </w:rPr>
      </w:pPr>
      <w:r w:rsidRPr="001C1CBB">
        <w:rPr>
          <w:rFonts w:ascii="Verdana" w:hAnsi="Verdana"/>
          <w:b/>
          <w:sz w:val="20"/>
          <w:szCs w:val="20"/>
          <w:lang w:val="bg-BG"/>
        </w:rPr>
        <w:lastRenderedPageBreak/>
        <w:t>ИНТЕЛЕКТУАЛНА СОБСТВЕНОСТ</w:t>
      </w:r>
    </w:p>
    <w:p w14:paraId="4CFAD96B"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Извън права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освен ако изрично не е уговорено друго.</w:t>
      </w:r>
    </w:p>
    <w:p w14:paraId="4E73CE43"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или отнасящи се по какъвто и да е начин към дейността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следва веднага да съобщи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4BBCCBDD"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napToGrid w:val="0"/>
          <w:sz w:val="20"/>
          <w:szCs w:val="20"/>
          <w:lang w:val="bg-BG" w:eastAsia="x-none"/>
        </w:rPr>
      </w:pPr>
      <w:hyperlink w:anchor="_Hlk67996901" w:history="1" w:docLocation="1,30007,30051,0,,_ HYPERLINK  \l &quot;изпълнител&quot; __И">
        <w:r w:rsidR="001C1CBB" w:rsidRPr="001C1CBB">
          <w:rPr>
            <w:rFonts w:ascii="Verdana" w:hAnsi="Verdana"/>
            <w:snapToGrid w:val="0"/>
            <w:sz w:val="20"/>
            <w:szCs w:val="20"/>
            <w:lang w:val="bg-BG" w:eastAsia="x-none"/>
          </w:rPr>
          <w:t>Изпълнителят</w:t>
        </w:r>
      </w:hyperlink>
      <w:r w:rsidR="001C1CBB" w:rsidRPr="001C1CBB">
        <w:rPr>
          <w:rFonts w:ascii="Verdana" w:hAnsi="Verdana"/>
          <w:snapToGrid w:val="0"/>
          <w:sz w:val="20"/>
          <w:szCs w:val="20"/>
          <w:lang w:val="bg-BG" w:eastAsia="x-none"/>
        </w:rPr>
        <w:t xml:space="preserve"> следва да отбелязва или да осигури отбелязването на правата на интелектуалната собственост на </w:t>
      </w:r>
      <w:hyperlink w:anchor="възложител" w:history="1">
        <w:r w:rsidR="001C1CBB" w:rsidRPr="001C1CBB">
          <w:rPr>
            <w:rFonts w:ascii="Verdana" w:hAnsi="Verdana"/>
            <w:snapToGrid w:val="0"/>
            <w:sz w:val="20"/>
            <w:szCs w:val="20"/>
            <w:lang w:val="bg-BG" w:eastAsia="x-none"/>
          </w:rPr>
          <w:t>Възложителя</w:t>
        </w:r>
      </w:hyperlink>
      <w:r w:rsidR="001C1CBB" w:rsidRPr="001C1CBB">
        <w:rPr>
          <w:rFonts w:ascii="Verdana" w:hAnsi="Verdana"/>
          <w:snapToGrid w:val="0"/>
          <w:sz w:val="20"/>
          <w:szCs w:val="20"/>
          <w:lang w:val="bg-BG" w:eastAsia="x-none"/>
        </w:rPr>
        <w:t>, както следва: “Собственост на “Софийска вода” АД ............(дата)”.</w:t>
      </w:r>
    </w:p>
    <w:p w14:paraId="24E5A9DD"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и предприема всичко необходимо така, че правата на интелектуална собственост да са за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В случай, че се наложи и бъде поискано от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като възможността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да ползва обектите на такава собственост следва да е неограничена.</w:t>
      </w:r>
    </w:p>
    <w:p w14:paraId="19B24F31"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негови служители, или подизпълнители за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по този договор, се прехвърля върху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при получаването от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на плащането по договора и от този момент </w:t>
      </w:r>
      <w:hyperlink w:anchor="възложител" w:history="1">
        <w:r w:rsidRPr="001C1CBB">
          <w:rPr>
            <w:rFonts w:ascii="Verdana" w:hAnsi="Verdana"/>
            <w:sz w:val="20"/>
            <w:szCs w:val="20"/>
            <w:lang w:val="bg-BG"/>
          </w:rPr>
          <w:t>Възложителят</w:t>
        </w:r>
      </w:hyperlink>
      <w:r w:rsidRPr="001C1CBB">
        <w:rPr>
          <w:rFonts w:ascii="Verdana" w:hAnsi="Verdana"/>
          <w:sz w:val="20"/>
          <w:szCs w:val="20"/>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1C1CBB">
          <w:rPr>
            <w:rFonts w:ascii="Verdana" w:hAnsi="Verdana"/>
            <w:sz w:val="20"/>
            <w:szCs w:val="20"/>
            <w:lang w:val="bg-BG"/>
          </w:rPr>
          <w:t>Възложителят</w:t>
        </w:r>
      </w:hyperlink>
      <w:r w:rsidRPr="001C1CBB">
        <w:rPr>
          <w:rFonts w:ascii="Verdana" w:hAnsi="Verdana"/>
          <w:sz w:val="20"/>
          <w:szCs w:val="20"/>
          <w:lang w:val="bg-BG"/>
        </w:rPr>
        <w:t xml:space="preserve"> намери за добре.</w:t>
      </w:r>
    </w:p>
    <w:p w14:paraId="6894BE59"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Разходи, направени от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w:t>
      </w:r>
    </w:p>
    <w:p w14:paraId="2D575B56" w14:textId="77777777" w:rsidR="001C1CBB" w:rsidRPr="001C1CBB" w:rsidRDefault="001C1CBB" w:rsidP="001C1CBB">
      <w:pPr>
        <w:keepNext/>
        <w:widowControl w:val="0"/>
        <w:numPr>
          <w:ilvl w:val="0"/>
          <w:numId w:val="12"/>
        </w:numPr>
        <w:spacing w:after="240"/>
        <w:ind w:right="431"/>
        <w:jc w:val="both"/>
        <w:outlineLvl w:val="0"/>
        <w:rPr>
          <w:rFonts w:ascii="Verdana" w:hAnsi="Verdana"/>
          <w:sz w:val="20"/>
          <w:szCs w:val="20"/>
          <w:lang w:val="bg-BG"/>
        </w:rPr>
      </w:pPr>
      <w:r w:rsidRPr="001C1CBB">
        <w:rPr>
          <w:rFonts w:ascii="Verdana" w:hAnsi="Verdana"/>
          <w:b/>
          <w:sz w:val="20"/>
          <w:szCs w:val="20"/>
          <w:lang w:val="bg-BG"/>
        </w:rPr>
        <w:t>КОНФИДЕНЦИАЛНОСТ</w:t>
      </w:r>
    </w:p>
    <w:p w14:paraId="0B57C784" w14:textId="77777777" w:rsidR="001C1CBB" w:rsidRPr="001C1CBB" w:rsidRDefault="001C1CBB" w:rsidP="001C1CBB">
      <w:pPr>
        <w:numPr>
          <w:ilvl w:val="1"/>
          <w:numId w:val="12"/>
        </w:numPr>
        <w:tabs>
          <w:tab w:val="num" w:pos="720"/>
          <w:tab w:val="num" w:pos="16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8DBB31" w14:textId="77777777" w:rsidR="001C1CBB" w:rsidRPr="001C1CBB" w:rsidRDefault="001C1CBB" w:rsidP="001C1CBB">
      <w:pPr>
        <w:numPr>
          <w:ilvl w:val="1"/>
          <w:numId w:val="12"/>
        </w:numPr>
        <w:tabs>
          <w:tab w:val="num" w:pos="720"/>
          <w:tab w:val="num" w:pos="16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5530F07"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w:t>
      </w:r>
      <w:r w:rsidRPr="001C1CBB">
        <w:rPr>
          <w:rFonts w:ascii="Verdana" w:hAnsi="Verdana"/>
          <w:sz w:val="20"/>
          <w:szCs w:val="20"/>
          <w:lang w:val="bg-BG"/>
        </w:rPr>
        <w:lastRenderedPageBreak/>
        <w:t>директни задължения към Възложителя по повод на конфиденциалността във форма, приемлива за Възложителя</w:t>
      </w:r>
    </w:p>
    <w:p w14:paraId="0E7483A5"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ПУБЛИЧНОСТ</w:t>
      </w:r>
    </w:p>
    <w:p w14:paraId="26EB0D69"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преди предварителното представяне на материала пред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и получаването на неговото писмено съгласие. Такова съгласие от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важи само за конкретното публикуване, което е изрично поискано.</w:t>
      </w:r>
    </w:p>
    <w:p w14:paraId="226E3F07"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Информация до обществеността.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трябва да предоставя чрез табло с информация съгласно изискванията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w:t>
      </w:r>
    </w:p>
    <w:p w14:paraId="7A74A6C3" w14:textId="77777777" w:rsidR="001C1CBB" w:rsidRPr="001C1CBB" w:rsidRDefault="001C1CBB" w:rsidP="001C1CBB">
      <w:pPr>
        <w:keepNext/>
        <w:widowControl w:val="0"/>
        <w:numPr>
          <w:ilvl w:val="0"/>
          <w:numId w:val="12"/>
        </w:numPr>
        <w:tabs>
          <w:tab w:val="num" w:pos="1440"/>
        </w:tabs>
        <w:spacing w:after="240"/>
        <w:ind w:right="431"/>
        <w:jc w:val="both"/>
        <w:outlineLvl w:val="0"/>
        <w:rPr>
          <w:rFonts w:ascii="Verdana" w:hAnsi="Verdana"/>
          <w:sz w:val="20"/>
          <w:szCs w:val="20"/>
          <w:lang w:val="bg-BG"/>
        </w:rPr>
      </w:pPr>
      <w:r w:rsidRPr="001C1CBB">
        <w:rPr>
          <w:rFonts w:ascii="Verdana" w:hAnsi="Verdana"/>
          <w:b/>
          <w:sz w:val="20"/>
          <w:szCs w:val="20"/>
          <w:lang w:val="bg-BG"/>
        </w:rPr>
        <w:t>НОРМАТИВНИ И ВЪТРЕШНИ ПРАВИЛА</w:t>
      </w:r>
    </w:p>
    <w:p w14:paraId="682E8205" w14:textId="77777777" w:rsidR="001C1CBB" w:rsidRPr="001C1CBB" w:rsidRDefault="001C1CBB" w:rsidP="001C1CBB">
      <w:pPr>
        <w:tabs>
          <w:tab w:val="num" w:pos="1440"/>
        </w:tabs>
        <w:spacing w:after="240"/>
        <w:ind w:left="720" w:right="431"/>
        <w:jc w:val="both"/>
        <w:outlineLvl w:val="0"/>
        <w:rPr>
          <w:rFonts w:ascii="Verdana" w:hAnsi="Verdana"/>
          <w:b/>
          <w:sz w:val="20"/>
          <w:szCs w:val="20"/>
          <w:lang w:val="bg-BG"/>
        </w:rPr>
      </w:pPr>
      <w:r w:rsidRPr="001C1CBB">
        <w:rPr>
          <w:rFonts w:ascii="Verdana" w:hAnsi="Verdana"/>
          <w:sz w:val="20"/>
          <w:szCs w:val="20"/>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и подписва декларация, че е запознат с приложимите вътрешни правила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ако има такива, и ще ги спазва в процеса на работата си.</w:t>
      </w:r>
    </w:p>
    <w:p w14:paraId="5B3EEB55"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ЗАПОЗНАВАНЕ С УСЛОВИЯТА НА ОБЕКТИТЕ</w:t>
      </w:r>
    </w:p>
    <w:p w14:paraId="17D6FCD7"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Приема се, че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за осъществяване на работите на този обект.</w:t>
      </w:r>
    </w:p>
    <w:p w14:paraId="2DAE793B"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z w:val="20"/>
          <w:szCs w:val="20"/>
          <w:lang w:val="bg-BG"/>
        </w:rPr>
      </w:pP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1C1CBB" w:rsidRPr="001C1CBB">
          <w:rPr>
            <w:rFonts w:ascii="Verdana" w:hAnsi="Verdana"/>
            <w:sz w:val="20"/>
            <w:szCs w:val="20"/>
            <w:lang w:val="bg-BG"/>
          </w:rPr>
          <w:t>Възложителя</w:t>
        </w:r>
      </w:hyperlink>
      <w:r w:rsidR="001C1CBB" w:rsidRPr="001C1CBB">
        <w:rPr>
          <w:rFonts w:ascii="Verdana" w:hAnsi="Verdana"/>
          <w:sz w:val="20"/>
          <w:szCs w:val="20"/>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196D9DF5" w14:textId="77777777" w:rsidR="001C1CBB" w:rsidRPr="001C1CBB" w:rsidRDefault="001C1CBB" w:rsidP="001C1CBB">
      <w:pPr>
        <w:keepNext/>
        <w:widowControl w:val="0"/>
        <w:numPr>
          <w:ilvl w:val="0"/>
          <w:numId w:val="12"/>
        </w:numPr>
        <w:spacing w:after="240"/>
        <w:ind w:right="431"/>
        <w:jc w:val="both"/>
        <w:outlineLvl w:val="0"/>
        <w:rPr>
          <w:rFonts w:ascii="Verdana" w:hAnsi="Verdana"/>
          <w:sz w:val="20"/>
          <w:szCs w:val="20"/>
          <w:lang w:val="bg-BG"/>
        </w:rPr>
      </w:pPr>
      <w:r w:rsidRPr="001C1CBB">
        <w:rPr>
          <w:rFonts w:ascii="Verdana" w:hAnsi="Verdana"/>
          <w:b/>
          <w:sz w:val="20"/>
          <w:szCs w:val="20"/>
          <w:lang w:val="bg-BG"/>
        </w:rPr>
        <w:t>ИНСПЕКТИРАНЕ И ДОСТЪП ДО ОБЕКТИ И СЪОРЪЖЕНИЯ – ПЛАН ЗА ВРЕМЕННА ОРГАНИЗАЦИЯ НА ДВИЖЕНИЕТО</w:t>
      </w:r>
    </w:p>
    <w:p w14:paraId="1D518B76"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napToGrid w:val="0"/>
          <w:sz w:val="20"/>
          <w:szCs w:val="20"/>
          <w:lang w:val="bg-BG"/>
        </w:rPr>
      </w:pPr>
      <w:r w:rsidRPr="001C1CBB">
        <w:rPr>
          <w:rFonts w:ascii="Verdana" w:hAnsi="Verdana"/>
          <w:snapToGrid w:val="0"/>
          <w:sz w:val="20"/>
          <w:szCs w:val="20"/>
          <w:lang w:val="bg-BG"/>
        </w:rPr>
        <w:t xml:space="preserve">Във всеки момент </w:t>
      </w:r>
      <w:hyperlink w:anchor="възложител" w:history="1">
        <w:r w:rsidRPr="001C1CBB">
          <w:rPr>
            <w:rFonts w:ascii="Verdana" w:hAnsi="Verdana"/>
            <w:sz w:val="20"/>
            <w:szCs w:val="20"/>
            <w:lang w:val="bg-BG"/>
          </w:rPr>
          <w:t>Възложителят</w:t>
        </w:r>
      </w:hyperlink>
      <w:r w:rsidRPr="001C1CBB">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14:paraId="5C5FDDF8"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z w:val="20"/>
          <w:szCs w:val="20"/>
          <w:lang w:val="bg-BG"/>
        </w:rPr>
      </w:pPr>
      <w:hyperlink w:anchor="възложител" w:history="1">
        <w:r w:rsidR="001C1CBB" w:rsidRPr="001C1CBB">
          <w:rPr>
            <w:rFonts w:ascii="Verdana" w:hAnsi="Verdana"/>
            <w:sz w:val="20"/>
            <w:szCs w:val="20"/>
            <w:lang w:val="bg-BG"/>
          </w:rPr>
          <w:t>Възложителят</w:t>
        </w:r>
      </w:hyperlink>
      <w:r w:rsidR="001C1CBB" w:rsidRPr="001C1CBB">
        <w:rPr>
          <w:rFonts w:ascii="Verdana" w:hAnsi="Verdana"/>
          <w:sz w:val="20"/>
          <w:szCs w:val="20"/>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осигурява на </w:t>
      </w:r>
      <w:hyperlink w:anchor="възложител" w:history="1">
        <w:r w:rsidR="001C1CBB" w:rsidRPr="001C1CBB">
          <w:rPr>
            <w:rFonts w:ascii="Verdana" w:hAnsi="Verdana"/>
            <w:sz w:val="20"/>
            <w:szCs w:val="20"/>
            <w:lang w:val="bg-BG"/>
          </w:rPr>
          <w:t>Възложителя</w:t>
        </w:r>
      </w:hyperlink>
      <w:r w:rsidR="001C1CBB" w:rsidRPr="001C1CBB">
        <w:rPr>
          <w:rFonts w:ascii="Verdana" w:hAnsi="Verdana"/>
          <w:sz w:val="20"/>
          <w:szCs w:val="20"/>
          <w:lang w:val="bg-BG"/>
        </w:rPr>
        <w:t xml:space="preserve"> необходимия за това достъп.</w:t>
      </w:r>
    </w:p>
    <w:p w14:paraId="64D36475"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z w:val="20"/>
          <w:szCs w:val="20"/>
          <w:lang w:val="bg-BG"/>
        </w:rPr>
      </w:pP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1C1CBB" w:rsidRPr="001C1CBB">
          <w:rPr>
            <w:rFonts w:ascii="Verdana" w:hAnsi="Verdana"/>
            <w:sz w:val="20"/>
            <w:szCs w:val="20"/>
            <w:lang w:val="bg-BG"/>
          </w:rPr>
          <w:t>Възложителя</w:t>
        </w:r>
      </w:hyperlink>
      <w:r w:rsidR="001C1CBB" w:rsidRPr="001C1CBB">
        <w:rPr>
          <w:rFonts w:ascii="Verdana" w:hAnsi="Verdana"/>
          <w:sz w:val="20"/>
          <w:szCs w:val="20"/>
          <w:lang w:val="bg-BG"/>
        </w:rPr>
        <w:t xml:space="preserve"> пътища, маршрути, подстъпи и др.</w:t>
      </w:r>
    </w:p>
    <w:p w14:paraId="1CC1D5E4"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Освен ако страните не се договорят друго,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отговаря за служителите си относно храна, почивки, осигуряване на лични предпазни средства и др.</w:t>
      </w:r>
    </w:p>
    <w:p w14:paraId="53374932"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z w:val="20"/>
          <w:szCs w:val="20"/>
          <w:lang w:val="bg-BG"/>
        </w:rPr>
      </w:pP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може с предварителното съгласие на </w:t>
      </w:r>
      <w:hyperlink w:anchor="възложител" w:history="1">
        <w:r w:rsidR="001C1CBB" w:rsidRPr="001C1CBB">
          <w:rPr>
            <w:rFonts w:ascii="Verdana" w:hAnsi="Verdana"/>
            <w:sz w:val="20"/>
            <w:szCs w:val="20"/>
            <w:lang w:val="bg-BG"/>
          </w:rPr>
          <w:t>Възложителя</w:t>
        </w:r>
      </w:hyperlink>
      <w:r w:rsidR="001C1CBB" w:rsidRPr="001C1CBB">
        <w:rPr>
          <w:rFonts w:ascii="Verdana" w:hAnsi="Verdana"/>
          <w:sz w:val="20"/>
          <w:szCs w:val="20"/>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1C1CBB" w:rsidRPr="001C1CBB">
          <w:rPr>
            <w:rFonts w:ascii="Verdana" w:hAnsi="Verdana"/>
            <w:sz w:val="20"/>
            <w:szCs w:val="20"/>
            <w:lang w:val="bg-BG"/>
          </w:rPr>
          <w:t>Изпълнителя</w:t>
        </w:r>
      </w:hyperlink>
      <w:r w:rsidR="001C1CBB" w:rsidRPr="001C1CBB">
        <w:rPr>
          <w:rFonts w:ascii="Verdana" w:hAnsi="Verdana"/>
          <w:sz w:val="20"/>
          <w:szCs w:val="20"/>
          <w:lang w:val="bg-BG"/>
        </w:rPr>
        <w:t>.</w:t>
      </w:r>
    </w:p>
    <w:p w14:paraId="0AFFD3F1"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z w:val="20"/>
          <w:szCs w:val="20"/>
          <w:lang w:val="bg-BG"/>
        </w:rPr>
      </w:pPr>
      <w:hyperlink w:anchor="възложител" w:history="1">
        <w:r w:rsidR="001C1CBB" w:rsidRPr="001C1CBB">
          <w:rPr>
            <w:rFonts w:ascii="Verdana" w:hAnsi="Verdana"/>
            <w:sz w:val="20"/>
            <w:szCs w:val="20"/>
            <w:lang w:val="bg-BG"/>
          </w:rPr>
          <w:t>Възложителят</w:t>
        </w:r>
      </w:hyperlink>
      <w:r w:rsidR="001C1CBB" w:rsidRPr="001C1CBB">
        <w:rPr>
          <w:rFonts w:ascii="Verdana" w:hAnsi="Verdana"/>
          <w:sz w:val="20"/>
          <w:szCs w:val="20"/>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137270B0"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napToGrid w:val="0"/>
          <w:sz w:val="20"/>
          <w:szCs w:val="20"/>
          <w:lang w:val="bg-BG" w:eastAsia="x-none"/>
        </w:rPr>
      </w:pPr>
      <w:hyperlink w:anchor="изпълнител" w:history="1">
        <w:r w:rsidR="001C1CBB" w:rsidRPr="001C1CBB">
          <w:rPr>
            <w:rFonts w:ascii="Verdana" w:hAnsi="Verdana"/>
            <w:snapToGrid w:val="0"/>
            <w:sz w:val="20"/>
            <w:szCs w:val="20"/>
            <w:lang w:val="bg-BG" w:eastAsia="x-none"/>
          </w:rPr>
          <w:t>Изпълнителят</w:t>
        </w:r>
      </w:hyperlink>
      <w:r w:rsidR="001C1CBB" w:rsidRPr="001C1CBB">
        <w:rPr>
          <w:rFonts w:ascii="Verdana" w:hAnsi="Verdana"/>
          <w:snapToGrid w:val="0"/>
          <w:sz w:val="20"/>
          <w:szCs w:val="20"/>
          <w:lang w:val="bg-BG" w:eastAsia="x-none"/>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1C1CBB" w:rsidRPr="001C1CBB">
          <w:rPr>
            <w:rFonts w:ascii="Verdana" w:hAnsi="Verdana"/>
            <w:snapToGrid w:val="0"/>
            <w:sz w:val="20"/>
            <w:szCs w:val="20"/>
            <w:lang w:val="bg-BG" w:eastAsia="x-none"/>
          </w:rPr>
          <w:t>Изпълнителят</w:t>
        </w:r>
      </w:hyperlink>
      <w:r w:rsidR="001C1CBB" w:rsidRPr="001C1CBB">
        <w:rPr>
          <w:rFonts w:ascii="Verdana" w:hAnsi="Verdana"/>
          <w:snapToGrid w:val="0"/>
          <w:sz w:val="20"/>
          <w:szCs w:val="20"/>
          <w:lang w:val="bg-BG" w:eastAsia="x-none"/>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2859C2E4" w14:textId="77777777" w:rsidR="001C1CBB" w:rsidRPr="001C1CBB" w:rsidRDefault="00EF3F66" w:rsidP="001C1CBB">
      <w:pPr>
        <w:numPr>
          <w:ilvl w:val="1"/>
          <w:numId w:val="12"/>
        </w:numPr>
        <w:tabs>
          <w:tab w:val="num" w:pos="720"/>
          <w:tab w:val="num" w:pos="900"/>
        </w:tabs>
        <w:spacing w:after="240"/>
        <w:ind w:left="720" w:right="431"/>
        <w:jc w:val="both"/>
        <w:outlineLvl w:val="0"/>
        <w:rPr>
          <w:rFonts w:ascii="Verdana" w:hAnsi="Verdana"/>
          <w:sz w:val="20"/>
          <w:szCs w:val="20"/>
          <w:lang w:val="bg-BG"/>
        </w:rPr>
      </w:pP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1C1CBB" w:rsidRPr="001C1CBB">
          <w:rPr>
            <w:rFonts w:ascii="Verdana" w:hAnsi="Verdana"/>
            <w:sz w:val="20"/>
            <w:szCs w:val="20"/>
            <w:lang w:val="bg-BG"/>
          </w:rPr>
          <w:t>Възложителя</w:t>
        </w:r>
      </w:hyperlink>
      <w:r w:rsidR="001C1CBB" w:rsidRPr="001C1CBB">
        <w:rPr>
          <w:rFonts w:ascii="Verdana" w:hAnsi="Verdana"/>
          <w:sz w:val="20"/>
          <w:szCs w:val="20"/>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предприема необходимото възпрепятстването да е минимално.</w:t>
      </w:r>
    </w:p>
    <w:p w14:paraId="16966C16" w14:textId="77777777" w:rsidR="001C1CBB" w:rsidRPr="001C1CBB" w:rsidRDefault="001C1CBB" w:rsidP="001C1CBB">
      <w:pPr>
        <w:numPr>
          <w:ilvl w:val="1"/>
          <w:numId w:val="12"/>
        </w:numPr>
        <w:tabs>
          <w:tab w:val="num" w:pos="720"/>
          <w:tab w:val="num" w:pos="90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При извършване на работите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трябва да инсталира сигнални знаци в съответствие с плана. </w:t>
      </w:r>
    </w:p>
    <w:p w14:paraId="23BD57DE" w14:textId="77777777" w:rsidR="001C1CBB" w:rsidRPr="001C1CBB" w:rsidRDefault="001C1CBB" w:rsidP="001C1CBB">
      <w:pPr>
        <w:numPr>
          <w:ilvl w:val="1"/>
          <w:numId w:val="12"/>
        </w:numPr>
        <w:tabs>
          <w:tab w:val="num" w:pos="720"/>
          <w:tab w:val="num" w:pos="90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31E0AB41"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ПРЕДОСТАВЕНИ АКТИВИ</w:t>
      </w:r>
    </w:p>
    <w:p w14:paraId="13169AA8" w14:textId="37A77D17" w:rsidR="001C1CBB" w:rsidRPr="001C1CBB" w:rsidRDefault="001C1CBB" w:rsidP="001C1CBB">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1C1CBB">
        <w:rPr>
          <w:rFonts w:ascii="Verdana" w:hAnsi="Verdana"/>
          <w:snapToGrid w:val="0"/>
          <w:sz w:val="20"/>
          <w:szCs w:val="20"/>
          <w:lang w:val="bg-BG" w:eastAsia="x-none"/>
        </w:rPr>
        <w:t xml:space="preserve">В случай че </w:t>
      </w:r>
      <w:hyperlink w:anchor="възложител" w:history="1">
        <w:r w:rsidRPr="001C1CBB">
          <w:rPr>
            <w:rFonts w:ascii="Verdana" w:hAnsi="Verdana"/>
            <w:snapToGrid w:val="0"/>
            <w:sz w:val="20"/>
            <w:szCs w:val="20"/>
            <w:lang w:val="bg-BG" w:eastAsia="x-none"/>
          </w:rPr>
          <w:t>Възложителят</w:t>
        </w:r>
      </w:hyperlink>
      <w:r w:rsidRPr="001C1CBB">
        <w:rPr>
          <w:rFonts w:ascii="Verdana" w:hAnsi="Verdana"/>
          <w:snapToGrid w:val="0"/>
          <w:sz w:val="20"/>
          <w:szCs w:val="20"/>
          <w:lang w:val="bg-BG" w:eastAsia="x-none"/>
        </w:rPr>
        <w:t xml:space="preserve"> предоставя Машини и съоръжения на </w:t>
      </w:r>
      <w:hyperlink w:anchor="изпълнител" w:history="1">
        <w:r w:rsidRPr="001C1CBB">
          <w:rPr>
            <w:rFonts w:ascii="Verdana" w:hAnsi="Verdana"/>
            <w:snapToGrid w:val="0"/>
            <w:sz w:val="20"/>
            <w:szCs w:val="20"/>
            <w:lang w:val="bg-BG" w:eastAsia="x-none"/>
          </w:rPr>
          <w:t>Изпълнителя</w:t>
        </w:r>
      </w:hyperlink>
      <w:r w:rsidRPr="001C1CBB">
        <w:rPr>
          <w:rFonts w:ascii="Verdana" w:hAnsi="Verdana"/>
          <w:snapToGrid w:val="0"/>
          <w:sz w:val="20"/>
          <w:szCs w:val="20"/>
          <w:lang w:val="bg-BG" w:eastAsia="x-none"/>
        </w:rPr>
        <w:t xml:space="preserve">, те остават собственост на </w:t>
      </w:r>
      <w:hyperlink w:anchor="възложител" w:history="1">
        <w:r w:rsidRPr="001C1CBB">
          <w:rPr>
            <w:rFonts w:ascii="Verdana" w:hAnsi="Verdana"/>
            <w:snapToGrid w:val="0"/>
            <w:sz w:val="20"/>
            <w:szCs w:val="20"/>
            <w:lang w:val="bg-BG" w:eastAsia="x-none"/>
          </w:rPr>
          <w:t>Възложителя</w:t>
        </w:r>
      </w:hyperlink>
      <w:r w:rsidRPr="001C1CBB">
        <w:rPr>
          <w:rFonts w:ascii="Verdana" w:hAnsi="Verdana"/>
          <w:snapToGrid w:val="0"/>
          <w:sz w:val="20"/>
          <w:szCs w:val="20"/>
          <w:lang w:val="bg-BG" w:eastAsia="x-none"/>
        </w:rPr>
        <w:t xml:space="preserve">. </w:t>
      </w:r>
      <w:hyperlink w:anchor="изпълнител" w:history="1">
        <w:r w:rsidRPr="001C1CBB">
          <w:rPr>
            <w:rFonts w:ascii="Verdana" w:hAnsi="Verdana"/>
            <w:snapToGrid w:val="0"/>
            <w:sz w:val="20"/>
            <w:szCs w:val="20"/>
            <w:lang w:val="bg-BG" w:eastAsia="x-none"/>
          </w:rPr>
          <w:t>Изпълнителят</w:t>
        </w:r>
      </w:hyperlink>
      <w:r w:rsidRPr="001C1CBB">
        <w:rPr>
          <w:rFonts w:ascii="Verdana" w:hAnsi="Verdana"/>
          <w:snapToGrid w:val="0"/>
          <w:sz w:val="20"/>
          <w:szCs w:val="20"/>
          <w:lang w:val="bg-BG" w:eastAsia="x-none"/>
        </w:rPr>
        <w:t xml:space="preserve"> поддържа тези Машини и съоръжения в добро състояние съгласно добрата търговска практика. </w:t>
      </w:r>
      <w:hyperlink w:anchor="изпълнител" w:history="1">
        <w:r w:rsidRPr="001C1CBB">
          <w:rPr>
            <w:rFonts w:ascii="Verdana" w:hAnsi="Verdana"/>
            <w:snapToGrid w:val="0"/>
            <w:sz w:val="20"/>
            <w:szCs w:val="20"/>
            <w:lang w:val="bg-BG" w:eastAsia="x-none"/>
          </w:rPr>
          <w:t>Изпълнителят</w:t>
        </w:r>
      </w:hyperlink>
      <w:r w:rsidRPr="001C1CBB">
        <w:rPr>
          <w:rFonts w:ascii="Verdana" w:hAnsi="Verdana"/>
          <w:snapToGrid w:val="0"/>
          <w:sz w:val="20"/>
          <w:szCs w:val="20"/>
          <w:lang w:val="bg-BG" w:eastAsia="x-none"/>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1C1CBB">
          <w:rPr>
            <w:rFonts w:ascii="Verdana" w:hAnsi="Verdana"/>
            <w:snapToGrid w:val="0"/>
            <w:sz w:val="20"/>
            <w:szCs w:val="20"/>
            <w:lang w:val="bg-BG" w:eastAsia="x-none"/>
          </w:rPr>
          <w:t>Изпълнителя</w:t>
        </w:r>
      </w:hyperlink>
      <w:r w:rsidRPr="001C1CBB">
        <w:rPr>
          <w:rFonts w:ascii="Verdana" w:hAnsi="Verdana"/>
          <w:snapToGrid w:val="0"/>
          <w:sz w:val="20"/>
          <w:szCs w:val="20"/>
          <w:lang w:val="bg-BG" w:eastAsia="x-none"/>
        </w:rPr>
        <w:t xml:space="preserve">, се поправят за сметка на </w:t>
      </w:r>
      <w:hyperlink w:anchor="изпълнител" w:history="1">
        <w:r w:rsidRPr="001C1CBB">
          <w:rPr>
            <w:rFonts w:ascii="Verdana" w:hAnsi="Verdana"/>
            <w:snapToGrid w:val="0"/>
            <w:sz w:val="20"/>
            <w:szCs w:val="20"/>
            <w:lang w:val="bg-BG" w:eastAsia="x-none"/>
          </w:rPr>
          <w:t>Изпълнителя</w:t>
        </w:r>
      </w:hyperlink>
      <w:r w:rsidRPr="001C1CBB">
        <w:rPr>
          <w:rFonts w:ascii="Verdana" w:hAnsi="Verdana"/>
          <w:snapToGrid w:val="0"/>
          <w:sz w:val="20"/>
          <w:szCs w:val="20"/>
          <w:lang w:val="bg-BG" w:eastAsia="x-none"/>
        </w:rPr>
        <w:t>.</w:t>
      </w:r>
    </w:p>
    <w:p w14:paraId="6537E1CA"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napToGrid w:val="0"/>
          <w:sz w:val="20"/>
          <w:szCs w:val="20"/>
          <w:lang w:val="bg-BG" w:eastAsia="x-none"/>
        </w:rPr>
      </w:pPr>
      <w:hyperlink w:anchor="изпълнител" w:history="1">
        <w:r w:rsidR="001C1CBB" w:rsidRPr="001C1CBB">
          <w:rPr>
            <w:rFonts w:ascii="Verdana" w:hAnsi="Verdana"/>
            <w:snapToGrid w:val="0"/>
            <w:sz w:val="20"/>
            <w:szCs w:val="20"/>
            <w:lang w:val="bg-BG" w:eastAsia="x-none"/>
          </w:rPr>
          <w:t>Изпълнителят</w:t>
        </w:r>
      </w:hyperlink>
      <w:r w:rsidR="001C1CBB" w:rsidRPr="001C1CBB">
        <w:rPr>
          <w:rFonts w:ascii="Verdana" w:hAnsi="Verdana"/>
          <w:snapToGrid w:val="0"/>
          <w:sz w:val="20"/>
          <w:szCs w:val="20"/>
          <w:lang w:val="bg-BG" w:eastAsia="x-none"/>
        </w:rPr>
        <w:t xml:space="preserve"> отговаря за всички Машини и съоръжения, предоставени му за обслужване и поддръжка от </w:t>
      </w:r>
      <w:hyperlink w:anchor="възложител" w:history="1">
        <w:r w:rsidR="001C1CBB" w:rsidRPr="001C1CBB">
          <w:rPr>
            <w:rFonts w:ascii="Verdana" w:hAnsi="Verdana"/>
            <w:snapToGrid w:val="0"/>
            <w:sz w:val="20"/>
            <w:szCs w:val="20"/>
            <w:lang w:val="bg-BG" w:eastAsia="x-none"/>
          </w:rPr>
          <w:t>Възложителя</w:t>
        </w:r>
      </w:hyperlink>
      <w:r w:rsidR="001C1CBB" w:rsidRPr="001C1CBB">
        <w:rPr>
          <w:rFonts w:ascii="Verdana" w:hAnsi="Verdana"/>
          <w:snapToGrid w:val="0"/>
          <w:sz w:val="20"/>
          <w:szCs w:val="20"/>
          <w:lang w:val="bg-BG" w:eastAsia="x-none"/>
        </w:rPr>
        <w:t xml:space="preserve">, от момента на доставка до приемането им обратно от </w:t>
      </w:r>
      <w:hyperlink w:anchor="възложител" w:history="1">
        <w:r w:rsidR="001C1CBB" w:rsidRPr="001C1CBB">
          <w:rPr>
            <w:rFonts w:ascii="Verdana" w:hAnsi="Verdana"/>
            <w:snapToGrid w:val="0"/>
            <w:sz w:val="20"/>
            <w:szCs w:val="20"/>
            <w:lang w:val="bg-BG" w:eastAsia="x-none"/>
          </w:rPr>
          <w:t>Възложителя</w:t>
        </w:r>
      </w:hyperlink>
      <w:r w:rsidR="001C1CBB" w:rsidRPr="001C1CBB">
        <w:rPr>
          <w:rFonts w:ascii="Verdana" w:hAnsi="Verdana"/>
          <w:snapToGrid w:val="0"/>
          <w:sz w:val="20"/>
          <w:szCs w:val="20"/>
          <w:lang w:val="bg-BG" w:eastAsia="x-none"/>
        </w:rPr>
        <w:t xml:space="preserve">. </w:t>
      </w:r>
      <w:hyperlink w:anchor="изпълнител" w:history="1">
        <w:r w:rsidR="001C1CBB" w:rsidRPr="001C1CBB">
          <w:rPr>
            <w:rFonts w:ascii="Verdana" w:hAnsi="Verdana"/>
            <w:snapToGrid w:val="0"/>
            <w:sz w:val="20"/>
            <w:szCs w:val="20"/>
            <w:lang w:val="bg-BG" w:eastAsia="x-none"/>
          </w:rPr>
          <w:t>Изпълнителят</w:t>
        </w:r>
      </w:hyperlink>
      <w:r w:rsidR="001C1CBB" w:rsidRPr="001C1CBB">
        <w:rPr>
          <w:rFonts w:ascii="Verdana" w:hAnsi="Verdana"/>
          <w:snapToGrid w:val="0"/>
          <w:sz w:val="20"/>
          <w:szCs w:val="20"/>
          <w:lang w:val="bg-BG" w:eastAsia="x-none"/>
        </w:rPr>
        <w:t xml:space="preserve"> за </w:t>
      </w:r>
      <w:r w:rsidR="001C1CBB" w:rsidRPr="001C1CBB">
        <w:rPr>
          <w:rFonts w:ascii="Verdana" w:hAnsi="Verdana"/>
          <w:snapToGrid w:val="0"/>
          <w:sz w:val="20"/>
          <w:szCs w:val="20"/>
          <w:lang w:val="bg-BG" w:eastAsia="x-none"/>
        </w:rPr>
        <w:lastRenderedPageBreak/>
        <w:t>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2BDDFC84" w14:textId="77777777" w:rsidR="001C1CBB" w:rsidRPr="001C1CBB" w:rsidRDefault="001C1CBB" w:rsidP="001C1CBB">
      <w:pPr>
        <w:keepNext/>
        <w:widowControl w:val="0"/>
        <w:numPr>
          <w:ilvl w:val="0"/>
          <w:numId w:val="12"/>
        </w:numPr>
        <w:spacing w:after="240"/>
        <w:ind w:right="431"/>
        <w:jc w:val="both"/>
        <w:outlineLvl w:val="0"/>
        <w:rPr>
          <w:rFonts w:ascii="Verdana" w:hAnsi="Verdana"/>
          <w:sz w:val="20"/>
          <w:szCs w:val="20"/>
          <w:lang w:val="bg-BG"/>
        </w:rPr>
      </w:pPr>
      <w:r w:rsidRPr="001C1CBB">
        <w:rPr>
          <w:rFonts w:ascii="Verdana" w:hAnsi="Verdana"/>
          <w:b/>
          <w:sz w:val="20"/>
          <w:szCs w:val="20"/>
          <w:lang w:val="bg-BG"/>
        </w:rPr>
        <w:t xml:space="preserve">СЛУЖИТЕЛИ НА </w:t>
      </w:r>
      <w:hyperlink w:anchor="изпълнител" w:history="1">
        <w:r w:rsidRPr="001C1CBB">
          <w:rPr>
            <w:rFonts w:ascii="Verdana" w:hAnsi="Verdana"/>
            <w:b/>
            <w:sz w:val="20"/>
            <w:szCs w:val="20"/>
            <w:lang w:val="bg-BG"/>
          </w:rPr>
          <w:t>ИЗПЪЛНИТЕЛЯ</w:t>
        </w:r>
      </w:hyperlink>
    </w:p>
    <w:p w14:paraId="7E2D30A3"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napToGrid w:val="0"/>
          <w:sz w:val="20"/>
          <w:szCs w:val="20"/>
          <w:lang w:val="bg-BG"/>
        </w:rPr>
        <w:t xml:space="preserve">Изпълнителят осигурява компетентен персонал за изпълнение предмета на договора. </w:t>
      </w:r>
      <w:hyperlink w:anchor="възложител" w:history="1">
        <w:r w:rsidRPr="001C1CBB">
          <w:rPr>
            <w:rFonts w:ascii="Verdana" w:hAnsi="Verdana"/>
            <w:sz w:val="20"/>
            <w:szCs w:val="20"/>
            <w:lang w:val="bg-BG"/>
          </w:rPr>
          <w:t>Възложителят</w:t>
        </w:r>
      </w:hyperlink>
      <w:r w:rsidRPr="001C1CBB">
        <w:rPr>
          <w:rFonts w:ascii="Verdana" w:hAnsi="Verdana"/>
          <w:snapToGrid w:val="0"/>
          <w:sz w:val="20"/>
          <w:szCs w:val="20"/>
          <w:lang w:val="bg-BG"/>
        </w:rPr>
        <w:t xml:space="preserve"> може да инструктира този персонал. Инструкции, получени от служителите на </w:t>
      </w:r>
      <w:hyperlink w:anchor="изпълнител" w:history="1">
        <w:r w:rsidRPr="001C1CBB">
          <w:rPr>
            <w:rFonts w:ascii="Verdana" w:hAnsi="Verdana"/>
            <w:sz w:val="20"/>
            <w:szCs w:val="20"/>
            <w:lang w:val="bg-BG"/>
          </w:rPr>
          <w:t>Изпълнителя</w:t>
        </w:r>
      </w:hyperlink>
      <w:r w:rsidRPr="001C1CBB">
        <w:rPr>
          <w:rFonts w:ascii="Verdana" w:hAnsi="Verdana"/>
          <w:snapToGrid w:val="0"/>
          <w:sz w:val="20"/>
          <w:szCs w:val="20"/>
          <w:lang w:val="bg-BG"/>
        </w:rPr>
        <w:t xml:space="preserve"> във връзка с изпълнението на настоящия договор, са обвързващи за </w:t>
      </w:r>
      <w:hyperlink w:anchor="изпълнител" w:history="1">
        <w:r w:rsidRPr="001C1CBB">
          <w:rPr>
            <w:rFonts w:ascii="Verdana" w:hAnsi="Verdana"/>
            <w:sz w:val="20"/>
            <w:szCs w:val="20"/>
            <w:lang w:val="bg-BG"/>
          </w:rPr>
          <w:t>Изпълнителя</w:t>
        </w:r>
      </w:hyperlink>
      <w:r w:rsidRPr="001C1CBB">
        <w:rPr>
          <w:rFonts w:ascii="Verdana" w:hAnsi="Verdana"/>
          <w:snapToGrid w:val="0"/>
          <w:sz w:val="20"/>
          <w:szCs w:val="20"/>
          <w:lang w:val="bg-BG"/>
        </w:rPr>
        <w:t xml:space="preserve">. </w:t>
      </w:r>
    </w:p>
    <w:p w14:paraId="26AFD181" w14:textId="77777777" w:rsidR="001C1CBB" w:rsidRPr="001C1CBB" w:rsidRDefault="00EF3F66" w:rsidP="001C1CBB">
      <w:pPr>
        <w:numPr>
          <w:ilvl w:val="1"/>
          <w:numId w:val="12"/>
        </w:numPr>
        <w:tabs>
          <w:tab w:val="left" w:pos="720"/>
        </w:tabs>
        <w:spacing w:after="240"/>
        <w:ind w:left="720" w:right="431"/>
        <w:jc w:val="both"/>
        <w:outlineLvl w:val="0"/>
        <w:rPr>
          <w:rFonts w:ascii="Verdana" w:hAnsi="Verdana"/>
          <w:snapToGrid w:val="0"/>
          <w:sz w:val="20"/>
          <w:szCs w:val="20"/>
          <w:lang w:val="bg-BG" w:eastAsia="x-none"/>
        </w:rPr>
      </w:pPr>
      <w:hyperlink w:anchor="възложител" w:history="1">
        <w:r w:rsidR="001C1CBB" w:rsidRPr="001C1CBB">
          <w:rPr>
            <w:rFonts w:ascii="Verdana" w:hAnsi="Verdana"/>
            <w:snapToGrid w:val="0"/>
            <w:sz w:val="20"/>
            <w:szCs w:val="20"/>
            <w:lang w:val="bg-BG" w:eastAsia="x-none"/>
          </w:rPr>
          <w:t>Възложителят</w:t>
        </w:r>
      </w:hyperlink>
      <w:r w:rsidR="001C1CBB" w:rsidRPr="001C1CBB">
        <w:rPr>
          <w:rFonts w:ascii="Verdana" w:hAnsi="Verdana"/>
          <w:snapToGrid w:val="0"/>
          <w:sz w:val="20"/>
          <w:szCs w:val="20"/>
          <w:lang w:val="bg-BG" w:eastAsia="x-none"/>
        </w:rPr>
        <w:t xml:space="preserve"> има право да поиска удостоверение за компетентността на лицата, наети от </w:t>
      </w:r>
      <w:hyperlink w:anchor="изпълнител" w:history="1">
        <w:r w:rsidR="001C1CBB" w:rsidRPr="001C1CBB">
          <w:rPr>
            <w:rFonts w:ascii="Verdana" w:hAnsi="Verdana"/>
            <w:snapToGrid w:val="0"/>
            <w:sz w:val="20"/>
            <w:szCs w:val="20"/>
            <w:lang w:val="bg-BG" w:eastAsia="x-none"/>
          </w:rPr>
          <w:t>Изпълнителя</w:t>
        </w:r>
      </w:hyperlink>
      <w:r w:rsidR="001C1CBB" w:rsidRPr="001C1CBB">
        <w:rPr>
          <w:rFonts w:ascii="Verdana" w:hAnsi="Verdana"/>
          <w:snapToGrid w:val="0"/>
          <w:sz w:val="20"/>
          <w:szCs w:val="20"/>
          <w:lang w:val="bg-BG" w:eastAsia="x-none"/>
        </w:rPr>
        <w:t xml:space="preserve"> за извършване на работите.</w:t>
      </w:r>
    </w:p>
    <w:p w14:paraId="4205181B" w14:textId="77777777" w:rsidR="001C1CBB" w:rsidRPr="001C1CBB" w:rsidRDefault="00EF3F66" w:rsidP="001C1CBB">
      <w:pPr>
        <w:numPr>
          <w:ilvl w:val="1"/>
          <w:numId w:val="12"/>
        </w:numPr>
        <w:tabs>
          <w:tab w:val="left" w:pos="720"/>
        </w:tabs>
        <w:spacing w:after="240"/>
        <w:ind w:left="720" w:right="431"/>
        <w:jc w:val="both"/>
        <w:outlineLvl w:val="0"/>
        <w:rPr>
          <w:rFonts w:ascii="Verdana" w:hAnsi="Verdana"/>
          <w:sz w:val="20"/>
          <w:szCs w:val="20"/>
          <w:lang w:val="bg-BG"/>
        </w:rPr>
      </w:pPr>
      <w:hyperlink w:anchor="възложител" w:history="1">
        <w:r w:rsidR="001C1CBB" w:rsidRPr="001C1CBB">
          <w:rPr>
            <w:rFonts w:ascii="Verdana" w:hAnsi="Verdana"/>
            <w:sz w:val="20"/>
            <w:szCs w:val="20"/>
            <w:lang w:val="bg-BG"/>
          </w:rPr>
          <w:t>Възложителят</w:t>
        </w:r>
      </w:hyperlink>
      <w:r w:rsidR="001C1CBB" w:rsidRPr="001C1CBB">
        <w:rPr>
          <w:rFonts w:ascii="Verdana" w:hAnsi="Verdana"/>
          <w:snapToGrid w:val="0"/>
          <w:sz w:val="20"/>
          <w:szCs w:val="20"/>
          <w:lang w:val="bg-BG"/>
        </w:rPr>
        <w:t xml:space="preserve"> има право да отхвърли участието на даден служител или представител на </w:t>
      </w:r>
      <w:hyperlink w:anchor="изпълнител" w:history="1">
        <w:r w:rsidR="001C1CBB" w:rsidRPr="001C1CBB">
          <w:rPr>
            <w:rFonts w:ascii="Verdana" w:hAnsi="Verdana"/>
            <w:sz w:val="20"/>
            <w:szCs w:val="20"/>
            <w:lang w:val="bg-BG"/>
          </w:rPr>
          <w:t>Изпълнителя</w:t>
        </w:r>
      </w:hyperlink>
      <w:r w:rsidR="001C1CBB" w:rsidRPr="001C1CBB">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1C1CBB" w:rsidRPr="001C1CBB">
          <w:rPr>
            <w:rFonts w:ascii="Verdana" w:hAnsi="Verdana"/>
            <w:sz w:val="20"/>
            <w:szCs w:val="20"/>
            <w:lang w:val="bg-BG"/>
          </w:rPr>
          <w:t>Възложителя</w:t>
        </w:r>
      </w:hyperlink>
      <w:r w:rsidR="001C1CBB" w:rsidRPr="001C1CBB">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14:paraId="587AA045"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napToGrid w:val="0"/>
          <w:sz w:val="20"/>
          <w:szCs w:val="20"/>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73635673"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44F85C62"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УВЕДОМЯВАНЕ ЗА ИНЦИДЕНТИ</w:t>
      </w:r>
    </w:p>
    <w:p w14:paraId="06FCF6F1"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napToGrid w:val="0"/>
          <w:sz w:val="20"/>
          <w:szCs w:val="20"/>
          <w:lang w:val="bg-BG" w:eastAsia="x-none"/>
        </w:rPr>
      </w:pPr>
      <w:r w:rsidRPr="001C1CBB">
        <w:rPr>
          <w:rFonts w:ascii="Verdana" w:hAnsi="Verdana"/>
          <w:snapToGrid w:val="0"/>
          <w:sz w:val="20"/>
          <w:szCs w:val="20"/>
          <w:lang w:val="bg-BG" w:eastAsia="x-none"/>
        </w:rPr>
        <w:t xml:space="preserve">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w:t>
      </w:r>
      <w:r w:rsidRPr="001C1CBB">
        <w:rPr>
          <w:rFonts w:ascii="Verdana" w:hAnsi="Verdana"/>
          <w:sz w:val="20"/>
          <w:szCs w:val="20"/>
          <w:lang w:val="bg-BG" w:eastAsia="x-none"/>
        </w:rPr>
        <w:t xml:space="preserve">и отдел „Контролна зала” </w:t>
      </w:r>
      <w:r w:rsidRPr="001C1CBB">
        <w:rPr>
          <w:rFonts w:ascii="Verdana" w:hAnsi="Verdana"/>
          <w:snapToGrid w:val="0"/>
          <w:sz w:val="20"/>
          <w:szCs w:val="20"/>
          <w:lang w:val="bg-BG" w:eastAsia="x-none"/>
        </w:rPr>
        <w:t>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319A3F23"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napToGrid w:val="0"/>
          <w:sz w:val="20"/>
          <w:szCs w:val="20"/>
          <w:lang w:val="bg-BG" w:eastAsia="x-none"/>
        </w:rPr>
      </w:pPr>
      <w:r w:rsidRPr="001C1CBB">
        <w:rPr>
          <w:rFonts w:ascii="Verdana" w:hAnsi="Verdana"/>
          <w:snapToGrid w:val="0"/>
          <w:sz w:val="20"/>
          <w:szCs w:val="20"/>
          <w:lang w:val="bg-BG" w:eastAsia="x-none"/>
        </w:rPr>
        <w:t>Сигнали за аварийни ситуации незабавно се докладват на Контролиращия служител</w:t>
      </w:r>
      <w:r w:rsidRPr="001C1CBB">
        <w:rPr>
          <w:rFonts w:ascii="Verdana" w:hAnsi="Verdana"/>
          <w:sz w:val="20"/>
          <w:szCs w:val="20"/>
          <w:lang w:val="bg-BG" w:eastAsia="x-none"/>
        </w:rPr>
        <w:t xml:space="preserve"> и отдел „Контролна зала” </w:t>
      </w:r>
      <w:r w:rsidRPr="001C1CBB">
        <w:rPr>
          <w:rFonts w:ascii="Verdana" w:hAnsi="Verdana"/>
          <w:snapToGrid w:val="0"/>
          <w:sz w:val="20"/>
          <w:szCs w:val="20"/>
          <w:lang w:val="bg-BG" w:eastAsia="x-none"/>
        </w:rPr>
        <w:t>на Възложителя.</w:t>
      </w:r>
    </w:p>
    <w:p w14:paraId="0574F56A" w14:textId="77777777" w:rsidR="001C1CBB" w:rsidRPr="001C1CBB" w:rsidRDefault="001C1CBB" w:rsidP="001C1CBB">
      <w:pPr>
        <w:keepNext/>
        <w:widowControl w:val="0"/>
        <w:numPr>
          <w:ilvl w:val="0"/>
          <w:numId w:val="12"/>
        </w:numPr>
        <w:spacing w:after="240"/>
        <w:ind w:right="431"/>
        <w:jc w:val="both"/>
        <w:outlineLvl w:val="0"/>
        <w:rPr>
          <w:rFonts w:ascii="Verdana" w:hAnsi="Verdana"/>
          <w:sz w:val="20"/>
          <w:szCs w:val="20"/>
          <w:lang w:val="bg-BG"/>
        </w:rPr>
      </w:pPr>
      <w:r w:rsidRPr="001C1CBB">
        <w:rPr>
          <w:rFonts w:ascii="Verdana" w:hAnsi="Verdana"/>
          <w:b/>
          <w:sz w:val="20"/>
          <w:szCs w:val="20"/>
          <w:lang w:val="bg-BG"/>
        </w:rPr>
        <w:t xml:space="preserve">ОПАСНИ МАТЕРИАЛИ </w:t>
      </w:r>
    </w:p>
    <w:p w14:paraId="72F792DC"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Всяка информация, притежавана от или на разположение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w:t>
      </w:r>
    </w:p>
    <w:p w14:paraId="1EC9FA56"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1C1CBB">
        <w:rPr>
          <w:rFonts w:ascii="Verdana" w:hAnsi="Verdana"/>
          <w:snapToGrid w:val="0"/>
          <w:sz w:val="20"/>
          <w:szCs w:val="20"/>
          <w:lang w:val="bg-BG" w:eastAsia="x-none"/>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1C1CBB">
          <w:rPr>
            <w:rFonts w:ascii="Verdana" w:hAnsi="Verdana"/>
            <w:snapToGrid w:val="0"/>
            <w:sz w:val="20"/>
            <w:szCs w:val="20"/>
            <w:lang w:val="bg-BG" w:eastAsia="x-none"/>
          </w:rPr>
          <w:t>Възложителя</w:t>
        </w:r>
      </w:hyperlink>
      <w:r w:rsidRPr="001C1CBB">
        <w:rPr>
          <w:rFonts w:ascii="Verdana" w:hAnsi="Verdana"/>
          <w:snapToGrid w:val="0"/>
          <w:sz w:val="20"/>
          <w:szCs w:val="20"/>
          <w:lang w:val="bg-BG" w:eastAsia="x-none"/>
        </w:rPr>
        <w:t xml:space="preserve"> или които се ползват от </w:t>
      </w:r>
      <w:hyperlink w:anchor="възложител" w:history="1">
        <w:r w:rsidRPr="001C1CBB">
          <w:rPr>
            <w:rFonts w:ascii="Verdana" w:hAnsi="Verdana"/>
            <w:snapToGrid w:val="0"/>
            <w:sz w:val="20"/>
            <w:szCs w:val="20"/>
            <w:lang w:val="bg-BG" w:eastAsia="x-none"/>
          </w:rPr>
          <w:t>Възложителя</w:t>
        </w:r>
      </w:hyperlink>
      <w:r w:rsidRPr="001C1CBB">
        <w:rPr>
          <w:rFonts w:ascii="Verdana" w:hAnsi="Verdana"/>
          <w:snapToGrid w:val="0"/>
          <w:sz w:val="20"/>
          <w:szCs w:val="20"/>
          <w:lang w:val="bg-BG" w:eastAsia="x-none"/>
        </w:rPr>
        <w:t xml:space="preserve"> във връзка с изпълнението на работите.</w:t>
      </w:r>
    </w:p>
    <w:p w14:paraId="459564D2" w14:textId="77777777" w:rsidR="001C1CBB" w:rsidRPr="001C1CBB" w:rsidRDefault="001C1CBB" w:rsidP="001C1CBB">
      <w:pPr>
        <w:widowControl w:val="0"/>
        <w:numPr>
          <w:ilvl w:val="1"/>
          <w:numId w:val="12"/>
        </w:numPr>
        <w:tabs>
          <w:tab w:val="num" w:pos="720"/>
        </w:tabs>
        <w:ind w:left="720" w:right="431"/>
        <w:jc w:val="both"/>
        <w:outlineLvl w:val="0"/>
        <w:rPr>
          <w:rFonts w:ascii="Verdana" w:hAnsi="Verdana"/>
          <w:sz w:val="20"/>
          <w:szCs w:val="20"/>
          <w:lang w:val="bg-BG"/>
        </w:rPr>
      </w:pPr>
      <w:r w:rsidRPr="001C1CBB">
        <w:rPr>
          <w:rFonts w:ascii="Verdana" w:hAnsi="Verdana"/>
          <w:sz w:val="20"/>
          <w:szCs w:val="20"/>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и се ползват </w:t>
      </w:r>
      <w:r w:rsidRPr="001C1CBB">
        <w:rPr>
          <w:rFonts w:ascii="Verdana" w:hAnsi="Verdana"/>
          <w:sz w:val="20"/>
          <w:szCs w:val="20"/>
          <w:lang w:val="bg-BG"/>
        </w:rPr>
        <w:lastRenderedPageBreak/>
        <w:t xml:space="preserve">от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или негови подизпълнители на обектите. Инструкциите включват най-малко следното:</w:t>
      </w:r>
    </w:p>
    <w:p w14:paraId="0F49B33E" w14:textId="77777777" w:rsidR="001C1CBB" w:rsidRPr="001C1CBB" w:rsidRDefault="001C1CBB" w:rsidP="001C1CBB">
      <w:pPr>
        <w:widowControl w:val="0"/>
        <w:numPr>
          <w:ilvl w:val="2"/>
          <w:numId w:val="12"/>
        </w:numPr>
        <w:ind w:right="431"/>
        <w:jc w:val="both"/>
        <w:outlineLvl w:val="0"/>
        <w:rPr>
          <w:rFonts w:ascii="Verdana" w:hAnsi="Verdana"/>
          <w:sz w:val="20"/>
          <w:szCs w:val="20"/>
          <w:lang w:val="bg-BG"/>
        </w:rPr>
      </w:pPr>
      <w:r w:rsidRPr="001C1CBB">
        <w:rPr>
          <w:rFonts w:ascii="Verdana" w:hAnsi="Verdana"/>
          <w:sz w:val="20"/>
          <w:szCs w:val="20"/>
          <w:lang w:val="bg-BG"/>
        </w:rPr>
        <w:t>информация за опасностите от ползваните материали;</w:t>
      </w:r>
    </w:p>
    <w:p w14:paraId="196E1B08" w14:textId="77777777" w:rsidR="001C1CBB" w:rsidRPr="001C1CBB" w:rsidRDefault="001C1CBB" w:rsidP="001C1CBB">
      <w:pPr>
        <w:widowControl w:val="0"/>
        <w:numPr>
          <w:ilvl w:val="2"/>
          <w:numId w:val="12"/>
        </w:numPr>
        <w:ind w:right="431"/>
        <w:jc w:val="both"/>
        <w:outlineLvl w:val="0"/>
        <w:rPr>
          <w:rFonts w:ascii="Verdana" w:hAnsi="Verdana"/>
          <w:sz w:val="20"/>
          <w:szCs w:val="20"/>
          <w:lang w:val="bg-BG"/>
        </w:rPr>
      </w:pPr>
      <w:r w:rsidRPr="001C1CBB">
        <w:rPr>
          <w:rFonts w:ascii="Verdana" w:hAnsi="Verdana"/>
          <w:sz w:val="20"/>
          <w:szCs w:val="20"/>
          <w:lang w:val="bg-BG"/>
        </w:rPr>
        <w:t>оценка на риска при ползването им;</w:t>
      </w:r>
    </w:p>
    <w:p w14:paraId="300FBCA7" w14:textId="77777777" w:rsidR="001C1CBB" w:rsidRPr="001C1CBB" w:rsidRDefault="001C1CBB" w:rsidP="001C1CBB">
      <w:pPr>
        <w:widowControl w:val="0"/>
        <w:numPr>
          <w:ilvl w:val="2"/>
          <w:numId w:val="12"/>
        </w:numPr>
        <w:ind w:right="431"/>
        <w:jc w:val="both"/>
        <w:outlineLvl w:val="0"/>
        <w:rPr>
          <w:rFonts w:ascii="Verdana" w:hAnsi="Verdana"/>
          <w:sz w:val="20"/>
          <w:szCs w:val="20"/>
          <w:lang w:val="bg-BG"/>
        </w:rPr>
      </w:pPr>
      <w:r w:rsidRPr="001C1CBB">
        <w:rPr>
          <w:rFonts w:ascii="Verdana" w:hAnsi="Verdana"/>
          <w:sz w:val="20"/>
          <w:szCs w:val="20"/>
          <w:lang w:val="bg-BG"/>
        </w:rPr>
        <w:t>описание на контролните мерки, които следва да се вземат;</w:t>
      </w:r>
    </w:p>
    <w:p w14:paraId="66C515BA" w14:textId="77777777" w:rsidR="001C1CBB" w:rsidRPr="001C1CBB" w:rsidRDefault="001C1CBB" w:rsidP="001C1CBB">
      <w:pPr>
        <w:widowControl w:val="0"/>
        <w:numPr>
          <w:ilvl w:val="2"/>
          <w:numId w:val="12"/>
        </w:numPr>
        <w:ind w:right="431"/>
        <w:jc w:val="both"/>
        <w:outlineLvl w:val="0"/>
        <w:rPr>
          <w:rFonts w:ascii="Verdana" w:hAnsi="Verdana"/>
          <w:sz w:val="20"/>
          <w:szCs w:val="20"/>
          <w:lang w:val="bg-BG"/>
        </w:rPr>
      </w:pPr>
      <w:r w:rsidRPr="001C1CBB">
        <w:rPr>
          <w:rFonts w:ascii="Verdana" w:hAnsi="Verdana"/>
          <w:sz w:val="20"/>
          <w:szCs w:val="20"/>
          <w:lang w:val="bg-BG"/>
        </w:rPr>
        <w:t>подробности за необходимо предпазно облекло;</w:t>
      </w:r>
    </w:p>
    <w:p w14:paraId="31DF7037" w14:textId="77777777" w:rsidR="001C1CBB" w:rsidRPr="001C1CBB" w:rsidRDefault="001C1CBB" w:rsidP="001C1CBB">
      <w:pPr>
        <w:widowControl w:val="0"/>
        <w:numPr>
          <w:ilvl w:val="2"/>
          <w:numId w:val="12"/>
        </w:numPr>
        <w:ind w:right="431"/>
        <w:jc w:val="both"/>
        <w:outlineLvl w:val="0"/>
        <w:rPr>
          <w:rFonts w:ascii="Verdana" w:hAnsi="Verdana"/>
          <w:sz w:val="20"/>
          <w:szCs w:val="20"/>
          <w:lang w:val="bg-BG"/>
        </w:rPr>
      </w:pPr>
      <w:r w:rsidRPr="001C1CBB">
        <w:rPr>
          <w:rFonts w:ascii="Verdana" w:hAnsi="Verdana"/>
          <w:sz w:val="20"/>
          <w:szCs w:val="20"/>
          <w:lang w:val="bg-BG"/>
        </w:rPr>
        <w:t>подробности за максималните ограничения за излагане на въздействие от материалите;</w:t>
      </w:r>
    </w:p>
    <w:p w14:paraId="63E0BA2E" w14:textId="77777777" w:rsidR="001C1CBB" w:rsidRPr="001C1CBB" w:rsidRDefault="001C1CBB" w:rsidP="001C1CBB">
      <w:pPr>
        <w:widowControl w:val="0"/>
        <w:numPr>
          <w:ilvl w:val="2"/>
          <w:numId w:val="12"/>
        </w:numPr>
        <w:ind w:right="431"/>
        <w:jc w:val="both"/>
        <w:outlineLvl w:val="0"/>
        <w:rPr>
          <w:rFonts w:ascii="Verdana" w:hAnsi="Verdana"/>
          <w:sz w:val="20"/>
          <w:szCs w:val="20"/>
          <w:lang w:val="bg-BG"/>
        </w:rPr>
      </w:pPr>
      <w:r w:rsidRPr="001C1CBB">
        <w:rPr>
          <w:rFonts w:ascii="Verdana" w:hAnsi="Verdana"/>
          <w:sz w:val="20"/>
          <w:szCs w:val="20"/>
          <w:lang w:val="bg-BG"/>
        </w:rPr>
        <w:t>препоръки за следене на здравето;</w:t>
      </w:r>
    </w:p>
    <w:p w14:paraId="3F536C80" w14:textId="77777777" w:rsidR="001C1CBB" w:rsidRPr="001C1CBB" w:rsidRDefault="001C1CBB" w:rsidP="001C1CBB">
      <w:pPr>
        <w:widowControl w:val="0"/>
        <w:numPr>
          <w:ilvl w:val="2"/>
          <w:numId w:val="12"/>
        </w:numPr>
        <w:ind w:right="431"/>
        <w:jc w:val="both"/>
        <w:outlineLvl w:val="0"/>
        <w:rPr>
          <w:rFonts w:ascii="Verdana" w:hAnsi="Verdana"/>
          <w:sz w:val="20"/>
          <w:szCs w:val="20"/>
          <w:lang w:val="bg-BG"/>
        </w:rPr>
      </w:pPr>
      <w:r w:rsidRPr="001C1CBB">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14:paraId="7E7632A7" w14:textId="77777777" w:rsidR="001C1CBB" w:rsidRPr="001C1CBB" w:rsidRDefault="001C1CBB" w:rsidP="001C1CBB">
      <w:pPr>
        <w:widowControl w:val="0"/>
        <w:numPr>
          <w:ilvl w:val="2"/>
          <w:numId w:val="12"/>
        </w:numPr>
        <w:ind w:right="431"/>
        <w:jc w:val="both"/>
        <w:outlineLvl w:val="0"/>
        <w:rPr>
          <w:rFonts w:ascii="Verdana" w:hAnsi="Verdana"/>
          <w:sz w:val="20"/>
          <w:szCs w:val="20"/>
          <w:lang w:val="bg-BG"/>
        </w:rPr>
      </w:pPr>
      <w:r w:rsidRPr="001C1CBB">
        <w:rPr>
          <w:rFonts w:ascii="Verdana" w:hAnsi="Verdana"/>
          <w:sz w:val="20"/>
          <w:szCs w:val="20"/>
          <w:lang w:val="bg-BG"/>
        </w:rPr>
        <w:t>препоръки за боравене с отпадъците, включително депонирането им.</w:t>
      </w:r>
    </w:p>
    <w:p w14:paraId="17822DCD" w14:textId="77777777" w:rsidR="001C1CBB" w:rsidRPr="001C1CBB" w:rsidRDefault="001C1CBB" w:rsidP="001C1CBB">
      <w:pPr>
        <w:numPr>
          <w:ilvl w:val="1"/>
          <w:numId w:val="12"/>
        </w:numPr>
        <w:tabs>
          <w:tab w:val="num" w:pos="720"/>
        </w:tabs>
        <w:spacing w:before="120" w:after="120"/>
        <w:ind w:left="720" w:right="431"/>
        <w:jc w:val="both"/>
        <w:outlineLvl w:val="0"/>
        <w:rPr>
          <w:rFonts w:ascii="Verdana" w:hAnsi="Verdana"/>
          <w:sz w:val="20"/>
          <w:szCs w:val="20"/>
          <w:lang w:val="bg-BG"/>
        </w:rPr>
      </w:pPr>
      <w:r w:rsidRPr="001C1CBB">
        <w:rPr>
          <w:rFonts w:ascii="Verdana" w:hAnsi="Verdana"/>
          <w:sz w:val="20"/>
          <w:szCs w:val="20"/>
          <w:lang w:val="bg-BG"/>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7823D222" w14:textId="77777777" w:rsidR="001C1CBB" w:rsidRPr="001C1CBB" w:rsidRDefault="001C1CBB" w:rsidP="001C1CBB">
      <w:pPr>
        <w:numPr>
          <w:ilvl w:val="1"/>
          <w:numId w:val="12"/>
        </w:numPr>
        <w:tabs>
          <w:tab w:val="num" w:pos="720"/>
        </w:tabs>
        <w:spacing w:before="120" w:after="120"/>
        <w:ind w:left="720" w:right="431"/>
        <w:jc w:val="both"/>
        <w:outlineLvl w:val="0"/>
        <w:rPr>
          <w:rFonts w:ascii="Verdana" w:hAnsi="Verdana"/>
          <w:sz w:val="20"/>
          <w:szCs w:val="20"/>
          <w:lang w:val="bg-BG"/>
        </w:rPr>
      </w:pPr>
      <w:r w:rsidRPr="001C1CBB">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11415931" w14:textId="77777777" w:rsidR="001C1CBB" w:rsidRPr="001C1CBB" w:rsidRDefault="001C1CBB" w:rsidP="001C1CBB">
      <w:pPr>
        <w:numPr>
          <w:ilvl w:val="1"/>
          <w:numId w:val="12"/>
        </w:numPr>
        <w:tabs>
          <w:tab w:val="num" w:pos="720"/>
        </w:tabs>
        <w:spacing w:before="120" w:after="120"/>
        <w:ind w:left="720" w:right="431"/>
        <w:jc w:val="both"/>
        <w:outlineLvl w:val="0"/>
        <w:rPr>
          <w:rFonts w:ascii="Verdana" w:hAnsi="Verdana"/>
          <w:sz w:val="20"/>
          <w:szCs w:val="20"/>
          <w:lang w:val="bg-BG"/>
        </w:rPr>
      </w:pPr>
      <w:r w:rsidRPr="001C1CBB">
        <w:rPr>
          <w:rFonts w:ascii="Verdana" w:hAnsi="Verdana"/>
          <w:sz w:val="20"/>
          <w:szCs w:val="20"/>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13076394" w14:textId="77777777" w:rsidR="001C1CBB" w:rsidRPr="001C1CBB" w:rsidRDefault="001C1CBB" w:rsidP="001C1CBB">
      <w:pPr>
        <w:widowControl w:val="0"/>
        <w:numPr>
          <w:ilvl w:val="2"/>
          <w:numId w:val="12"/>
        </w:numPr>
        <w:spacing w:before="120" w:after="120"/>
        <w:ind w:right="431"/>
        <w:jc w:val="both"/>
        <w:outlineLvl w:val="0"/>
        <w:rPr>
          <w:rFonts w:ascii="Verdana" w:hAnsi="Verdana"/>
          <w:sz w:val="20"/>
          <w:szCs w:val="20"/>
          <w:lang w:val="bg-BG"/>
        </w:rPr>
      </w:pPr>
      <w:r w:rsidRPr="001C1CBB">
        <w:rPr>
          <w:rFonts w:ascii="Verdana" w:hAnsi="Verdana"/>
          <w:sz w:val="20"/>
          <w:szCs w:val="20"/>
          <w:lang w:val="bg-BG"/>
        </w:rPr>
        <w:t>Осигуряване на подходящи дихателни и други лични предпазни средства, които трябва да се използват по предназначение;</w:t>
      </w:r>
    </w:p>
    <w:p w14:paraId="1D83CFC7" w14:textId="77777777" w:rsidR="001C1CBB" w:rsidRPr="001C1CBB" w:rsidRDefault="001C1CBB" w:rsidP="001C1CBB">
      <w:pPr>
        <w:widowControl w:val="0"/>
        <w:numPr>
          <w:ilvl w:val="2"/>
          <w:numId w:val="12"/>
        </w:numPr>
        <w:spacing w:before="120" w:after="120"/>
        <w:ind w:right="431"/>
        <w:jc w:val="both"/>
        <w:outlineLvl w:val="0"/>
        <w:rPr>
          <w:rFonts w:ascii="Verdana" w:hAnsi="Verdana"/>
          <w:sz w:val="20"/>
          <w:szCs w:val="20"/>
          <w:lang w:val="bg-BG"/>
        </w:rPr>
      </w:pPr>
      <w:r w:rsidRPr="001C1CBB">
        <w:rPr>
          <w:rFonts w:ascii="Verdana" w:hAnsi="Verdana"/>
          <w:sz w:val="20"/>
          <w:szCs w:val="20"/>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64C6C2CF" w14:textId="77777777" w:rsidR="001C1CBB" w:rsidRPr="001C1CBB" w:rsidRDefault="001C1CBB" w:rsidP="001C1CBB">
      <w:pPr>
        <w:widowControl w:val="0"/>
        <w:numPr>
          <w:ilvl w:val="2"/>
          <w:numId w:val="12"/>
        </w:numPr>
        <w:spacing w:before="120" w:after="120"/>
        <w:ind w:right="431"/>
        <w:jc w:val="both"/>
        <w:outlineLvl w:val="0"/>
        <w:rPr>
          <w:rFonts w:ascii="Verdana" w:hAnsi="Verdana"/>
          <w:sz w:val="20"/>
          <w:szCs w:val="20"/>
          <w:lang w:val="bg-BG"/>
        </w:rPr>
      </w:pPr>
      <w:r w:rsidRPr="001C1CBB">
        <w:rPr>
          <w:rFonts w:ascii="Verdana" w:hAnsi="Verdana"/>
          <w:sz w:val="20"/>
          <w:szCs w:val="20"/>
          <w:lang w:val="bg-BG"/>
        </w:rPr>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382C5DE9" w14:textId="77777777" w:rsidR="001C1CBB" w:rsidRPr="001C1CBB" w:rsidRDefault="001C1CBB" w:rsidP="001C1CBB">
      <w:pPr>
        <w:numPr>
          <w:ilvl w:val="1"/>
          <w:numId w:val="12"/>
        </w:numPr>
        <w:tabs>
          <w:tab w:val="num" w:pos="720"/>
        </w:tabs>
        <w:spacing w:before="120" w:after="120"/>
        <w:ind w:left="720" w:right="431"/>
        <w:jc w:val="both"/>
        <w:outlineLvl w:val="0"/>
        <w:rPr>
          <w:rFonts w:ascii="Verdana" w:hAnsi="Verdana"/>
          <w:sz w:val="20"/>
          <w:szCs w:val="20"/>
          <w:lang w:val="bg-BG"/>
        </w:rPr>
      </w:pPr>
      <w:r w:rsidRPr="001C1CBB">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191B7DE7" w14:textId="77777777" w:rsidR="001C1CBB" w:rsidRPr="001C1CBB" w:rsidRDefault="001C1CBB" w:rsidP="001C1CBB">
      <w:pPr>
        <w:numPr>
          <w:ilvl w:val="1"/>
          <w:numId w:val="12"/>
        </w:numPr>
        <w:tabs>
          <w:tab w:val="num" w:pos="720"/>
        </w:tabs>
        <w:spacing w:before="120" w:after="120"/>
        <w:ind w:left="720" w:right="431"/>
        <w:jc w:val="both"/>
        <w:outlineLvl w:val="0"/>
        <w:rPr>
          <w:rFonts w:ascii="Verdana" w:hAnsi="Verdana"/>
          <w:sz w:val="20"/>
          <w:szCs w:val="20"/>
          <w:lang w:val="bg-BG"/>
        </w:rPr>
      </w:pPr>
      <w:r w:rsidRPr="001C1CBB">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4EB9BA9E"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Информацията, която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предоставя във връзка с горното, се изпраща преди започване на изпълнението на работите на даден обект.</w:t>
      </w:r>
    </w:p>
    <w:p w14:paraId="463925FA"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lastRenderedPageBreak/>
        <w:t xml:space="preserve">ТЕСТВАНЕ </w:t>
      </w:r>
    </w:p>
    <w:p w14:paraId="1972B4D9" w14:textId="77777777" w:rsidR="001C1CBB" w:rsidRPr="001C1CBB" w:rsidRDefault="00EF3F66" w:rsidP="001C1CBB">
      <w:pPr>
        <w:numPr>
          <w:ilvl w:val="1"/>
          <w:numId w:val="12"/>
        </w:numPr>
        <w:tabs>
          <w:tab w:val="left" w:pos="720"/>
        </w:tabs>
        <w:spacing w:after="240"/>
        <w:ind w:left="720" w:right="431"/>
        <w:jc w:val="both"/>
        <w:outlineLvl w:val="0"/>
        <w:rPr>
          <w:rFonts w:ascii="Verdana" w:hAnsi="Verdana"/>
          <w:sz w:val="20"/>
          <w:szCs w:val="20"/>
          <w:lang w:val="bg-BG"/>
        </w:rPr>
      </w:pPr>
      <w:hyperlink w:anchor="възложител" w:history="1">
        <w:r w:rsidR="001C1CBB" w:rsidRPr="001C1CBB">
          <w:rPr>
            <w:rFonts w:ascii="Verdana" w:hAnsi="Verdana"/>
            <w:sz w:val="20"/>
            <w:szCs w:val="20"/>
            <w:lang w:val="bg-BG"/>
          </w:rPr>
          <w:t>Възложителят</w:t>
        </w:r>
      </w:hyperlink>
      <w:r w:rsidR="001C1CBB" w:rsidRPr="001C1CBB">
        <w:rPr>
          <w:rFonts w:ascii="Verdana" w:hAnsi="Verdana"/>
          <w:sz w:val="20"/>
          <w:szCs w:val="20"/>
          <w:lang w:val="bg-BG"/>
        </w:rPr>
        <w:t xml:space="preserve"> може да поръча на </w:t>
      </w:r>
      <w:hyperlink w:anchor="изпълнител" w:history="1">
        <w:r w:rsidR="001C1CBB" w:rsidRPr="001C1CBB">
          <w:rPr>
            <w:rFonts w:ascii="Verdana" w:hAnsi="Verdana"/>
            <w:sz w:val="20"/>
            <w:szCs w:val="20"/>
            <w:lang w:val="bg-BG"/>
          </w:rPr>
          <w:t>Изпълнителя</w:t>
        </w:r>
      </w:hyperlink>
      <w:r w:rsidR="001C1CBB" w:rsidRPr="001C1CBB">
        <w:rPr>
          <w:rFonts w:ascii="Verdana" w:hAnsi="Verdana"/>
          <w:sz w:val="20"/>
          <w:szCs w:val="20"/>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1C1CBB" w:rsidRPr="001C1CBB">
          <w:rPr>
            <w:rFonts w:ascii="Verdana" w:hAnsi="Verdana"/>
            <w:sz w:val="20"/>
            <w:szCs w:val="20"/>
            <w:lang w:val="bg-BG"/>
          </w:rPr>
          <w:t>Изпълнителя</w:t>
        </w:r>
      </w:hyperlink>
      <w:r w:rsidR="001C1CBB" w:rsidRPr="001C1CBB">
        <w:rPr>
          <w:rFonts w:ascii="Verdana" w:hAnsi="Verdana"/>
          <w:sz w:val="20"/>
          <w:szCs w:val="20"/>
          <w:lang w:val="bg-BG"/>
        </w:rPr>
        <w:t xml:space="preserve">. </w:t>
      </w:r>
    </w:p>
    <w:p w14:paraId="6090B82E"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 случай, че тестовете бъдат неправомерно забавени от страна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w:t>
      </w:r>
      <w:hyperlink w:anchor="възложител" w:history="1">
        <w:r w:rsidRPr="001C1CBB">
          <w:rPr>
            <w:rFonts w:ascii="Verdana" w:hAnsi="Verdana"/>
            <w:sz w:val="20"/>
            <w:szCs w:val="20"/>
            <w:lang w:val="bg-BG"/>
          </w:rPr>
          <w:t>Възложителят</w:t>
        </w:r>
      </w:hyperlink>
      <w:r w:rsidRPr="001C1CBB">
        <w:rPr>
          <w:rFonts w:ascii="Verdana" w:hAnsi="Verdana"/>
          <w:sz w:val="20"/>
          <w:szCs w:val="20"/>
          <w:lang w:val="bg-BG"/>
        </w:rPr>
        <w:t xml:space="preserve"> може да извести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да ги направи в 7-дневен срок от получаване на писменото известие.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трябва да извърши тестването в срок от посочените 7 (седем) дни. Ако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не направи тестовете за това време, </w:t>
      </w:r>
      <w:hyperlink w:anchor="възложител" w:history="1">
        <w:r w:rsidRPr="001C1CBB">
          <w:rPr>
            <w:rFonts w:ascii="Verdana" w:hAnsi="Verdana"/>
            <w:sz w:val="20"/>
            <w:szCs w:val="20"/>
            <w:lang w:val="bg-BG"/>
          </w:rPr>
          <w:t>Възложителят</w:t>
        </w:r>
      </w:hyperlink>
      <w:r w:rsidRPr="001C1CBB">
        <w:rPr>
          <w:rFonts w:ascii="Verdana" w:hAnsi="Verdana"/>
          <w:sz w:val="20"/>
          <w:szCs w:val="20"/>
          <w:lang w:val="bg-BG"/>
        </w:rPr>
        <w:t xml:space="preserve"> може да ги извърши за сметка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и стойността им ще бъде удържана от възнаграждението, дължимо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w:t>
      </w:r>
    </w:p>
    <w:p w14:paraId="2AF6A443"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от повторното извършване на теста ще бъдат удържани от възнаграждението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w:t>
      </w:r>
    </w:p>
    <w:p w14:paraId="5308793A"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 xml:space="preserve">ГАРАНЦИИ </w:t>
      </w:r>
    </w:p>
    <w:p w14:paraId="071F8C93" w14:textId="77777777" w:rsidR="001C1CBB" w:rsidRPr="001C1CBB" w:rsidRDefault="00EF3F66" w:rsidP="001C1CBB">
      <w:pPr>
        <w:numPr>
          <w:ilvl w:val="1"/>
          <w:numId w:val="12"/>
        </w:numPr>
        <w:tabs>
          <w:tab w:val="num" w:pos="720"/>
        </w:tabs>
        <w:spacing w:after="240"/>
        <w:ind w:left="720" w:right="431"/>
        <w:jc w:val="both"/>
        <w:outlineLvl w:val="0"/>
        <w:rPr>
          <w:rFonts w:ascii="Verdana" w:hAnsi="Verdana"/>
          <w:sz w:val="20"/>
          <w:szCs w:val="20"/>
          <w:lang w:val="bg-BG"/>
        </w:rPr>
      </w:pP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6060A975"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1C1CBB">
        <w:rPr>
          <w:rFonts w:ascii="Verdana" w:hAnsi="Verdana"/>
          <w:snapToGrid w:val="0"/>
          <w:sz w:val="20"/>
          <w:szCs w:val="20"/>
          <w:lang w:val="bg-BG" w:eastAsia="x-none"/>
        </w:rPr>
        <w:t xml:space="preserve">В случай на некачествено изпълнение, за което </w:t>
      </w:r>
      <w:hyperlink w:anchor="изпълнител" w:history="1">
        <w:r w:rsidRPr="001C1CBB">
          <w:rPr>
            <w:rFonts w:ascii="Verdana" w:hAnsi="Verdana"/>
            <w:snapToGrid w:val="0"/>
            <w:sz w:val="20"/>
            <w:szCs w:val="20"/>
            <w:lang w:val="bg-BG" w:eastAsia="x-none"/>
          </w:rPr>
          <w:t>Изпълнителят</w:t>
        </w:r>
      </w:hyperlink>
      <w:r w:rsidRPr="001C1CBB">
        <w:rPr>
          <w:rFonts w:ascii="Verdana" w:hAnsi="Verdana"/>
          <w:snapToGrid w:val="0"/>
          <w:sz w:val="20"/>
          <w:szCs w:val="20"/>
          <w:lang w:val="bg-BG" w:eastAsia="x-none"/>
        </w:rPr>
        <w:t xml:space="preserve"> е отговорен, </w:t>
      </w:r>
      <w:hyperlink w:anchor="възложител" w:history="1">
        <w:r w:rsidRPr="001C1CBB">
          <w:rPr>
            <w:rFonts w:ascii="Verdana" w:hAnsi="Verdana"/>
            <w:snapToGrid w:val="0"/>
            <w:sz w:val="20"/>
            <w:szCs w:val="20"/>
            <w:lang w:val="bg-BG" w:eastAsia="x-none"/>
          </w:rPr>
          <w:t>Възложителят</w:t>
        </w:r>
      </w:hyperlink>
      <w:r w:rsidRPr="001C1CBB">
        <w:rPr>
          <w:rFonts w:ascii="Verdana" w:hAnsi="Verdana"/>
          <w:snapToGrid w:val="0"/>
          <w:sz w:val="20"/>
          <w:szCs w:val="20"/>
          <w:lang w:val="bg-BG" w:eastAsia="x-none"/>
        </w:rPr>
        <w:t xml:space="preserve"> трябва да уведоми </w:t>
      </w:r>
      <w:hyperlink w:anchor="изпълнител" w:history="1">
        <w:r w:rsidRPr="001C1CBB">
          <w:rPr>
            <w:rFonts w:ascii="Verdana" w:hAnsi="Verdana"/>
            <w:snapToGrid w:val="0"/>
            <w:sz w:val="20"/>
            <w:szCs w:val="20"/>
            <w:lang w:val="bg-BG" w:eastAsia="x-none"/>
          </w:rPr>
          <w:t>Изпълнителя</w:t>
        </w:r>
      </w:hyperlink>
      <w:r w:rsidRPr="001C1CBB">
        <w:rPr>
          <w:rFonts w:ascii="Verdana" w:hAnsi="Verdana"/>
          <w:snapToGrid w:val="0"/>
          <w:sz w:val="20"/>
          <w:szCs w:val="20"/>
          <w:lang w:val="bg-BG" w:eastAsia="x-none"/>
        </w:rPr>
        <w:t xml:space="preserve"> писмено. </w:t>
      </w:r>
      <w:hyperlink w:anchor="изпълнител" w:history="1">
        <w:r w:rsidRPr="001C1CBB">
          <w:rPr>
            <w:rFonts w:ascii="Verdana" w:hAnsi="Verdana"/>
            <w:snapToGrid w:val="0"/>
            <w:sz w:val="20"/>
            <w:szCs w:val="20"/>
            <w:lang w:val="bg-BG" w:eastAsia="x-none"/>
          </w:rPr>
          <w:t>Изпълнителят</w:t>
        </w:r>
      </w:hyperlink>
      <w:r w:rsidRPr="001C1CBB">
        <w:rPr>
          <w:rFonts w:ascii="Verdana" w:hAnsi="Verdana"/>
          <w:snapToGrid w:val="0"/>
          <w:sz w:val="20"/>
          <w:szCs w:val="20"/>
          <w:lang w:val="bg-BG" w:eastAsia="x-none"/>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7751E756"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Ако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1C1CBB">
          <w:rPr>
            <w:rFonts w:ascii="Verdana" w:hAnsi="Verdana"/>
            <w:sz w:val="20"/>
            <w:szCs w:val="20"/>
            <w:lang w:val="bg-BG"/>
          </w:rPr>
          <w:t>Възложителят</w:t>
        </w:r>
      </w:hyperlink>
      <w:r w:rsidRPr="001C1CBB">
        <w:rPr>
          <w:rFonts w:ascii="Verdana" w:hAnsi="Verdana"/>
          <w:sz w:val="20"/>
          <w:szCs w:val="20"/>
          <w:lang w:val="bg-BG"/>
        </w:rPr>
        <w:t xml:space="preserve"> има право да поиска друг изпълнител да ги отстрани (или </w:t>
      </w:r>
      <w:hyperlink w:anchor="възложител" w:history="1">
        <w:r w:rsidRPr="001C1CBB">
          <w:rPr>
            <w:rFonts w:ascii="Verdana" w:hAnsi="Verdana"/>
            <w:sz w:val="20"/>
            <w:szCs w:val="20"/>
            <w:lang w:val="bg-BG"/>
          </w:rPr>
          <w:t>Възложителят</w:t>
        </w:r>
      </w:hyperlink>
      <w:r w:rsidRPr="001C1CBB">
        <w:rPr>
          <w:rFonts w:ascii="Verdana" w:hAnsi="Verdana"/>
          <w:sz w:val="20"/>
          <w:szCs w:val="20"/>
          <w:lang w:val="bg-BG"/>
        </w:rPr>
        <w:t xml:space="preserve"> да ги отстрани за своя сметка) и да приспадне направените разходи от гаранцията за изпълнение. </w:t>
      </w:r>
    </w:p>
    <w:p w14:paraId="1C24B56C"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 xml:space="preserve">ФОРС МАЖОР </w:t>
      </w:r>
    </w:p>
    <w:p w14:paraId="4750A85B"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7C5786C4" w14:textId="77777777" w:rsidR="001C1CBB" w:rsidRPr="001C1CBB" w:rsidRDefault="00EF3F66" w:rsidP="001C1CBB">
      <w:pPr>
        <w:numPr>
          <w:ilvl w:val="1"/>
          <w:numId w:val="12"/>
        </w:numPr>
        <w:tabs>
          <w:tab w:val="left" w:pos="720"/>
        </w:tabs>
        <w:spacing w:after="240"/>
        <w:ind w:left="720" w:right="431"/>
        <w:jc w:val="both"/>
        <w:outlineLvl w:val="0"/>
        <w:rPr>
          <w:rFonts w:ascii="Verdana" w:hAnsi="Verdana"/>
          <w:sz w:val="20"/>
          <w:szCs w:val="20"/>
          <w:lang w:val="bg-BG"/>
        </w:rPr>
      </w:pP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w:t>
      </w:r>
    </w:p>
    <w:p w14:paraId="44DA19FE"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ОТГОВОРНОСТ И ЗАСТРАХОВАНЕ</w:t>
      </w:r>
    </w:p>
    <w:p w14:paraId="7E240ACC"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47BF3908" w14:textId="77777777" w:rsidR="001C1CBB" w:rsidRPr="001C1CBB" w:rsidRDefault="001C1CBB" w:rsidP="001C1CBB">
      <w:pPr>
        <w:numPr>
          <w:ilvl w:val="2"/>
          <w:numId w:val="12"/>
        </w:numPr>
        <w:spacing w:after="240"/>
        <w:ind w:right="431"/>
        <w:jc w:val="both"/>
        <w:outlineLvl w:val="0"/>
        <w:rPr>
          <w:rFonts w:ascii="Verdana" w:hAnsi="Verdana"/>
          <w:sz w:val="20"/>
          <w:szCs w:val="20"/>
          <w:lang w:val="bg-BG"/>
        </w:rPr>
      </w:pPr>
      <w:r w:rsidRPr="001C1CBB">
        <w:rPr>
          <w:rFonts w:ascii="Verdana" w:hAnsi="Verdana"/>
          <w:sz w:val="20"/>
          <w:szCs w:val="20"/>
          <w:lang w:val="bg-BG"/>
        </w:rPr>
        <w:lastRenderedPageBreak/>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0DFBCABD" w14:textId="77777777" w:rsidR="001C1CBB" w:rsidRPr="001C1CBB" w:rsidRDefault="001C1CBB" w:rsidP="001C1CBB">
      <w:pPr>
        <w:numPr>
          <w:ilvl w:val="2"/>
          <w:numId w:val="12"/>
        </w:numPr>
        <w:spacing w:after="240"/>
        <w:ind w:right="431"/>
        <w:jc w:val="both"/>
        <w:outlineLvl w:val="0"/>
        <w:rPr>
          <w:rFonts w:ascii="Verdana" w:hAnsi="Verdana"/>
          <w:sz w:val="20"/>
          <w:szCs w:val="20"/>
          <w:lang w:val="bg-BG"/>
        </w:rPr>
      </w:pPr>
      <w:r w:rsidRPr="001C1CBB">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0F9D7E8B" w14:textId="77777777" w:rsidR="001C1CBB" w:rsidRPr="001C1CBB" w:rsidRDefault="001C1CBB" w:rsidP="001C1CBB">
      <w:pPr>
        <w:spacing w:after="240"/>
        <w:ind w:right="431"/>
        <w:jc w:val="both"/>
        <w:outlineLvl w:val="0"/>
        <w:rPr>
          <w:rFonts w:ascii="Verdana" w:hAnsi="Verdana"/>
          <w:sz w:val="20"/>
          <w:szCs w:val="20"/>
          <w:lang w:val="bg-BG"/>
        </w:rPr>
      </w:pPr>
      <w:r w:rsidRPr="001C1CBB">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80C51B8"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7BA7D4A9"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Застрахователните полици се представят на </w:t>
      </w:r>
      <w:hyperlink w:anchor="възложител" w:history="1">
        <w:r w:rsidRPr="001C1CBB">
          <w:rPr>
            <w:rFonts w:ascii="Verdana" w:hAnsi="Verdana"/>
            <w:sz w:val="20"/>
            <w:szCs w:val="20"/>
            <w:lang w:val="bg-BG"/>
          </w:rPr>
          <w:t>Възложителя</w:t>
        </w:r>
      </w:hyperlink>
      <w:r w:rsidRPr="001C1CBB">
        <w:rPr>
          <w:rFonts w:ascii="Verdana" w:hAnsi="Verdana"/>
          <w:sz w:val="20"/>
          <w:szCs w:val="20"/>
          <w:lang w:val="bg-BG"/>
        </w:rPr>
        <w:t xml:space="preserve"> при поискване. </w:t>
      </w:r>
    </w:p>
    <w:p w14:paraId="709648E9"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ПРЕОТСТЪПВАНЕ И ПРЕХВЪРЛЯНЕ НА ЗАДЪЛЖЕНИЯ</w:t>
      </w:r>
    </w:p>
    <w:p w14:paraId="5077F3AD" w14:textId="77777777" w:rsidR="001C1CBB" w:rsidRPr="001C1CBB" w:rsidRDefault="00EF3F66" w:rsidP="001C1CBB">
      <w:pPr>
        <w:numPr>
          <w:ilvl w:val="1"/>
          <w:numId w:val="12"/>
        </w:numPr>
        <w:tabs>
          <w:tab w:val="left" w:pos="720"/>
          <w:tab w:val="num" w:pos="900"/>
        </w:tabs>
        <w:spacing w:after="240"/>
        <w:ind w:left="720" w:right="431"/>
        <w:jc w:val="both"/>
        <w:outlineLvl w:val="0"/>
        <w:rPr>
          <w:rFonts w:ascii="Verdana" w:hAnsi="Verdana"/>
          <w:sz w:val="20"/>
          <w:szCs w:val="20"/>
          <w:lang w:val="bg-BG"/>
        </w:rPr>
      </w:pP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1C1CBB" w:rsidRPr="001C1CBB">
          <w:rPr>
            <w:rFonts w:ascii="Verdana" w:hAnsi="Verdana"/>
            <w:sz w:val="20"/>
            <w:szCs w:val="20"/>
            <w:lang w:val="bg-BG"/>
          </w:rPr>
          <w:t>Възложителя</w:t>
        </w:r>
      </w:hyperlink>
      <w:r w:rsidR="001C1CBB" w:rsidRPr="001C1CBB">
        <w:rPr>
          <w:rFonts w:ascii="Verdana" w:hAnsi="Verdana"/>
          <w:sz w:val="20"/>
          <w:szCs w:val="20"/>
          <w:lang w:val="bg-BG"/>
        </w:rPr>
        <w:t>.</w:t>
      </w:r>
    </w:p>
    <w:p w14:paraId="24CC1661" w14:textId="77777777" w:rsidR="001C1CBB" w:rsidRPr="001C1CBB" w:rsidRDefault="00EF3F66" w:rsidP="001C1CBB">
      <w:pPr>
        <w:numPr>
          <w:ilvl w:val="1"/>
          <w:numId w:val="12"/>
        </w:numPr>
        <w:tabs>
          <w:tab w:val="left" w:pos="720"/>
        </w:tabs>
        <w:spacing w:after="240"/>
        <w:ind w:left="720" w:right="431"/>
        <w:jc w:val="both"/>
        <w:outlineLvl w:val="0"/>
        <w:rPr>
          <w:rFonts w:ascii="Verdana" w:hAnsi="Verdana"/>
          <w:sz w:val="20"/>
          <w:szCs w:val="20"/>
          <w:lang w:val="bg-BG"/>
        </w:rPr>
      </w:pPr>
      <w:hyperlink w:anchor="изпълнител" w:history="1">
        <w:r w:rsidR="001C1CBB" w:rsidRPr="001C1CBB">
          <w:rPr>
            <w:rFonts w:ascii="Verdana" w:hAnsi="Verdana"/>
            <w:sz w:val="20"/>
            <w:szCs w:val="20"/>
            <w:lang w:val="bg-BG"/>
          </w:rPr>
          <w:t>Изпълнителят</w:t>
        </w:r>
      </w:hyperlink>
      <w:r w:rsidR="001C1CBB" w:rsidRPr="001C1CBB">
        <w:rPr>
          <w:rFonts w:ascii="Verdana" w:hAnsi="Verdana"/>
          <w:sz w:val="20"/>
          <w:szCs w:val="20"/>
          <w:lang w:val="bg-BG"/>
        </w:rPr>
        <w:t xml:space="preserve"> носи отговорност за изпълнението на работите, включително и за тези, извършени от подизпълнителите.</w:t>
      </w:r>
    </w:p>
    <w:p w14:paraId="44835B9C"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ПРЕКРАТЯВАНЕ</w:t>
      </w:r>
    </w:p>
    <w:p w14:paraId="7E5E3760" w14:textId="77777777" w:rsidR="001C1CBB" w:rsidRPr="001C1CBB" w:rsidRDefault="00EF3F66" w:rsidP="001C1CBB">
      <w:pPr>
        <w:numPr>
          <w:ilvl w:val="1"/>
          <w:numId w:val="12"/>
        </w:numPr>
        <w:tabs>
          <w:tab w:val="left" w:pos="720"/>
        </w:tabs>
        <w:ind w:left="720" w:right="431"/>
        <w:jc w:val="both"/>
        <w:outlineLvl w:val="0"/>
        <w:rPr>
          <w:rFonts w:ascii="Verdana" w:hAnsi="Verdana"/>
          <w:sz w:val="20"/>
          <w:szCs w:val="20"/>
          <w:lang w:val="bg-BG"/>
        </w:rPr>
      </w:pPr>
      <w:hyperlink w:anchor="възложител" w:history="1">
        <w:r w:rsidR="001C1CBB" w:rsidRPr="001C1CBB">
          <w:rPr>
            <w:rFonts w:ascii="Verdana" w:hAnsi="Verdana"/>
            <w:sz w:val="20"/>
            <w:szCs w:val="20"/>
            <w:lang w:val="bg-BG"/>
          </w:rPr>
          <w:t>Възложителят</w:t>
        </w:r>
      </w:hyperlink>
      <w:r w:rsidR="001C1CBB" w:rsidRPr="001C1CBB">
        <w:rPr>
          <w:rFonts w:ascii="Verdana" w:hAnsi="Verdana"/>
          <w:sz w:val="20"/>
          <w:szCs w:val="20"/>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1C1CBB" w:rsidRPr="001C1CBB">
          <w:rPr>
            <w:rFonts w:ascii="Verdana" w:hAnsi="Verdana"/>
            <w:sz w:val="20"/>
            <w:szCs w:val="20"/>
            <w:lang w:val="bg-BG"/>
          </w:rPr>
          <w:t>Изпълнителя</w:t>
        </w:r>
      </w:hyperlink>
      <w:r w:rsidR="001C1CBB" w:rsidRPr="001C1CBB">
        <w:rPr>
          <w:rFonts w:ascii="Verdana" w:hAnsi="Verdana"/>
          <w:sz w:val="20"/>
          <w:szCs w:val="20"/>
          <w:lang w:val="bg-BG"/>
        </w:rPr>
        <w:t xml:space="preserve"> при следните обстоятелства:</w:t>
      </w:r>
    </w:p>
    <w:p w14:paraId="7F7F578E" w14:textId="77777777" w:rsidR="001C1CBB" w:rsidRPr="001C1CBB" w:rsidRDefault="001C1CBB" w:rsidP="001C1CBB">
      <w:pPr>
        <w:numPr>
          <w:ilvl w:val="2"/>
          <w:numId w:val="12"/>
        </w:numPr>
        <w:tabs>
          <w:tab w:val="left" w:pos="1620"/>
        </w:tabs>
        <w:ind w:left="1620" w:right="431" w:hanging="900"/>
        <w:jc w:val="both"/>
        <w:outlineLvl w:val="0"/>
        <w:rPr>
          <w:rFonts w:ascii="Verdana" w:hAnsi="Verdana"/>
          <w:sz w:val="20"/>
          <w:szCs w:val="20"/>
          <w:lang w:val="bg-BG"/>
        </w:rPr>
      </w:pPr>
      <w:r w:rsidRPr="001C1CBB">
        <w:rPr>
          <w:rFonts w:ascii="Verdana" w:hAnsi="Verdana"/>
          <w:sz w:val="20"/>
          <w:szCs w:val="20"/>
          <w:lang w:val="bg-BG"/>
        </w:rPr>
        <w:t xml:space="preserve">ако Изпълнителят и/или служителите на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r w:rsidRPr="001C1CBB">
        <w:rPr>
          <w:rFonts w:ascii="Verdana" w:hAnsi="Verdana"/>
          <w:sz w:val="20"/>
          <w:szCs w:val="20"/>
          <w:lang w:val="en-US"/>
        </w:rPr>
        <w:t xml:space="preserve"> </w:t>
      </w:r>
      <w:r w:rsidRPr="001C1CBB">
        <w:rPr>
          <w:rFonts w:ascii="Verdana" w:hAnsi="Verdana"/>
          <w:sz w:val="20"/>
          <w:szCs w:val="20"/>
          <w:lang w:val="bg-BG"/>
        </w:rPr>
        <w:t>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534EE230" w14:textId="77777777" w:rsidR="001C1CBB" w:rsidRPr="001C1CBB" w:rsidRDefault="001C1CBB" w:rsidP="001C1CBB">
      <w:pPr>
        <w:numPr>
          <w:ilvl w:val="2"/>
          <w:numId w:val="12"/>
        </w:numPr>
        <w:tabs>
          <w:tab w:val="left" w:pos="1620"/>
        </w:tabs>
        <w:spacing w:after="240"/>
        <w:ind w:left="1620" w:right="431" w:hanging="900"/>
        <w:jc w:val="both"/>
        <w:outlineLvl w:val="0"/>
        <w:rPr>
          <w:rFonts w:ascii="Verdana" w:hAnsi="Verdana"/>
          <w:sz w:val="20"/>
          <w:szCs w:val="20"/>
          <w:lang w:val="bg-BG"/>
        </w:rPr>
      </w:pPr>
      <w:r w:rsidRPr="001C1CBB">
        <w:rPr>
          <w:rFonts w:ascii="Verdana" w:hAnsi="Verdana"/>
          <w:sz w:val="20"/>
          <w:szCs w:val="20"/>
          <w:lang w:val="bg-BG"/>
        </w:rPr>
        <w:t>ако за Изпълнителя е открито производство по несъстоятелност.</w:t>
      </w:r>
    </w:p>
    <w:p w14:paraId="1448322B"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Всяка страна има право едностранно да прекрати </w:t>
      </w:r>
      <w:hyperlink w:anchor="договор" w:history="1">
        <w:r w:rsidRPr="001C1CBB">
          <w:rPr>
            <w:rFonts w:ascii="Verdana" w:hAnsi="Verdana"/>
            <w:sz w:val="20"/>
            <w:szCs w:val="20"/>
            <w:lang w:val="bg-BG"/>
          </w:rPr>
          <w:t>Договора</w:t>
        </w:r>
      </w:hyperlink>
      <w:r w:rsidRPr="001C1CBB">
        <w:rPr>
          <w:rFonts w:ascii="Verdana" w:hAnsi="Verdana"/>
          <w:sz w:val="20"/>
          <w:szCs w:val="20"/>
          <w:lang w:val="bg-BG"/>
        </w:rPr>
        <w:t xml:space="preserve"> изцяло или отчасти, в случай че другата страна е в неизпълнение на </w:t>
      </w:r>
      <w:hyperlink w:anchor="договор" w:history="1">
        <w:r w:rsidRPr="001C1CBB">
          <w:rPr>
            <w:rFonts w:ascii="Verdana" w:hAnsi="Verdana"/>
            <w:sz w:val="20"/>
            <w:szCs w:val="20"/>
            <w:lang w:val="bg-BG"/>
          </w:rPr>
          <w:t>Договора</w:t>
        </w:r>
      </w:hyperlink>
      <w:r w:rsidRPr="001C1CBB">
        <w:rPr>
          <w:rFonts w:ascii="Verdana" w:hAnsi="Verdana"/>
          <w:sz w:val="20"/>
          <w:szCs w:val="20"/>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30B95039"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1C1CBB">
          <w:rPr>
            <w:rFonts w:ascii="Verdana" w:hAnsi="Verdana"/>
            <w:sz w:val="20"/>
            <w:szCs w:val="20"/>
            <w:lang w:val="bg-BG"/>
          </w:rPr>
          <w:t>Изпълнителя</w:t>
        </w:r>
      </w:hyperlink>
      <w:r w:rsidRPr="001C1CBB">
        <w:rPr>
          <w:rFonts w:ascii="Verdana" w:hAnsi="Verdana"/>
          <w:sz w:val="20"/>
          <w:szCs w:val="20"/>
          <w:lang w:val="bg-BG"/>
        </w:rPr>
        <w:t>.</w:t>
      </w:r>
    </w:p>
    <w:p w14:paraId="504761D0"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napToGrid w:val="0"/>
          <w:sz w:val="20"/>
          <w:szCs w:val="20"/>
          <w:lang w:val="bg-BG" w:eastAsia="x-none"/>
        </w:rPr>
      </w:pPr>
      <w:r w:rsidRPr="001C1CBB">
        <w:rPr>
          <w:rFonts w:ascii="Verdana" w:hAnsi="Verdana"/>
          <w:snapToGrid w:val="0"/>
          <w:sz w:val="20"/>
          <w:szCs w:val="20"/>
          <w:lang w:val="bg-BG" w:eastAsia="x-none"/>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D8050DC"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Страните могат да прекратят договора по всяко време по взаимно съгласие.</w:t>
      </w:r>
    </w:p>
    <w:p w14:paraId="1EAB0222" w14:textId="77777777" w:rsidR="001C1CBB" w:rsidRPr="001C1CBB" w:rsidRDefault="001C1CBB" w:rsidP="001C1CBB">
      <w:pPr>
        <w:numPr>
          <w:ilvl w:val="1"/>
          <w:numId w:val="12"/>
        </w:numPr>
        <w:tabs>
          <w:tab w:val="num"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217D8FA5" w14:textId="77777777" w:rsidR="001C1CBB" w:rsidRPr="001C1CBB" w:rsidRDefault="001C1CBB" w:rsidP="001C1CBB">
      <w:pPr>
        <w:numPr>
          <w:ilvl w:val="1"/>
          <w:numId w:val="12"/>
        </w:numPr>
        <w:tabs>
          <w:tab w:val="left" w:pos="720"/>
        </w:tabs>
        <w:spacing w:after="240"/>
        <w:ind w:left="720" w:right="431"/>
        <w:jc w:val="both"/>
        <w:outlineLvl w:val="0"/>
        <w:rPr>
          <w:rFonts w:ascii="Verdana" w:hAnsi="Verdana"/>
          <w:sz w:val="20"/>
          <w:szCs w:val="20"/>
          <w:lang w:val="bg-BG"/>
        </w:rPr>
      </w:pPr>
      <w:r w:rsidRPr="001C1CBB">
        <w:rPr>
          <w:rFonts w:ascii="Verdana" w:hAnsi="Verdana"/>
          <w:sz w:val="20"/>
          <w:szCs w:val="20"/>
          <w:lang w:val="bg-BG"/>
        </w:rPr>
        <w:t xml:space="preserve">При изтичане или прекратяване на договора </w:t>
      </w:r>
      <w:hyperlink w:anchor="изпълнител" w:history="1">
        <w:r w:rsidRPr="001C1CBB">
          <w:rPr>
            <w:rFonts w:ascii="Verdana" w:hAnsi="Verdana"/>
            <w:sz w:val="20"/>
            <w:szCs w:val="20"/>
            <w:lang w:val="bg-BG"/>
          </w:rPr>
          <w:t>Изпълнителят</w:t>
        </w:r>
      </w:hyperlink>
      <w:r w:rsidRPr="001C1CBB">
        <w:rPr>
          <w:rFonts w:ascii="Verdana" w:hAnsi="Verdana"/>
          <w:sz w:val="20"/>
          <w:szCs w:val="20"/>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68FC76BE"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РАЗДЕЛНОСТ</w:t>
      </w:r>
    </w:p>
    <w:p w14:paraId="38645401" w14:textId="77777777" w:rsidR="001C1CBB" w:rsidRPr="001C1CBB" w:rsidRDefault="001C1CBB" w:rsidP="001C1CBB">
      <w:pPr>
        <w:spacing w:after="240"/>
        <w:ind w:left="720" w:right="431"/>
        <w:jc w:val="both"/>
        <w:outlineLvl w:val="0"/>
        <w:rPr>
          <w:rFonts w:ascii="Verdana" w:hAnsi="Verdana"/>
          <w:snapToGrid w:val="0"/>
          <w:sz w:val="20"/>
          <w:szCs w:val="20"/>
          <w:lang w:val="bg-BG" w:eastAsia="x-none"/>
        </w:rPr>
      </w:pPr>
      <w:r w:rsidRPr="001C1CBB">
        <w:rPr>
          <w:rFonts w:ascii="Verdana" w:hAnsi="Verdana"/>
          <w:snapToGrid w:val="0"/>
          <w:sz w:val="20"/>
          <w:szCs w:val="20"/>
          <w:lang w:val="bg-BG" w:eastAsia="x-none"/>
        </w:rPr>
        <w:t xml:space="preserve">В случай, че някоя разпоредба или последваща промяна в </w:t>
      </w:r>
      <w:hyperlink w:anchor="договор" w:history="1">
        <w:r w:rsidRPr="001C1CBB">
          <w:rPr>
            <w:rFonts w:ascii="Verdana" w:hAnsi="Verdana"/>
            <w:snapToGrid w:val="0"/>
            <w:sz w:val="20"/>
            <w:szCs w:val="20"/>
            <w:lang w:val="bg-BG" w:eastAsia="x-none"/>
          </w:rPr>
          <w:t>договора</w:t>
        </w:r>
      </w:hyperlink>
      <w:r w:rsidRPr="001C1CBB">
        <w:rPr>
          <w:rFonts w:ascii="Verdana" w:hAnsi="Verdana"/>
          <w:snapToGrid w:val="0"/>
          <w:sz w:val="20"/>
          <w:szCs w:val="20"/>
          <w:lang w:val="bg-BG" w:eastAsia="x-none"/>
        </w:rPr>
        <w:t xml:space="preserve"> се окаже недействителна, останалите разпоредби продължават да бъдат валидни и подлежащи на изпълнение</w:t>
      </w:r>
    </w:p>
    <w:p w14:paraId="7BF7834D" w14:textId="77777777" w:rsidR="001C1CBB" w:rsidRPr="001C1CBB" w:rsidRDefault="001C1CBB" w:rsidP="001C1CBB">
      <w:pPr>
        <w:keepNext/>
        <w:widowControl w:val="0"/>
        <w:numPr>
          <w:ilvl w:val="0"/>
          <w:numId w:val="12"/>
        </w:numPr>
        <w:spacing w:after="240"/>
        <w:ind w:right="431"/>
        <w:jc w:val="both"/>
        <w:outlineLvl w:val="0"/>
        <w:rPr>
          <w:rFonts w:ascii="Verdana" w:hAnsi="Verdana"/>
          <w:b/>
          <w:sz w:val="20"/>
          <w:szCs w:val="20"/>
          <w:lang w:val="bg-BG"/>
        </w:rPr>
      </w:pPr>
      <w:r w:rsidRPr="001C1CBB">
        <w:rPr>
          <w:rFonts w:ascii="Verdana" w:hAnsi="Verdana"/>
          <w:b/>
          <w:sz w:val="20"/>
          <w:szCs w:val="20"/>
          <w:lang w:val="bg-BG"/>
        </w:rPr>
        <w:t>ПРИЛОЖИМО ПРАВО</w:t>
      </w:r>
    </w:p>
    <w:p w14:paraId="6175121D" w14:textId="77777777" w:rsidR="001C1CBB" w:rsidRPr="001C1CBB" w:rsidRDefault="001C1CBB" w:rsidP="001C1CBB">
      <w:pPr>
        <w:tabs>
          <w:tab w:val="left" w:pos="720"/>
        </w:tabs>
        <w:spacing w:after="240"/>
        <w:ind w:right="431"/>
        <w:jc w:val="both"/>
        <w:outlineLvl w:val="0"/>
        <w:rPr>
          <w:rFonts w:ascii="Verdana" w:hAnsi="Verdana"/>
          <w:sz w:val="20"/>
          <w:szCs w:val="20"/>
          <w:lang w:val="bg-BG"/>
        </w:rPr>
      </w:pPr>
      <w:r w:rsidRPr="001C1CBB">
        <w:rPr>
          <w:rFonts w:ascii="Verdana" w:hAnsi="Verdana"/>
          <w:sz w:val="20"/>
          <w:szCs w:val="20"/>
          <w:lang w:val="bg-BG"/>
        </w:rPr>
        <w:t>Към този договор ще се прилагат и той ще се тълкува съобразно разпоредбите на българското право.</w:t>
      </w:r>
    </w:p>
    <w:p w14:paraId="6344C729" w14:textId="77777777" w:rsidR="001C1CBB" w:rsidRPr="001C1CBB" w:rsidRDefault="001C1CBB" w:rsidP="001C1CBB">
      <w:pPr>
        <w:keepNext/>
        <w:numPr>
          <w:ilvl w:val="0"/>
          <w:numId w:val="12"/>
        </w:numPr>
        <w:tabs>
          <w:tab w:val="left" w:pos="567"/>
        </w:tabs>
        <w:spacing w:before="120" w:after="120"/>
        <w:jc w:val="both"/>
        <w:outlineLvl w:val="0"/>
        <w:rPr>
          <w:rFonts w:ascii="Verdana" w:hAnsi="Verdana"/>
          <w:b/>
          <w:bCs/>
          <w:sz w:val="20"/>
          <w:szCs w:val="20"/>
          <w:lang w:val="bg-BG"/>
        </w:rPr>
      </w:pPr>
      <w:r w:rsidRPr="001C1CBB">
        <w:rPr>
          <w:rFonts w:ascii="Verdana" w:hAnsi="Verdana"/>
          <w:b/>
          <w:bCs/>
          <w:sz w:val="20"/>
          <w:szCs w:val="20"/>
          <w:lang w:val="bg-BG"/>
        </w:rPr>
        <w:t>ЗАЩИТА НА ЛИЧНИТЕ ДАННИ</w:t>
      </w:r>
    </w:p>
    <w:p w14:paraId="60996DEC" w14:textId="77777777" w:rsidR="001C1CBB" w:rsidRPr="001C1CBB" w:rsidRDefault="001C1CBB" w:rsidP="001C1CBB">
      <w:pPr>
        <w:numPr>
          <w:ilvl w:val="1"/>
          <w:numId w:val="12"/>
        </w:numPr>
        <w:tabs>
          <w:tab w:val="clear" w:pos="1440"/>
          <w:tab w:val="num" w:pos="720"/>
        </w:tabs>
        <w:ind w:left="360"/>
        <w:contextualSpacing/>
        <w:jc w:val="both"/>
        <w:rPr>
          <w:rFonts w:ascii="Verdana" w:hAnsi="Verdana"/>
          <w:sz w:val="20"/>
          <w:szCs w:val="20"/>
          <w:lang w:val="bg-BG"/>
        </w:rPr>
      </w:pPr>
      <w:r w:rsidRPr="001C1CBB">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91AE480" w14:textId="77777777" w:rsidR="001C1CBB" w:rsidRPr="001C1CBB" w:rsidRDefault="001C1CBB" w:rsidP="001C1CBB">
      <w:pPr>
        <w:numPr>
          <w:ilvl w:val="1"/>
          <w:numId w:val="12"/>
        </w:numPr>
        <w:tabs>
          <w:tab w:val="clear" w:pos="1440"/>
          <w:tab w:val="num" w:pos="720"/>
        </w:tabs>
        <w:ind w:left="360"/>
        <w:contextualSpacing/>
        <w:jc w:val="both"/>
        <w:rPr>
          <w:rFonts w:ascii="Verdana" w:hAnsi="Verdana"/>
          <w:sz w:val="20"/>
          <w:szCs w:val="20"/>
          <w:lang w:val="bg-BG"/>
        </w:rPr>
      </w:pPr>
      <w:r w:rsidRPr="001C1CBB">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17BD06AD"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t>Във връзка с обработването на лични данни Изпълнителят е длъжен:</w:t>
      </w:r>
    </w:p>
    <w:p w14:paraId="49B5DE35"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t>a) да обработва личните данни само по документирано нареждане на Възложителя;</w:t>
      </w:r>
    </w:p>
    <w:p w14:paraId="611A7C68"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502383DD"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7D868634"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t>г) да спазва условията за включване на друг обработващ лични данни;</w:t>
      </w:r>
    </w:p>
    <w:p w14:paraId="2CD77FB0"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624A5415"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58889EF7"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lastRenderedPageBreak/>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0C4754CE"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278D2BF8" w14:textId="77777777" w:rsidR="001C1CBB" w:rsidRPr="001C1CBB" w:rsidRDefault="001C1CBB" w:rsidP="001C1CBB">
      <w:pPr>
        <w:ind w:left="360"/>
        <w:contextualSpacing/>
        <w:jc w:val="both"/>
        <w:rPr>
          <w:rFonts w:ascii="Verdana" w:hAnsi="Verdana"/>
          <w:sz w:val="20"/>
          <w:szCs w:val="20"/>
          <w:lang w:val="bg-BG"/>
        </w:rPr>
      </w:pPr>
      <w:r w:rsidRPr="001C1CBB">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6DDC875B" w14:textId="77777777" w:rsidR="001C1CBB" w:rsidRPr="001C1CBB" w:rsidRDefault="001C1CBB" w:rsidP="001C1CBB">
      <w:pPr>
        <w:numPr>
          <w:ilvl w:val="1"/>
          <w:numId w:val="12"/>
        </w:numPr>
        <w:tabs>
          <w:tab w:val="clear" w:pos="1440"/>
          <w:tab w:val="num" w:pos="720"/>
        </w:tabs>
        <w:ind w:left="360"/>
        <w:contextualSpacing/>
        <w:jc w:val="both"/>
        <w:rPr>
          <w:rFonts w:ascii="Verdana" w:hAnsi="Verdana"/>
          <w:sz w:val="20"/>
          <w:szCs w:val="20"/>
          <w:lang w:val="bg-BG"/>
        </w:rPr>
      </w:pPr>
      <w:r w:rsidRPr="001C1CBB">
        <w:rPr>
          <w:rFonts w:ascii="Verdana" w:hAnsi="Verdana"/>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4041AC17" w14:textId="77777777" w:rsidR="001C1CBB" w:rsidRPr="001C1CBB" w:rsidRDefault="001C1CBB" w:rsidP="001C1CBB">
      <w:pPr>
        <w:tabs>
          <w:tab w:val="left" w:pos="720"/>
        </w:tabs>
        <w:spacing w:after="240"/>
        <w:ind w:right="431"/>
        <w:jc w:val="both"/>
        <w:outlineLvl w:val="0"/>
        <w:rPr>
          <w:rFonts w:ascii="Verdana" w:hAnsi="Verdana"/>
          <w:sz w:val="20"/>
          <w:szCs w:val="20"/>
          <w:lang w:val="bg-BG"/>
        </w:rPr>
      </w:pPr>
    </w:p>
    <w:p w14:paraId="3273B5EA" w14:textId="77777777" w:rsidR="001C1CBB" w:rsidRPr="001C1CBB" w:rsidRDefault="001C1CBB" w:rsidP="001C1CBB"/>
    <w:p w14:paraId="480C04F1" w14:textId="77777777" w:rsidR="00042518" w:rsidRPr="00042518" w:rsidRDefault="00042518" w:rsidP="00042518"/>
    <w:p w14:paraId="1D6C6BD0" w14:textId="77777777" w:rsidR="00AD5DC4" w:rsidRPr="00042518"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245F4D">
          <w:headerReference w:type="default" r:id="rId20"/>
          <w:pgSz w:w="11906" w:h="16838" w:code="9"/>
          <w:pgMar w:top="992" w:right="1440" w:bottom="1276" w:left="1440" w:header="709" w:footer="329" w:gutter="0"/>
          <w:cols w:space="708"/>
        </w:sectPr>
      </w:pPr>
    </w:p>
    <w:p w14:paraId="1EA0B46B" w14:textId="77777777" w:rsidR="00245F4D" w:rsidRDefault="00245F4D" w:rsidP="00AD5DC4">
      <w:pPr>
        <w:spacing w:after="200" w:line="276" w:lineRule="auto"/>
        <w:jc w:val="center"/>
        <w:rPr>
          <w:rFonts w:ascii="Verdana" w:hAnsi="Verdana"/>
          <w:b/>
          <w:sz w:val="20"/>
          <w:szCs w:val="20"/>
          <w:lang w:val="bg-BG"/>
        </w:rPr>
      </w:pPr>
    </w:p>
    <w:p w14:paraId="4D294A1C" w14:textId="77777777" w:rsidR="00245F4D" w:rsidRDefault="00245F4D" w:rsidP="00AD5DC4">
      <w:pPr>
        <w:spacing w:after="200" w:line="276" w:lineRule="auto"/>
        <w:jc w:val="center"/>
        <w:rPr>
          <w:rFonts w:ascii="Verdana" w:hAnsi="Verdana"/>
          <w:b/>
          <w:sz w:val="20"/>
          <w:szCs w:val="20"/>
          <w:lang w:val="bg-BG"/>
        </w:rPr>
      </w:pPr>
    </w:p>
    <w:p w14:paraId="29C380A7" w14:textId="77777777" w:rsidR="00245F4D" w:rsidRDefault="00245F4D" w:rsidP="00AD5DC4">
      <w:pPr>
        <w:spacing w:after="200" w:line="276" w:lineRule="auto"/>
        <w:jc w:val="center"/>
        <w:rPr>
          <w:rFonts w:ascii="Verdana" w:hAnsi="Verdana"/>
          <w:b/>
          <w:sz w:val="20"/>
          <w:szCs w:val="20"/>
          <w:lang w:val="bg-BG"/>
        </w:rPr>
      </w:pPr>
    </w:p>
    <w:p w14:paraId="5CD3CC37" w14:textId="77777777" w:rsidR="00245F4D" w:rsidRDefault="00245F4D" w:rsidP="00AD5DC4">
      <w:pPr>
        <w:spacing w:after="200" w:line="276" w:lineRule="auto"/>
        <w:jc w:val="center"/>
        <w:rPr>
          <w:rFonts w:ascii="Verdana" w:hAnsi="Verdana"/>
          <w:b/>
          <w:sz w:val="20"/>
          <w:szCs w:val="20"/>
          <w:lang w:val="bg-BG"/>
        </w:rPr>
      </w:pPr>
    </w:p>
    <w:p w14:paraId="2AAD0CB1" w14:textId="77777777" w:rsidR="00245F4D" w:rsidRDefault="00245F4D" w:rsidP="00AD5DC4">
      <w:pPr>
        <w:spacing w:after="200" w:line="276" w:lineRule="auto"/>
        <w:jc w:val="center"/>
        <w:rPr>
          <w:rFonts w:ascii="Verdana" w:hAnsi="Verdana"/>
          <w:b/>
          <w:sz w:val="20"/>
          <w:szCs w:val="20"/>
          <w:lang w:val="bg-BG"/>
        </w:rPr>
      </w:pPr>
    </w:p>
    <w:p w14:paraId="5B86982A" w14:textId="77777777" w:rsidR="00245F4D" w:rsidRDefault="00245F4D" w:rsidP="00AD5DC4">
      <w:pPr>
        <w:spacing w:after="200" w:line="276" w:lineRule="auto"/>
        <w:jc w:val="center"/>
        <w:rPr>
          <w:rFonts w:ascii="Verdana" w:hAnsi="Verdana"/>
          <w:b/>
          <w:sz w:val="20"/>
          <w:szCs w:val="20"/>
          <w:lang w:val="bg-BG"/>
        </w:rPr>
      </w:pPr>
    </w:p>
    <w:p w14:paraId="05C8A6DA" w14:textId="77777777" w:rsidR="00245F4D" w:rsidRDefault="00245F4D" w:rsidP="00AD5DC4">
      <w:pPr>
        <w:spacing w:after="200" w:line="276" w:lineRule="auto"/>
        <w:jc w:val="center"/>
        <w:rPr>
          <w:rFonts w:ascii="Verdana" w:hAnsi="Verdana"/>
          <w:b/>
          <w:sz w:val="20"/>
          <w:szCs w:val="20"/>
          <w:lang w:val="bg-BG"/>
        </w:rPr>
      </w:pPr>
    </w:p>
    <w:p w14:paraId="0CE47044" w14:textId="77777777" w:rsidR="00245F4D" w:rsidRDefault="00245F4D" w:rsidP="00AD5DC4">
      <w:pPr>
        <w:spacing w:after="200" w:line="276" w:lineRule="auto"/>
        <w:jc w:val="center"/>
        <w:rPr>
          <w:rFonts w:ascii="Verdana" w:hAnsi="Verdana"/>
          <w:b/>
          <w:sz w:val="20"/>
          <w:szCs w:val="20"/>
          <w:lang w:val="bg-BG"/>
        </w:rPr>
      </w:pPr>
    </w:p>
    <w:p w14:paraId="3141937F" w14:textId="77777777" w:rsidR="00245F4D" w:rsidRDefault="00245F4D" w:rsidP="00AD5DC4">
      <w:pPr>
        <w:spacing w:after="200" w:line="276" w:lineRule="auto"/>
        <w:jc w:val="center"/>
        <w:rPr>
          <w:rFonts w:ascii="Verdana" w:hAnsi="Verdana"/>
          <w:b/>
          <w:sz w:val="20"/>
          <w:szCs w:val="20"/>
          <w:lang w:val="bg-BG"/>
        </w:rPr>
      </w:pPr>
    </w:p>
    <w:p w14:paraId="2D1AFD6F" w14:textId="77777777" w:rsidR="00245F4D" w:rsidRDefault="00245F4D" w:rsidP="00AD5DC4">
      <w:pPr>
        <w:spacing w:after="200" w:line="276" w:lineRule="auto"/>
        <w:jc w:val="center"/>
        <w:rPr>
          <w:rFonts w:ascii="Verdana" w:hAnsi="Verdana"/>
          <w:b/>
          <w:sz w:val="20"/>
          <w:szCs w:val="20"/>
          <w:lang w:val="bg-BG"/>
        </w:rPr>
      </w:pPr>
    </w:p>
    <w:p w14:paraId="756C4AF0" w14:textId="77777777" w:rsidR="00245F4D" w:rsidRDefault="00245F4D" w:rsidP="00AD5DC4">
      <w:pPr>
        <w:spacing w:after="200" w:line="276" w:lineRule="auto"/>
        <w:jc w:val="center"/>
        <w:rPr>
          <w:rFonts w:ascii="Verdana" w:hAnsi="Verdana"/>
          <w:b/>
          <w:sz w:val="20"/>
          <w:szCs w:val="20"/>
          <w:lang w:val="bg-BG"/>
        </w:rPr>
      </w:pPr>
    </w:p>
    <w:p w14:paraId="240FB073" w14:textId="77777777" w:rsidR="00245F4D" w:rsidRDefault="00245F4D" w:rsidP="00AD5DC4">
      <w:pPr>
        <w:spacing w:after="200" w:line="276" w:lineRule="auto"/>
        <w:jc w:val="center"/>
        <w:rPr>
          <w:rFonts w:ascii="Verdana" w:hAnsi="Verdana"/>
          <w:b/>
          <w:sz w:val="20"/>
          <w:szCs w:val="20"/>
          <w:lang w:val="bg-BG"/>
        </w:rPr>
      </w:pPr>
    </w:p>
    <w:p w14:paraId="7B78D1CA" w14:textId="151A1120"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245F4D">
          <w:pgSz w:w="11906" w:h="16838" w:code="9"/>
          <w:pgMar w:top="992" w:right="1440" w:bottom="1276" w:left="1440" w:header="709" w:footer="329" w:gutter="0"/>
          <w:cols w:space="708"/>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40AFC464" w:rsidR="00815B8B" w:rsidRPr="00B51B28" w:rsidRDefault="00792682" w:rsidP="002E0D0E">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0F1B24">
              <w:rPr>
                <w:rFonts w:ascii="Verdana" w:hAnsi="Verdana"/>
                <w:b/>
                <w:sz w:val="20"/>
                <w:szCs w:val="20"/>
                <w:lang w:val="bg-BG"/>
              </w:rPr>
              <w:t>Възстановителни работи на настилки на територията на 30% от Концесионната област на „Софийска вода“ АД</w:t>
            </w:r>
            <w:r w:rsidR="000F1B24" w:rsidRPr="00815B8B">
              <w:rPr>
                <w:rFonts w:ascii="Verdana" w:hAnsi="Verdana"/>
                <w:b/>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0D604124"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w:t>
            </w:r>
            <w:r w:rsidR="000F1B24">
              <w:rPr>
                <w:rFonts w:ascii="Verdana" w:hAnsi="Verdana"/>
                <w:sz w:val="20"/>
                <w:szCs w:val="20"/>
                <w:lang w:val="bg-BG"/>
              </w:rPr>
              <w:t>767</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w:t>
            </w:r>
            <w:r w:rsidRPr="00815B8B">
              <w:rPr>
                <w:rFonts w:ascii="Verdana" w:hAnsi="Verdana"/>
                <w:sz w:val="20"/>
                <w:szCs w:val="20"/>
                <w:lang w:val="bg-BG"/>
              </w:rPr>
              <w:lastRenderedPageBreak/>
              <w:t xml:space="preserve">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w:t>
            </w:r>
            <w:r w:rsidRPr="00815B8B">
              <w:rPr>
                <w:rFonts w:ascii="Verdana" w:hAnsi="Verdana"/>
                <w:b/>
                <w:i/>
                <w:sz w:val="20"/>
                <w:szCs w:val="20"/>
                <w:lang w:val="bg-BG"/>
              </w:rPr>
              <w:lastRenderedPageBreak/>
              <w:t>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w:t>
            </w:r>
            <w:r w:rsidRPr="00815B8B">
              <w:rPr>
                <w:rFonts w:ascii="Verdana" w:hAnsi="Verdana"/>
                <w:sz w:val="20"/>
                <w:szCs w:val="20"/>
                <w:lang w:val="bg-BG"/>
              </w:rPr>
              <w:lastRenderedPageBreak/>
              <w:t xml:space="preserve">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w:t>
            </w:r>
            <w:r w:rsidRPr="00815B8B">
              <w:rPr>
                <w:rFonts w:ascii="Verdana" w:hAnsi="Verdana"/>
                <w:sz w:val="20"/>
                <w:szCs w:val="20"/>
                <w:lang w:val="bg-BG"/>
              </w:rPr>
              <w:lastRenderedPageBreak/>
              <w:t>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 xml:space="preserve">извършил </w:t>
            </w:r>
            <w:r w:rsidRPr="00815B8B">
              <w:rPr>
                <w:rFonts w:ascii="Verdana" w:hAnsi="Verdana"/>
                <w:b/>
                <w:sz w:val="20"/>
                <w:szCs w:val="20"/>
                <w:lang w:val="bg-BG"/>
              </w:rPr>
              <w:lastRenderedPageBreak/>
              <w:t>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w:t>
            </w:r>
            <w:r w:rsidRPr="00815B8B">
              <w:rPr>
                <w:rFonts w:ascii="Verdana" w:hAnsi="Verdana"/>
                <w:sz w:val="20"/>
                <w:szCs w:val="20"/>
                <w:lang w:val="bg-BG"/>
              </w:rPr>
              <w:lastRenderedPageBreak/>
              <w:t xml:space="preserve">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r>
            <w:r w:rsidRPr="00815B8B">
              <w:rPr>
                <w:rFonts w:ascii="Verdana" w:hAnsi="Verdana"/>
                <w:sz w:val="20"/>
                <w:szCs w:val="20"/>
                <w:lang w:val="bg-BG"/>
              </w:rPr>
              <w:lastRenderedPageBreak/>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lastRenderedPageBreak/>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0D98CB4C" w14:textId="7D24FD22"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w:t>
      </w:r>
      <w:r w:rsidR="0078146E">
        <w:rPr>
          <w:rFonts w:ascii="Verdana" w:hAnsi="Verdana"/>
          <w:b/>
          <w:bCs/>
          <w:spacing w:val="-5"/>
          <w:sz w:val="20"/>
          <w:szCs w:val="20"/>
          <w:lang w:val="bg-BG"/>
        </w:rPr>
        <w:t>767</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78146E" w:rsidRPr="0078146E">
        <w:rPr>
          <w:rFonts w:ascii="Verdana" w:hAnsi="Verdana"/>
          <w:b/>
          <w:sz w:val="20"/>
          <w:szCs w:val="20"/>
          <w:lang w:val="bg-BG"/>
        </w:rPr>
        <w:t>Възстановителни работи на настилки на територията на 30% от Концесионна</w:t>
      </w:r>
      <w:r w:rsidR="0078146E">
        <w:rPr>
          <w:rFonts w:ascii="Verdana" w:hAnsi="Verdana"/>
          <w:b/>
          <w:sz w:val="20"/>
          <w:szCs w:val="20"/>
          <w:lang w:val="bg-BG"/>
        </w:rPr>
        <w:t>та област на „Софийска вода“ АД</w:t>
      </w:r>
      <w:r w:rsidR="00B51B28" w:rsidRPr="00815B8B">
        <w:rPr>
          <w:rFonts w:ascii="Verdana" w:hAnsi="Verdana"/>
          <w:b/>
          <w:sz w:val="20"/>
          <w:szCs w:val="20"/>
          <w:lang w:val="bg-BG"/>
        </w:rPr>
        <w:t>“</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1F5A7C1C" w14:textId="77777777" w:rsidR="00805F52" w:rsidRPr="00815B8B" w:rsidRDefault="00805F52" w:rsidP="00805F52">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6D58093F" w14:textId="77777777" w:rsidR="00805F52" w:rsidRPr="00815B8B" w:rsidRDefault="00805F52" w:rsidP="00805F52">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6567B63D" w14:textId="77777777" w:rsidR="00805F52" w:rsidRPr="00815B8B" w:rsidRDefault="00805F52" w:rsidP="00805F52">
      <w:pPr>
        <w:shd w:val="clear" w:color="auto" w:fill="FFFFFF"/>
        <w:spacing w:line="276" w:lineRule="auto"/>
        <w:jc w:val="center"/>
        <w:rPr>
          <w:b/>
          <w:sz w:val="20"/>
          <w:szCs w:val="20"/>
        </w:rPr>
      </w:pPr>
    </w:p>
    <w:p w14:paraId="56C721D8" w14:textId="77777777" w:rsidR="00805F52" w:rsidRPr="00815B8B" w:rsidRDefault="00805F52" w:rsidP="00805F52">
      <w:pPr>
        <w:shd w:val="clear" w:color="auto" w:fill="FFFFFF"/>
        <w:spacing w:line="276" w:lineRule="auto"/>
        <w:jc w:val="center"/>
        <w:rPr>
          <w:b/>
          <w:sz w:val="20"/>
          <w:szCs w:val="20"/>
        </w:rPr>
      </w:pPr>
    </w:p>
    <w:p w14:paraId="306A3396" w14:textId="77777777" w:rsidR="00805F52" w:rsidRPr="00923AAA" w:rsidRDefault="00805F52" w:rsidP="00805F52">
      <w:pPr>
        <w:jc w:val="both"/>
        <w:rPr>
          <w:rFonts w:ascii="Verdana" w:hAnsi="Verdana"/>
          <w:sz w:val="20"/>
          <w:szCs w:val="20"/>
        </w:rPr>
      </w:pPr>
      <w:r w:rsidRPr="00923AAA">
        <w:rPr>
          <w:rFonts w:ascii="Verdana" w:hAnsi="Verdana"/>
          <w:sz w:val="20"/>
          <w:szCs w:val="20"/>
        </w:rPr>
        <w:t xml:space="preserve">Долуподписаният/ата/ </w:t>
      </w:r>
      <w:r>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t>,</w:t>
      </w:r>
      <w:r w:rsidRPr="00923AAA">
        <w:rPr>
          <w:rFonts w:ascii="Verdana" w:hAnsi="Verdana"/>
          <w:sz w:val="20"/>
          <w:szCs w:val="20"/>
          <w:vertAlign w:val="superscript"/>
        </w:rPr>
        <w:t>/собствено бащино фамилно име /</w:t>
      </w:r>
    </w:p>
    <w:p w14:paraId="7549CC58" w14:textId="77777777" w:rsidR="00805F52" w:rsidRPr="00C4050C" w:rsidRDefault="00805F52" w:rsidP="00805F52">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Pr="00C4050C">
        <w:rPr>
          <w:rFonts w:ascii="Verdana" w:hAnsi="Verdana"/>
          <w:i/>
          <w:sz w:val="20"/>
          <w:szCs w:val="20"/>
          <w:vertAlign w:val="superscript"/>
        </w:rPr>
        <w:t xml:space="preserve"> /посочва се качеството на лицет</w:t>
      </w:r>
      <w:r w:rsidRPr="00C4050C">
        <w:rPr>
          <w:rFonts w:ascii="Verdana" w:hAnsi="Verdana"/>
          <w:i/>
          <w:sz w:val="20"/>
          <w:szCs w:val="20"/>
          <w:vertAlign w:val="superscript"/>
          <w:lang w:val="bg-BG"/>
        </w:rPr>
        <w:t>о</w:t>
      </w:r>
      <w:r w:rsidRPr="00C4050C">
        <w:rPr>
          <w:rFonts w:ascii="Verdana" w:hAnsi="Verdana"/>
          <w:sz w:val="20"/>
          <w:szCs w:val="20"/>
          <w:vertAlign w:val="superscript"/>
        </w:rPr>
        <w:t>/</w:t>
      </w:r>
    </w:p>
    <w:p w14:paraId="2B31376B" w14:textId="77777777" w:rsidR="00805F52" w:rsidRPr="00C4050C"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C4050C">
        <w:rPr>
          <w:rFonts w:ascii="Verdana" w:hAnsi="Verdana"/>
          <w:sz w:val="20"/>
          <w:szCs w:val="20"/>
          <w:vertAlign w:val="superscript"/>
        </w:rPr>
        <w:t xml:space="preserve"> /наименование на </w:t>
      </w:r>
      <w:r w:rsidRPr="00C4050C">
        <w:rPr>
          <w:rFonts w:ascii="Verdana" w:hAnsi="Verdana"/>
          <w:sz w:val="20"/>
          <w:szCs w:val="20"/>
          <w:vertAlign w:val="superscript"/>
          <w:lang w:val="bg-BG"/>
        </w:rPr>
        <w:t>участника</w:t>
      </w:r>
      <w:r w:rsidRPr="00C4050C">
        <w:rPr>
          <w:rFonts w:ascii="Verdana" w:hAnsi="Verdana"/>
          <w:sz w:val="20"/>
          <w:szCs w:val="20"/>
          <w:vertAlign w:val="superscript"/>
        </w:rPr>
        <w:t>/</w:t>
      </w:r>
    </w:p>
    <w:p w14:paraId="1A27C9A2" w14:textId="78ED3B6A" w:rsidR="00805F52" w:rsidRPr="00815B8B"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sidR="007E1E06">
        <w:rPr>
          <w:rFonts w:ascii="Verdana" w:eastAsia="Calibri" w:hAnsi="Verdana"/>
          <w:b/>
          <w:sz w:val="20"/>
          <w:szCs w:val="20"/>
          <w:lang w:val="bg-BG"/>
        </w:rPr>
        <w:t>01767</w:t>
      </w:r>
      <w:r w:rsidRPr="00815B8B">
        <w:rPr>
          <w:rFonts w:ascii="Verdana" w:eastAsia="Calibri" w:hAnsi="Verdana"/>
          <w:sz w:val="20"/>
          <w:szCs w:val="20"/>
          <w:lang w:val="bg-BG"/>
        </w:rPr>
        <w:t xml:space="preserve"> и предмет </w:t>
      </w:r>
      <w:r w:rsidRPr="00815B8B">
        <w:rPr>
          <w:rFonts w:ascii="Verdana" w:eastAsia="Calibri" w:hAnsi="Verdana"/>
          <w:b/>
          <w:sz w:val="20"/>
          <w:szCs w:val="20"/>
          <w:lang w:val="bg-BG"/>
        </w:rPr>
        <w:t>„</w:t>
      </w:r>
      <w:r w:rsidR="0078146E">
        <w:rPr>
          <w:rFonts w:ascii="Verdana" w:hAnsi="Verdana"/>
          <w:b/>
          <w:sz w:val="20"/>
          <w:szCs w:val="20"/>
          <w:lang w:val="bg-BG"/>
        </w:rPr>
        <w:t>Възстановителни работи на настилки на територията на 30% от Концесионната област на „Софийска вода“ АД</w:t>
      </w:r>
      <w:r w:rsidRPr="009E1DC7">
        <w:rPr>
          <w:rFonts w:ascii="Verdana" w:eastAsia="Calibri" w:hAnsi="Verdana"/>
          <w:b/>
          <w:sz w:val="20"/>
          <w:szCs w:val="20"/>
          <w:lang w:val="bg-BG"/>
        </w:rPr>
        <w:t>"</w:t>
      </w:r>
    </w:p>
    <w:p w14:paraId="036F0374" w14:textId="77777777" w:rsidR="00805F52" w:rsidRPr="00815B8B" w:rsidRDefault="00805F52" w:rsidP="00805F52">
      <w:pPr>
        <w:shd w:val="clear" w:color="auto" w:fill="FFFFFF"/>
        <w:spacing w:line="276" w:lineRule="auto"/>
        <w:jc w:val="both"/>
        <w:rPr>
          <w:sz w:val="20"/>
          <w:szCs w:val="20"/>
        </w:rPr>
      </w:pPr>
    </w:p>
    <w:p w14:paraId="54E42413" w14:textId="77777777" w:rsidR="00805F52" w:rsidRPr="00815B8B" w:rsidRDefault="00805F52" w:rsidP="00805F52">
      <w:pPr>
        <w:shd w:val="clear" w:color="auto" w:fill="FFFFFF"/>
        <w:spacing w:line="276" w:lineRule="auto"/>
        <w:jc w:val="center"/>
        <w:rPr>
          <w:color w:val="808080"/>
          <w:sz w:val="20"/>
          <w:szCs w:val="20"/>
        </w:rPr>
      </w:pPr>
      <w:r w:rsidRPr="00815B8B">
        <w:rPr>
          <w:i/>
          <w:color w:val="333333"/>
          <w:sz w:val="20"/>
          <w:szCs w:val="20"/>
        </w:rPr>
        <w:t xml:space="preserve"> </w:t>
      </w:r>
    </w:p>
    <w:p w14:paraId="4F48C9D0"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36731365"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77BBD391" w14:textId="77777777" w:rsidR="00805F52" w:rsidRPr="00815B8B" w:rsidRDefault="00805F52" w:rsidP="00805F52">
      <w:pPr>
        <w:shd w:val="clear" w:color="auto" w:fill="FFFFFF"/>
        <w:spacing w:before="120" w:after="120" w:line="360" w:lineRule="auto"/>
        <w:ind w:firstLine="709"/>
        <w:jc w:val="both"/>
        <w:rPr>
          <w:b/>
          <w:sz w:val="20"/>
          <w:szCs w:val="20"/>
          <w:lang w:val="bg-BG"/>
        </w:rPr>
      </w:pPr>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7BB0659F" w14:textId="77777777" w:rsidR="00805F52" w:rsidRPr="00815B8B" w:rsidRDefault="00805F52" w:rsidP="00805F52">
      <w:pPr>
        <w:shd w:val="clear" w:color="auto" w:fill="FFFFFF"/>
        <w:spacing w:line="276" w:lineRule="auto"/>
        <w:ind w:firstLine="709"/>
        <w:jc w:val="both"/>
        <w:rPr>
          <w:bCs/>
          <w:color w:val="000000"/>
          <w:sz w:val="20"/>
          <w:szCs w:val="20"/>
        </w:rPr>
      </w:pPr>
      <w:r w:rsidRPr="00815B8B">
        <w:rPr>
          <w:sz w:val="20"/>
          <w:szCs w:val="20"/>
        </w:rPr>
        <w:tab/>
      </w:r>
    </w:p>
    <w:p w14:paraId="39378005" w14:textId="77777777" w:rsidR="00805F52" w:rsidRPr="00815B8B" w:rsidRDefault="00805F52" w:rsidP="00805F52">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21371204" w14:textId="77777777" w:rsidR="00805F52" w:rsidRPr="00815B8B" w:rsidRDefault="00805F52" w:rsidP="00805F52">
      <w:pPr>
        <w:shd w:val="clear" w:color="auto" w:fill="FFFFFF"/>
        <w:spacing w:line="276" w:lineRule="auto"/>
        <w:jc w:val="both"/>
        <w:rPr>
          <w:sz w:val="20"/>
          <w:szCs w:val="20"/>
        </w:rPr>
      </w:pPr>
    </w:p>
    <w:p w14:paraId="58BAE0E5" w14:textId="77777777" w:rsidR="00805F52" w:rsidRPr="00815B8B" w:rsidRDefault="00805F52" w:rsidP="00805F52">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45288EF" w14:textId="77777777" w:rsidR="00805F52" w:rsidRPr="00815B8B" w:rsidRDefault="00805F52" w:rsidP="00805F52">
      <w:pPr>
        <w:keepLines/>
        <w:tabs>
          <w:tab w:val="left" w:pos="8931"/>
        </w:tabs>
        <w:spacing w:after="240"/>
        <w:jc w:val="both"/>
        <w:rPr>
          <w:rFonts w:ascii="Verdana" w:hAnsi="Verdana"/>
          <w:sz w:val="20"/>
          <w:szCs w:val="20"/>
          <w:lang w:val="bg-BG"/>
        </w:rPr>
      </w:pPr>
    </w:p>
    <w:p w14:paraId="3D5C0733" w14:textId="77777777" w:rsidR="00805F52" w:rsidRPr="00815B8B" w:rsidRDefault="00805F52" w:rsidP="00805F52">
      <w:pPr>
        <w:shd w:val="clear" w:color="auto" w:fill="FFFFFF"/>
        <w:spacing w:line="276" w:lineRule="auto"/>
        <w:jc w:val="both"/>
        <w:rPr>
          <w:b/>
          <w:sz w:val="20"/>
          <w:szCs w:val="20"/>
        </w:rPr>
      </w:pPr>
      <w:r w:rsidRPr="00815B8B">
        <w:rPr>
          <w:b/>
          <w:sz w:val="20"/>
          <w:szCs w:val="20"/>
        </w:rPr>
        <w:t>Дата: ..............................  Подпис и печат: ................................</w:t>
      </w:r>
    </w:p>
    <w:p w14:paraId="0E8D0938" w14:textId="77777777" w:rsidR="00805F52" w:rsidRPr="00815B8B" w:rsidRDefault="00805F52" w:rsidP="00805F52">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53A76D14" w14:textId="77777777" w:rsidR="00805F52" w:rsidRPr="00815B8B" w:rsidRDefault="00805F52" w:rsidP="00805F52">
      <w:pPr>
        <w:shd w:val="clear" w:color="auto" w:fill="FFFFFF"/>
        <w:spacing w:line="276" w:lineRule="auto"/>
        <w:outlineLvl w:val="0"/>
        <w:rPr>
          <w:b/>
          <w:sz w:val="20"/>
          <w:szCs w:val="20"/>
        </w:rPr>
      </w:pPr>
    </w:p>
    <w:p w14:paraId="591079E5" w14:textId="77777777" w:rsidR="00805F52" w:rsidRPr="00815B8B" w:rsidRDefault="00805F52" w:rsidP="00805F52">
      <w:pPr>
        <w:shd w:val="clear" w:color="auto" w:fill="FFFFFF"/>
        <w:spacing w:line="276" w:lineRule="auto"/>
        <w:jc w:val="right"/>
        <w:outlineLvl w:val="0"/>
        <w:rPr>
          <w:b/>
          <w:sz w:val="20"/>
          <w:szCs w:val="20"/>
        </w:rPr>
      </w:pPr>
    </w:p>
    <w:p w14:paraId="30CF1FDB" w14:textId="68213A07" w:rsidR="00815B8B" w:rsidRPr="00815B8B" w:rsidRDefault="00805F52" w:rsidP="00805F52">
      <w:pPr>
        <w:shd w:val="clear" w:color="auto" w:fill="FFFFFF"/>
        <w:spacing w:line="276" w:lineRule="auto"/>
        <w:jc w:val="right"/>
        <w:outlineLvl w:val="0"/>
        <w:rPr>
          <w:b/>
          <w:sz w:val="20"/>
          <w:szCs w:val="20"/>
        </w:rPr>
      </w:pPr>
      <w:r w:rsidRPr="00815B8B">
        <w:rPr>
          <w:b/>
          <w:sz w:val="20"/>
          <w:szCs w:val="20"/>
        </w:rPr>
        <w:br w:type="page"/>
      </w:r>
      <w:r w:rsidR="00815B8B" w:rsidRPr="00815B8B">
        <w:rPr>
          <w:b/>
          <w:sz w:val="20"/>
          <w:szCs w:val="20"/>
          <w:lang w:val="bg-BG"/>
        </w:rPr>
        <w:lastRenderedPageBreak/>
        <w:t>О</w:t>
      </w:r>
      <w:r w:rsidR="00815B8B"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1CAF58E3"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w:t>
      </w:r>
      <w:r w:rsidR="007E1E06">
        <w:rPr>
          <w:rFonts w:ascii="Verdana" w:eastAsia="Calibri" w:hAnsi="Verdana"/>
          <w:b/>
          <w:sz w:val="20"/>
          <w:szCs w:val="20"/>
          <w:lang w:val="bg-BG"/>
        </w:rPr>
        <w:t>767</w:t>
      </w:r>
      <w:r w:rsidR="00815B8B" w:rsidRPr="00815B8B">
        <w:rPr>
          <w:rFonts w:ascii="Verdana" w:eastAsia="Calibri" w:hAnsi="Verdana"/>
          <w:sz w:val="20"/>
          <w:szCs w:val="20"/>
          <w:lang w:val="bg-BG"/>
        </w:rPr>
        <w:t xml:space="preserve"> и предмет </w:t>
      </w:r>
      <w:r w:rsidR="00D972DE">
        <w:rPr>
          <w:rFonts w:ascii="Verdana" w:eastAsia="Calibri" w:hAnsi="Verdana"/>
          <w:sz w:val="20"/>
          <w:szCs w:val="20"/>
          <w:lang w:val="bg-BG"/>
        </w:rPr>
        <w:t>„</w:t>
      </w:r>
      <w:r w:rsidR="007E1E06" w:rsidRPr="007E1E06">
        <w:rPr>
          <w:rFonts w:ascii="Verdana" w:hAnsi="Verdana"/>
          <w:b/>
          <w:sz w:val="20"/>
          <w:szCs w:val="20"/>
          <w:lang w:val="bg-BG"/>
        </w:rPr>
        <w:t>Възстановителни работи на настилки на територията на 30% от Концесионна</w:t>
      </w:r>
      <w:r w:rsidR="007E1E06">
        <w:rPr>
          <w:rFonts w:ascii="Verdana" w:hAnsi="Verdana"/>
          <w:b/>
          <w:sz w:val="20"/>
          <w:szCs w:val="20"/>
          <w:lang w:val="bg-BG"/>
        </w:rPr>
        <w:t>та област на „Софийска вода“ АД</w:t>
      </w:r>
      <w:r w:rsidR="00B51B28" w:rsidRPr="00B51B28">
        <w:rPr>
          <w:rFonts w:ascii="Verdana" w:eastAsia="Calibri" w:hAnsi="Verdana"/>
          <w:sz w:val="20"/>
          <w:szCs w:val="20"/>
          <w:lang w:val="bg-BG"/>
        </w:rPr>
        <w:t>“</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34AADD42"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37" w:name="bookmark0"/>
      <w:r w:rsidRPr="00680B41">
        <w:rPr>
          <w:rFonts w:ascii="Verdana" w:eastAsiaTheme="minorHAnsi" w:hAnsi="Verdana" w:cstheme="minorBidi"/>
          <w:b/>
          <w:bCs/>
          <w:sz w:val="20"/>
          <w:szCs w:val="20"/>
          <w:lang w:val="bg-BG" w:bidi="bg-BG"/>
        </w:rPr>
        <w:t>ДЕКЛАРАЦИЯ</w:t>
      </w:r>
      <w:bookmarkEnd w:id="37"/>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38"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38"/>
    </w:p>
    <w:p w14:paraId="6689CD1F"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4F8F1805"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F995806" w14:textId="77777777" w:rsidR="00F43A42" w:rsidRPr="00680B41" w:rsidRDefault="00F43A42" w:rsidP="00F43A42">
      <w:pPr>
        <w:jc w:val="both"/>
        <w:rPr>
          <w:rFonts w:ascii="Verdana" w:hAnsi="Verdana"/>
          <w:sz w:val="20"/>
          <w:szCs w:val="20"/>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4837DA7C"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8C7D2F6" w14:textId="77777777" w:rsidR="00F43A42" w:rsidRPr="00680B41" w:rsidRDefault="00F43A42" w:rsidP="00680B41">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534398FC"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7E1E06">
        <w:rPr>
          <w:rFonts w:ascii="Verdana" w:eastAsiaTheme="minorHAnsi" w:hAnsi="Verdana" w:cstheme="minorBidi"/>
          <w:sz w:val="20"/>
          <w:szCs w:val="20"/>
          <w:lang w:val="bg-BG" w:bidi="bg-BG"/>
        </w:rPr>
        <w:t>767</w:t>
      </w:r>
      <w:r w:rsidRPr="00680B41">
        <w:rPr>
          <w:rFonts w:ascii="Verdana" w:eastAsiaTheme="minorHAnsi" w:hAnsi="Verdana" w:cstheme="minorBidi"/>
          <w:sz w:val="20"/>
          <w:szCs w:val="20"/>
          <w:lang w:val="bg-BG" w:bidi="bg-BG"/>
        </w:rPr>
        <w:t xml:space="preserve"> и предмет „</w:t>
      </w:r>
      <w:r w:rsidR="007E1E06" w:rsidRPr="007E1E06">
        <w:rPr>
          <w:rFonts w:ascii="Verdana" w:hAnsi="Verdana"/>
          <w:b/>
          <w:sz w:val="20"/>
          <w:szCs w:val="20"/>
          <w:lang w:val="bg-BG"/>
        </w:rPr>
        <w:t>Възстановителни работи на настилки на територията на 30% от Концесионната област на „Софийска вода“ АД“</w:t>
      </w:r>
      <w:r w:rsidRPr="00680B41">
        <w:rPr>
          <w:rFonts w:ascii="Verdana" w:eastAsiaTheme="minorHAnsi" w:hAnsi="Verdana" w:cstheme="minorBidi"/>
          <w:sz w:val="20"/>
          <w:szCs w:val="20"/>
          <w:lang w:val="bg-BG" w:bidi="bg-BG"/>
        </w:rPr>
        <w:t>“</w:t>
      </w:r>
    </w:p>
    <w:p w14:paraId="52571592"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7D6C8C">
      <w:pPr>
        <w:numPr>
          <w:ilvl w:val="0"/>
          <w:numId w:val="22"/>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7D6C8C">
      <w:pPr>
        <w:numPr>
          <w:ilvl w:val="0"/>
          <w:numId w:val="22"/>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7D6C8C">
      <w:pPr>
        <w:numPr>
          <w:ilvl w:val="0"/>
          <w:numId w:val="22"/>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39"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39"/>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Default="00492CC9" w:rsidP="00492CC9">
      <w:pPr>
        <w:spacing w:after="200" w:line="276" w:lineRule="auto"/>
        <w:rPr>
          <w:rFonts w:ascii="Verdana" w:eastAsiaTheme="minorHAnsi" w:hAnsi="Verdana" w:cstheme="minorBidi"/>
          <w:sz w:val="20"/>
          <w:szCs w:val="20"/>
          <w:lang w:val="bg-BG"/>
        </w:rPr>
      </w:pPr>
    </w:p>
    <w:p w14:paraId="7954E5C3" w14:textId="77777777" w:rsidR="00A157FE" w:rsidRDefault="00A157FE" w:rsidP="00492CC9">
      <w:pPr>
        <w:spacing w:after="200" w:line="276" w:lineRule="auto"/>
        <w:rPr>
          <w:rFonts w:ascii="Verdana" w:eastAsiaTheme="minorHAnsi" w:hAnsi="Verdana" w:cstheme="minorBidi"/>
          <w:sz w:val="20"/>
          <w:szCs w:val="20"/>
          <w:lang w:val="bg-BG"/>
        </w:rPr>
      </w:pPr>
    </w:p>
    <w:p w14:paraId="48FF524A" w14:textId="77777777" w:rsidR="00A157FE" w:rsidRDefault="00A157FE" w:rsidP="00492CC9">
      <w:pPr>
        <w:spacing w:after="200" w:line="276" w:lineRule="auto"/>
        <w:rPr>
          <w:rFonts w:ascii="Verdana" w:eastAsiaTheme="minorHAnsi" w:hAnsi="Verdana" w:cstheme="minorBidi"/>
          <w:sz w:val="20"/>
          <w:szCs w:val="20"/>
          <w:lang w:val="bg-BG"/>
        </w:rPr>
      </w:pPr>
    </w:p>
    <w:p w14:paraId="1CD23F31" w14:textId="77777777" w:rsidR="00A157FE" w:rsidRPr="00A157FE" w:rsidRDefault="00A157FE" w:rsidP="00A157FE">
      <w:pPr>
        <w:jc w:val="right"/>
        <w:rPr>
          <w:rFonts w:ascii="Verdana" w:hAnsi="Verdana"/>
          <w:b/>
          <w:sz w:val="20"/>
          <w:szCs w:val="20"/>
          <w:lang w:val="bg-BG"/>
        </w:rPr>
      </w:pPr>
      <w:r w:rsidRPr="00A157FE">
        <w:rPr>
          <w:rFonts w:ascii="Verdana" w:hAnsi="Verdana"/>
          <w:b/>
          <w:sz w:val="20"/>
          <w:szCs w:val="20"/>
          <w:lang w:val="bg-BG"/>
        </w:rPr>
        <w:t>Приложение 1</w:t>
      </w:r>
    </w:p>
    <w:p w14:paraId="48CEEA75" w14:textId="77777777" w:rsidR="00A157FE" w:rsidRPr="00A157FE" w:rsidRDefault="00A157FE" w:rsidP="00A157FE">
      <w:pPr>
        <w:keepNext/>
        <w:jc w:val="center"/>
        <w:outlineLvl w:val="0"/>
        <w:rPr>
          <w:rFonts w:ascii="Verdana" w:hAnsi="Verdana"/>
          <w:b/>
          <w:bCs/>
          <w:color w:val="333333"/>
          <w:sz w:val="20"/>
          <w:szCs w:val="20"/>
          <w:lang w:val="x-none" w:eastAsia="x-none"/>
        </w:rPr>
      </w:pPr>
    </w:p>
    <w:p w14:paraId="45056072" w14:textId="77777777" w:rsidR="00A157FE" w:rsidRPr="00A157FE" w:rsidRDefault="00A157FE" w:rsidP="00A157FE">
      <w:pPr>
        <w:jc w:val="center"/>
        <w:rPr>
          <w:rFonts w:ascii="Verdana" w:hAnsi="Verdana"/>
          <w:b/>
          <w:sz w:val="20"/>
          <w:szCs w:val="20"/>
          <w:lang w:val="bg-BG"/>
        </w:rPr>
      </w:pPr>
      <w:r w:rsidRPr="00A157FE">
        <w:rPr>
          <w:rFonts w:ascii="Verdana" w:hAnsi="Verdana"/>
          <w:b/>
          <w:sz w:val="20"/>
          <w:szCs w:val="20"/>
          <w:lang w:val="bg-BG"/>
        </w:rPr>
        <w:t>Технология за възстановяване на разрушени настилки</w:t>
      </w:r>
    </w:p>
    <w:p w14:paraId="7A51DC5D" w14:textId="77777777" w:rsidR="00A157FE" w:rsidRPr="00A157FE" w:rsidRDefault="00A157FE" w:rsidP="00A157FE">
      <w:pPr>
        <w:jc w:val="both"/>
        <w:rPr>
          <w:rFonts w:ascii="Verdana" w:hAnsi="Verdana"/>
          <w:b/>
          <w:color w:val="000000"/>
          <w:sz w:val="20"/>
          <w:szCs w:val="20"/>
          <w:lang w:val="bg-BG"/>
        </w:rPr>
      </w:pPr>
    </w:p>
    <w:p w14:paraId="317FCBA8" w14:textId="77777777" w:rsidR="00A157FE" w:rsidRPr="00A157FE" w:rsidRDefault="00A157FE" w:rsidP="00A157FE">
      <w:pPr>
        <w:ind w:firstLine="567"/>
        <w:jc w:val="both"/>
        <w:rPr>
          <w:rFonts w:ascii="Verdana" w:hAnsi="Verdana"/>
          <w:b/>
          <w:color w:val="000000"/>
          <w:sz w:val="20"/>
          <w:szCs w:val="20"/>
          <w:lang w:val="bg-BG"/>
        </w:rPr>
      </w:pPr>
      <w:r w:rsidRPr="00A157FE">
        <w:rPr>
          <w:rFonts w:ascii="Verdana" w:hAnsi="Verdana"/>
          <w:b/>
          <w:color w:val="000000"/>
          <w:sz w:val="20"/>
          <w:szCs w:val="20"/>
          <w:lang w:val="bg-BG"/>
        </w:rPr>
        <w:t>Описание на технологичния процес на възстановяване на асфалтови кръпки след водопроводни и канализационни ремонти.</w:t>
      </w:r>
    </w:p>
    <w:p w14:paraId="0EB4A6DA"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Възстановяването на настилки се започва при спазването на схемите за временна организация на движението приложени в документацията.</w:t>
      </w:r>
    </w:p>
    <w:p w14:paraId="4371C339" w14:textId="77777777" w:rsidR="00A157FE" w:rsidRPr="00A157FE" w:rsidRDefault="00A157FE" w:rsidP="00A157FE">
      <w:pPr>
        <w:ind w:firstLine="567"/>
        <w:jc w:val="both"/>
        <w:rPr>
          <w:rFonts w:ascii="Verdana" w:hAnsi="Verdana"/>
          <w:b/>
          <w:color w:val="000000"/>
          <w:sz w:val="20"/>
          <w:szCs w:val="20"/>
          <w:lang w:val="bg-BG"/>
        </w:rPr>
      </w:pPr>
    </w:p>
    <w:p w14:paraId="7E5B4D3A" w14:textId="77777777" w:rsidR="00A157FE" w:rsidRPr="00A157FE" w:rsidRDefault="00A157FE" w:rsidP="00A157FE">
      <w:pPr>
        <w:ind w:firstLine="567"/>
        <w:jc w:val="both"/>
        <w:rPr>
          <w:rFonts w:ascii="Verdana" w:hAnsi="Verdana"/>
          <w:b/>
          <w:color w:val="000000"/>
          <w:sz w:val="20"/>
          <w:szCs w:val="20"/>
          <w:lang w:val="bg-BG"/>
        </w:rPr>
      </w:pPr>
      <w:r w:rsidRPr="00A157FE">
        <w:rPr>
          <w:rFonts w:ascii="Verdana" w:hAnsi="Verdana"/>
          <w:b/>
          <w:color w:val="000000"/>
          <w:sz w:val="20"/>
          <w:szCs w:val="20"/>
          <w:lang w:val="bg-BG"/>
        </w:rPr>
        <w:t>І. Път тип 1 – дебелина на настилката 28 см/6 см плътен асфалтобетон, 22 см битумизиран трошен камък/.</w:t>
      </w:r>
    </w:p>
    <w:p w14:paraId="0FAE9D03" w14:textId="77777777" w:rsidR="00A157FE" w:rsidRPr="00A157FE" w:rsidRDefault="00A157FE" w:rsidP="00A157FE">
      <w:pPr>
        <w:jc w:val="both"/>
        <w:rPr>
          <w:rFonts w:ascii="Verdana" w:hAnsi="Verdana"/>
          <w:color w:val="000000"/>
          <w:sz w:val="20"/>
          <w:szCs w:val="20"/>
          <w:lang w:val="bg-BG"/>
        </w:rPr>
      </w:pPr>
    </w:p>
    <w:p w14:paraId="38CA4825"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1. Отстраняването на пласт от обратната засипка до достигане на необходимата за полагане на асфалтовата смес дебелина 28 см от нивото на съществуващата настилка – машинно или ръчно.</w:t>
      </w:r>
    </w:p>
    <w:p w14:paraId="433E74EE"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2.Подравняване и уплътняване на пътната основа с трамбовка.</w:t>
      </w:r>
    </w:p>
    <w:p w14:paraId="4E189EDC" w14:textId="40F1FBFB"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3. Оформяне на контура на ремонтираният участък с фугорезачка - при необходимост.</w:t>
      </w:r>
      <w:r w:rsidR="00F3749A">
        <w:rPr>
          <w:rFonts w:ascii="Verdana" w:hAnsi="Verdana"/>
          <w:color w:val="000000"/>
          <w:sz w:val="20"/>
          <w:szCs w:val="20"/>
          <w:lang w:val="bg-BG"/>
        </w:rPr>
        <w:t xml:space="preserve"> </w:t>
      </w:r>
      <w:r w:rsidR="00F3749A" w:rsidRPr="00F3749A">
        <w:rPr>
          <w:rFonts w:ascii="Verdana" w:hAnsi="Verdana"/>
          <w:color w:val="000000"/>
          <w:sz w:val="20"/>
          <w:szCs w:val="20"/>
        </w:rPr>
        <w:t>Формата на всички асфалтови кръпки, трябва да бъде с прави контури и ъгли в крайните точки на контурите равни на 90 градуса</w:t>
      </w:r>
      <w:r w:rsidR="00F3749A">
        <w:rPr>
          <w:rFonts w:ascii="Verdana" w:hAnsi="Verdana"/>
          <w:color w:val="000000"/>
          <w:sz w:val="20"/>
          <w:szCs w:val="20"/>
          <w:lang w:val="bg-BG"/>
        </w:rPr>
        <w:t>.</w:t>
      </w:r>
    </w:p>
    <w:p w14:paraId="219333F1"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4. Третиране на стените на „дупката“ с битумна емулсия за осигуряване на сцепление между съществуващия и новия асфалт.</w:t>
      </w:r>
    </w:p>
    <w:p w14:paraId="273C6C1C"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 xml:space="preserve">5. Полагане на битумизиран трошен камък /с дебелина 22 см/ на 3 равномерни пласта и уплътняването на всеки един от тях до достигане на необходимата конструктивна дебелина с помощта на валяк или вибрационна машина с необходимите параметри за достигане на оптимална плътност съгласно БДС 17143-90 или еквивалентно. Асфалтовата смес трябва да отговаря на БДС </w:t>
      </w:r>
      <w:r w:rsidRPr="00A157FE">
        <w:rPr>
          <w:rFonts w:ascii="Verdana" w:hAnsi="Verdana"/>
          <w:color w:val="000000"/>
          <w:sz w:val="20"/>
          <w:szCs w:val="20"/>
          <w:lang w:val="en-US"/>
        </w:rPr>
        <w:t>EN</w:t>
      </w:r>
      <w:r w:rsidRPr="00A157FE">
        <w:rPr>
          <w:rFonts w:ascii="Verdana" w:hAnsi="Verdana"/>
          <w:color w:val="000000"/>
          <w:sz w:val="20"/>
          <w:szCs w:val="20"/>
          <w:lang w:val="bg-BG"/>
        </w:rPr>
        <w:t xml:space="preserve"> 13108-1/</w:t>
      </w:r>
      <w:r w:rsidRPr="00A157FE">
        <w:rPr>
          <w:rFonts w:ascii="Verdana" w:hAnsi="Verdana"/>
          <w:color w:val="000000"/>
          <w:sz w:val="20"/>
          <w:szCs w:val="20"/>
          <w:lang w:val="en-US"/>
        </w:rPr>
        <w:t>NA</w:t>
      </w:r>
      <w:r w:rsidRPr="00A157FE">
        <w:rPr>
          <w:rFonts w:ascii="Verdana" w:hAnsi="Verdana"/>
          <w:color w:val="000000"/>
          <w:sz w:val="20"/>
          <w:szCs w:val="20"/>
          <w:lang w:val="bg-BG"/>
        </w:rPr>
        <w:t>:2006 или еквивалентно.</w:t>
      </w:r>
    </w:p>
    <w:p w14:paraId="540C338E"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 xml:space="preserve">6. Полагане на плътен асфалтобетон /с дебелина 6 см/ след третирането на основата от битумизиран трошен камък с битумна емулсия и уплътняването му до достигане на необходимата конструктивна дебелина с помощта на вибрационнен валяк за достигане на оптимална плътност съгласно БДС 17143-90 или еквивалентно. Асфалтовата смес трябва да отговаря на БДС </w:t>
      </w:r>
      <w:r w:rsidRPr="00A157FE">
        <w:rPr>
          <w:rFonts w:ascii="Verdana" w:hAnsi="Verdana"/>
          <w:color w:val="000000"/>
          <w:sz w:val="20"/>
          <w:szCs w:val="20"/>
          <w:lang w:val="en-US"/>
        </w:rPr>
        <w:t>EN</w:t>
      </w:r>
      <w:r w:rsidRPr="00A157FE">
        <w:rPr>
          <w:rFonts w:ascii="Verdana" w:hAnsi="Verdana"/>
          <w:color w:val="000000"/>
          <w:sz w:val="20"/>
          <w:szCs w:val="20"/>
          <w:lang w:val="bg-BG"/>
        </w:rPr>
        <w:t xml:space="preserve"> 13108-1/</w:t>
      </w:r>
      <w:r w:rsidRPr="00A157FE">
        <w:rPr>
          <w:rFonts w:ascii="Verdana" w:hAnsi="Verdana"/>
          <w:color w:val="000000"/>
          <w:sz w:val="20"/>
          <w:szCs w:val="20"/>
          <w:lang w:val="en-US"/>
        </w:rPr>
        <w:t>NA</w:t>
      </w:r>
      <w:r w:rsidRPr="00A157FE">
        <w:rPr>
          <w:rFonts w:ascii="Verdana" w:hAnsi="Verdana"/>
          <w:color w:val="000000"/>
          <w:sz w:val="20"/>
          <w:szCs w:val="20"/>
          <w:lang w:val="bg-BG"/>
        </w:rPr>
        <w:t>:2006 или еквивалентно.</w:t>
      </w:r>
    </w:p>
    <w:p w14:paraId="7322B011" w14:textId="77777777" w:rsid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 xml:space="preserve">7. Фугите получени между съществуващия и новия асфалт се заливат с битум отговарящ на БДС </w:t>
      </w:r>
      <w:r w:rsidRPr="00A157FE">
        <w:rPr>
          <w:rFonts w:ascii="Verdana" w:hAnsi="Verdana"/>
          <w:color w:val="000000"/>
          <w:sz w:val="20"/>
          <w:szCs w:val="20"/>
          <w:lang w:val="en-US"/>
        </w:rPr>
        <w:t>EN</w:t>
      </w:r>
      <w:r w:rsidRPr="00A157FE">
        <w:rPr>
          <w:rFonts w:ascii="Verdana" w:hAnsi="Verdana"/>
          <w:color w:val="000000"/>
          <w:sz w:val="20"/>
          <w:szCs w:val="20"/>
          <w:lang w:val="bg-BG"/>
        </w:rPr>
        <w:t xml:space="preserve"> 12591:2009 или еквивалентно предварително загрят до температура </w:t>
      </w:r>
      <w:r w:rsidRPr="00A157FE">
        <w:rPr>
          <w:rFonts w:ascii="Verdana" w:hAnsi="Verdana" w:cs="Calibri"/>
          <w:color w:val="000000"/>
          <w:sz w:val="20"/>
          <w:szCs w:val="20"/>
          <w:lang w:val="bg-BG"/>
        </w:rPr>
        <w:t>≥</w:t>
      </w:r>
      <w:r w:rsidRPr="00A157FE">
        <w:rPr>
          <w:rFonts w:ascii="Verdana" w:hAnsi="Verdana"/>
          <w:color w:val="000000"/>
          <w:sz w:val="20"/>
          <w:szCs w:val="20"/>
          <w:lang w:val="bg-BG"/>
        </w:rPr>
        <w:t xml:space="preserve"> 150 </w:t>
      </w:r>
      <w:r w:rsidRPr="00A157FE">
        <w:rPr>
          <w:rFonts w:ascii="Cambria Math" w:hAnsi="Cambria Math" w:cs="Cambria Math"/>
          <w:color w:val="000000"/>
          <w:sz w:val="20"/>
          <w:szCs w:val="20"/>
          <w:lang w:val="bg-BG"/>
        </w:rPr>
        <w:t>⁰</w:t>
      </w:r>
      <w:r w:rsidRPr="00A157FE">
        <w:rPr>
          <w:rFonts w:ascii="Verdana" w:hAnsi="Verdana"/>
          <w:color w:val="000000"/>
          <w:sz w:val="20"/>
          <w:szCs w:val="20"/>
          <w:lang w:val="bg-BG"/>
        </w:rPr>
        <w:t>С градуса.</w:t>
      </w:r>
    </w:p>
    <w:p w14:paraId="03997D42" w14:textId="4DFB00E7" w:rsidR="00F3749A" w:rsidRPr="00A157FE" w:rsidRDefault="00F3749A" w:rsidP="00A157FE">
      <w:pPr>
        <w:ind w:firstLine="567"/>
        <w:jc w:val="both"/>
        <w:rPr>
          <w:rFonts w:ascii="Verdana" w:hAnsi="Verdana"/>
          <w:color w:val="000000"/>
          <w:sz w:val="20"/>
          <w:szCs w:val="20"/>
          <w:lang w:val="bg-BG"/>
        </w:rPr>
      </w:pPr>
      <w:r>
        <w:rPr>
          <w:rFonts w:ascii="Verdana" w:hAnsi="Verdana"/>
          <w:color w:val="000000"/>
          <w:sz w:val="20"/>
          <w:szCs w:val="20"/>
          <w:lang w:val="bg-BG"/>
        </w:rPr>
        <w:t>8. Възстановяване на нарушената хоризонтална пътна маркитовка в следствие на извършените изкопни работи върху ремонтираният участък, съответстваща на тази около разрушената настилка, предвидена за възстановяване.</w:t>
      </w:r>
    </w:p>
    <w:p w14:paraId="14C96215" w14:textId="77777777" w:rsidR="00A157FE" w:rsidRPr="00A157FE" w:rsidRDefault="00A157FE" w:rsidP="00A157FE">
      <w:pPr>
        <w:ind w:firstLine="567"/>
        <w:jc w:val="both"/>
        <w:rPr>
          <w:rFonts w:ascii="Verdana" w:hAnsi="Verdana"/>
          <w:b/>
          <w:color w:val="000000"/>
          <w:sz w:val="20"/>
          <w:szCs w:val="20"/>
          <w:lang w:val="bg-BG"/>
        </w:rPr>
      </w:pPr>
    </w:p>
    <w:p w14:paraId="0CC4744F" w14:textId="77777777" w:rsidR="00A157FE" w:rsidRPr="00A157FE" w:rsidRDefault="00A157FE" w:rsidP="00A157FE">
      <w:pPr>
        <w:ind w:firstLine="567"/>
        <w:jc w:val="both"/>
        <w:rPr>
          <w:rFonts w:ascii="Verdana" w:hAnsi="Verdana"/>
          <w:b/>
          <w:color w:val="000000"/>
          <w:sz w:val="20"/>
          <w:szCs w:val="20"/>
          <w:lang w:val="bg-BG"/>
        </w:rPr>
      </w:pPr>
      <w:r w:rsidRPr="00A157FE">
        <w:rPr>
          <w:rFonts w:ascii="Verdana" w:hAnsi="Verdana"/>
          <w:b/>
          <w:color w:val="000000"/>
          <w:sz w:val="20"/>
          <w:szCs w:val="20"/>
          <w:lang w:val="bg-BG"/>
        </w:rPr>
        <w:t>ІІ. Път тип 2 – дебелина на настилката 20 см/6 см плътен асфалтобетон, 14 см битумизиран трошен камък/.</w:t>
      </w:r>
    </w:p>
    <w:p w14:paraId="67AEA269" w14:textId="77777777" w:rsidR="00A157FE" w:rsidRPr="00A157FE" w:rsidRDefault="00A157FE" w:rsidP="00A157FE">
      <w:pPr>
        <w:ind w:firstLine="567"/>
        <w:jc w:val="both"/>
        <w:rPr>
          <w:rFonts w:ascii="Verdana" w:hAnsi="Verdana"/>
          <w:color w:val="000000"/>
          <w:sz w:val="20"/>
          <w:szCs w:val="20"/>
          <w:lang w:val="bg-BG"/>
        </w:rPr>
      </w:pPr>
    </w:p>
    <w:p w14:paraId="31997A53"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1. Отстраняването на пласт от обратната засипка до достигане на необходимата за полагане на асфалтовата смес дебелина 20 см от нивото на съществуващата настилка – машинно или ръчно.</w:t>
      </w:r>
    </w:p>
    <w:p w14:paraId="67F6965F"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2.Подравняване и уплътняване на пътната основа с трамбовка.</w:t>
      </w:r>
    </w:p>
    <w:p w14:paraId="79F39AA4" w14:textId="625CEF89"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3. Оформяне на контура на ремонтираният участък с фугорезачка - при необходимост.</w:t>
      </w:r>
      <w:r w:rsidR="00F3749A">
        <w:rPr>
          <w:rFonts w:ascii="Verdana" w:hAnsi="Verdana"/>
          <w:color w:val="000000"/>
          <w:sz w:val="20"/>
          <w:szCs w:val="20"/>
          <w:lang w:val="bg-BG"/>
        </w:rPr>
        <w:t xml:space="preserve"> </w:t>
      </w:r>
      <w:r w:rsidR="00F3749A" w:rsidRPr="00F3749A">
        <w:rPr>
          <w:rFonts w:ascii="Verdana" w:hAnsi="Verdana"/>
          <w:color w:val="000000"/>
          <w:sz w:val="20"/>
          <w:szCs w:val="20"/>
        </w:rPr>
        <w:t>Формата на всички асфалтови кръпки, трябва да бъде с прави контури и ъгли в крайните точки на контурите равни на 90 градуса</w:t>
      </w:r>
      <w:r w:rsidR="00F3749A">
        <w:rPr>
          <w:rFonts w:ascii="Verdana" w:hAnsi="Verdana"/>
          <w:color w:val="000000"/>
          <w:sz w:val="20"/>
          <w:szCs w:val="20"/>
          <w:lang w:val="bg-BG"/>
        </w:rPr>
        <w:t>.</w:t>
      </w:r>
    </w:p>
    <w:p w14:paraId="11808782"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4. Третиране на стените на „дупката“ с битумна емулсия за осигуряване на сцепление между съществуващия и новия асфалт.</w:t>
      </w:r>
    </w:p>
    <w:p w14:paraId="0ADB3882"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lastRenderedPageBreak/>
        <w:t xml:space="preserve">5. Полагане на битумизиран трошен камък /с дебелина 14 см/ на 2 равномерни пласта и уплътняването на всеки един от тях до достигане на необходимата конструктивна дебелина с помощта на валяк или вибрационна машина с необходимите параметри за достигане на оптимална плътност съгласно БДС 17143-90 или еквивалентно. Асфалтовата смес трябва да отговаря на БДС </w:t>
      </w:r>
      <w:r w:rsidRPr="00A157FE">
        <w:rPr>
          <w:rFonts w:ascii="Verdana" w:hAnsi="Verdana"/>
          <w:color w:val="000000"/>
          <w:sz w:val="20"/>
          <w:szCs w:val="20"/>
          <w:lang w:val="en-US"/>
        </w:rPr>
        <w:t>EN</w:t>
      </w:r>
      <w:r w:rsidRPr="00A157FE">
        <w:rPr>
          <w:rFonts w:ascii="Verdana" w:hAnsi="Verdana"/>
          <w:color w:val="000000"/>
          <w:sz w:val="20"/>
          <w:szCs w:val="20"/>
          <w:lang w:val="bg-BG"/>
        </w:rPr>
        <w:t xml:space="preserve"> 13108-1/</w:t>
      </w:r>
      <w:r w:rsidRPr="00A157FE">
        <w:rPr>
          <w:rFonts w:ascii="Verdana" w:hAnsi="Verdana"/>
          <w:color w:val="000000"/>
          <w:sz w:val="20"/>
          <w:szCs w:val="20"/>
          <w:lang w:val="en-US"/>
        </w:rPr>
        <w:t>NA</w:t>
      </w:r>
      <w:r w:rsidRPr="00A157FE">
        <w:rPr>
          <w:rFonts w:ascii="Verdana" w:hAnsi="Verdana"/>
          <w:color w:val="000000"/>
          <w:sz w:val="20"/>
          <w:szCs w:val="20"/>
          <w:lang w:val="bg-BG"/>
        </w:rPr>
        <w:t>:2006 или еквивалентно.</w:t>
      </w:r>
    </w:p>
    <w:p w14:paraId="17138222"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 xml:space="preserve">6. Полагане на плътен асфалтобетон /с дебелина 6 см/ след третирането на основата от битумизиран трошен камък с битумна емулсия и уплътняването му до достигане на необходимата конструктивна дебелина с помощта на вибрационнен валяк за достигане на оптимална плътност съгласно БДС 17143-90 или еквивалентно. Асфалтовата смес трябва да отговаря на БДС </w:t>
      </w:r>
      <w:r w:rsidRPr="00A157FE">
        <w:rPr>
          <w:rFonts w:ascii="Verdana" w:hAnsi="Verdana"/>
          <w:color w:val="000000"/>
          <w:sz w:val="20"/>
          <w:szCs w:val="20"/>
          <w:lang w:val="en-US"/>
        </w:rPr>
        <w:t>EN</w:t>
      </w:r>
      <w:r w:rsidRPr="00A157FE">
        <w:rPr>
          <w:rFonts w:ascii="Verdana" w:hAnsi="Verdana"/>
          <w:color w:val="000000"/>
          <w:sz w:val="20"/>
          <w:szCs w:val="20"/>
          <w:lang w:val="bg-BG"/>
        </w:rPr>
        <w:t xml:space="preserve"> 13108-1/</w:t>
      </w:r>
      <w:r w:rsidRPr="00A157FE">
        <w:rPr>
          <w:rFonts w:ascii="Verdana" w:hAnsi="Verdana"/>
          <w:color w:val="000000"/>
          <w:sz w:val="20"/>
          <w:szCs w:val="20"/>
          <w:lang w:val="en-US"/>
        </w:rPr>
        <w:t>NA</w:t>
      </w:r>
      <w:r w:rsidRPr="00A157FE">
        <w:rPr>
          <w:rFonts w:ascii="Verdana" w:hAnsi="Verdana"/>
          <w:color w:val="000000"/>
          <w:sz w:val="20"/>
          <w:szCs w:val="20"/>
          <w:lang w:val="bg-BG"/>
        </w:rPr>
        <w:t>:2006 или еквивалентно.</w:t>
      </w:r>
    </w:p>
    <w:p w14:paraId="627420F3" w14:textId="77777777" w:rsid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 xml:space="preserve">7. Фугите получени между съществуващия и новия асфалт се заливат с битум отговарящ на БДС </w:t>
      </w:r>
      <w:r w:rsidRPr="00A157FE">
        <w:rPr>
          <w:rFonts w:ascii="Verdana" w:hAnsi="Verdana"/>
          <w:color w:val="000000"/>
          <w:sz w:val="20"/>
          <w:szCs w:val="20"/>
          <w:lang w:val="en-US"/>
        </w:rPr>
        <w:t>EN</w:t>
      </w:r>
      <w:r w:rsidRPr="00A157FE">
        <w:rPr>
          <w:rFonts w:ascii="Verdana" w:hAnsi="Verdana"/>
          <w:color w:val="000000"/>
          <w:sz w:val="20"/>
          <w:szCs w:val="20"/>
          <w:lang w:val="bg-BG"/>
        </w:rPr>
        <w:t xml:space="preserve"> 12591:2009 или еквивалентно предварително загрят до температура </w:t>
      </w:r>
      <w:r w:rsidRPr="00A157FE">
        <w:rPr>
          <w:rFonts w:ascii="Verdana" w:hAnsi="Verdana" w:cs="Calibri"/>
          <w:color w:val="000000"/>
          <w:sz w:val="20"/>
          <w:szCs w:val="20"/>
          <w:lang w:val="bg-BG"/>
        </w:rPr>
        <w:t>≥</w:t>
      </w:r>
      <w:r w:rsidRPr="00A157FE">
        <w:rPr>
          <w:rFonts w:ascii="Verdana" w:hAnsi="Verdana"/>
          <w:color w:val="000000"/>
          <w:sz w:val="20"/>
          <w:szCs w:val="20"/>
          <w:lang w:val="bg-BG"/>
        </w:rPr>
        <w:t xml:space="preserve"> 150 </w:t>
      </w:r>
      <w:r w:rsidRPr="00A157FE">
        <w:rPr>
          <w:rFonts w:ascii="Cambria Math" w:hAnsi="Cambria Math" w:cs="Cambria Math"/>
          <w:color w:val="000000"/>
          <w:sz w:val="20"/>
          <w:szCs w:val="20"/>
          <w:lang w:val="bg-BG"/>
        </w:rPr>
        <w:t>⁰</w:t>
      </w:r>
      <w:r w:rsidRPr="00A157FE">
        <w:rPr>
          <w:rFonts w:ascii="Verdana" w:hAnsi="Verdana"/>
          <w:color w:val="000000"/>
          <w:sz w:val="20"/>
          <w:szCs w:val="20"/>
          <w:lang w:val="bg-BG"/>
        </w:rPr>
        <w:t>С градуса.</w:t>
      </w:r>
    </w:p>
    <w:p w14:paraId="0D609479" w14:textId="77777777" w:rsidR="00F3749A" w:rsidRPr="00A157FE" w:rsidRDefault="00F3749A" w:rsidP="00F3749A">
      <w:pPr>
        <w:ind w:firstLine="567"/>
        <w:jc w:val="both"/>
        <w:rPr>
          <w:rFonts w:ascii="Verdana" w:hAnsi="Verdana"/>
          <w:color w:val="000000"/>
          <w:sz w:val="20"/>
          <w:szCs w:val="20"/>
          <w:lang w:val="bg-BG"/>
        </w:rPr>
      </w:pPr>
      <w:r>
        <w:rPr>
          <w:rFonts w:ascii="Verdana" w:hAnsi="Verdana"/>
          <w:color w:val="000000"/>
          <w:sz w:val="20"/>
          <w:szCs w:val="20"/>
          <w:lang w:val="bg-BG"/>
        </w:rPr>
        <w:t>8. Възстановяване на нарушената хоризонтална пътна маркитовка в следствие на извършените изкопни работи върху ремонтираният участък, съответстваща на тази около разрушената настилка, предвидена за възстановяване.</w:t>
      </w:r>
    </w:p>
    <w:p w14:paraId="36485630" w14:textId="77777777" w:rsidR="00F3749A" w:rsidRPr="00A157FE" w:rsidRDefault="00F3749A" w:rsidP="00A157FE">
      <w:pPr>
        <w:ind w:firstLine="567"/>
        <w:jc w:val="both"/>
        <w:rPr>
          <w:rFonts w:ascii="Verdana" w:hAnsi="Verdana"/>
          <w:color w:val="000000"/>
          <w:sz w:val="20"/>
          <w:szCs w:val="20"/>
          <w:lang w:val="bg-BG"/>
        </w:rPr>
      </w:pPr>
    </w:p>
    <w:p w14:paraId="1C20F8E0" w14:textId="77777777" w:rsidR="00A157FE" w:rsidRPr="00A157FE" w:rsidRDefault="00A157FE" w:rsidP="00A157FE">
      <w:pPr>
        <w:ind w:firstLine="567"/>
        <w:jc w:val="both"/>
        <w:rPr>
          <w:rFonts w:ascii="Verdana" w:hAnsi="Verdana"/>
          <w:color w:val="000000"/>
          <w:sz w:val="20"/>
          <w:szCs w:val="20"/>
          <w:lang w:val="bg-BG"/>
        </w:rPr>
      </w:pPr>
    </w:p>
    <w:p w14:paraId="37F860BF" w14:textId="77777777" w:rsidR="00A157FE" w:rsidRPr="00A157FE" w:rsidRDefault="00A157FE" w:rsidP="00A157FE">
      <w:pPr>
        <w:ind w:firstLine="567"/>
        <w:jc w:val="both"/>
        <w:rPr>
          <w:rFonts w:ascii="Verdana" w:hAnsi="Verdana"/>
          <w:b/>
          <w:color w:val="000000"/>
          <w:sz w:val="20"/>
          <w:szCs w:val="20"/>
          <w:lang w:val="bg-BG"/>
        </w:rPr>
      </w:pPr>
      <w:r w:rsidRPr="00A157FE">
        <w:rPr>
          <w:rFonts w:ascii="Verdana" w:hAnsi="Verdana"/>
          <w:b/>
          <w:color w:val="000000"/>
          <w:sz w:val="20"/>
          <w:szCs w:val="20"/>
          <w:lang w:val="bg-BG"/>
        </w:rPr>
        <w:t>ІІІ. Път тип 3 – дебелина на настилката 12 см/6 см плътен асфалтобетон, 6 см битумизиран трошен камък/.</w:t>
      </w:r>
    </w:p>
    <w:p w14:paraId="4EA46224" w14:textId="77777777" w:rsidR="00A157FE" w:rsidRPr="00A157FE" w:rsidRDefault="00A157FE" w:rsidP="00A157FE">
      <w:pPr>
        <w:ind w:firstLine="567"/>
        <w:jc w:val="both"/>
        <w:rPr>
          <w:rFonts w:ascii="Verdana" w:hAnsi="Verdana"/>
          <w:b/>
          <w:color w:val="000000"/>
          <w:sz w:val="20"/>
          <w:szCs w:val="20"/>
          <w:lang w:val="bg-BG"/>
        </w:rPr>
      </w:pPr>
    </w:p>
    <w:p w14:paraId="1355E85B"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1. Отстраняването на пласт от обратната засипка до достигане на необходимата за полагане на асфалтовата смес дебелина 12 см от нивото на съществуващата настилка – машинно или ръчно.</w:t>
      </w:r>
    </w:p>
    <w:p w14:paraId="61BFA666"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2.Подравняване и уплътняване на пътната основа с трамбовка.</w:t>
      </w:r>
    </w:p>
    <w:p w14:paraId="105F91DE" w14:textId="7E8C590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3. Оформяне на контура на ремонтираният участък с фугорезачка - при необходимост.</w:t>
      </w:r>
      <w:r w:rsidR="00F3749A">
        <w:rPr>
          <w:rFonts w:ascii="Verdana" w:hAnsi="Verdana"/>
          <w:color w:val="000000"/>
          <w:sz w:val="20"/>
          <w:szCs w:val="20"/>
          <w:lang w:val="bg-BG"/>
        </w:rPr>
        <w:t xml:space="preserve"> </w:t>
      </w:r>
      <w:r w:rsidR="00F3749A" w:rsidRPr="00F3749A">
        <w:rPr>
          <w:rFonts w:ascii="Verdana" w:hAnsi="Verdana"/>
          <w:color w:val="000000"/>
          <w:sz w:val="20"/>
          <w:szCs w:val="20"/>
        </w:rPr>
        <w:t>Формата на всички асфалтови кръпки, трябва да бъде с прави контури и ъгли в крайните точки на контурите равни на 90 градуса</w:t>
      </w:r>
      <w:r w:rsidR="00F3749A">
        <w:rPr>
          <w:rFonts w:ascii="Verdana" w:hAnsi="Verdana"/>
          <w:color w:val="000000"/>
          <w:sz w:val="20"/>
          <w:szCs w:val="20"/>
          <w:lang w:val="bg-BG"/>
        </w:rPr>
        <w:t>.</w:t>
      </w:r>
    </w:p>
    <w:p w14:paraId="3D6B99F6"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4. Третиране на стените на „дупката“ с битумна емулсия за осигуряване на сцепление между съществуващия и новия асфалт.</w:t>
      </w:r>
    </w:p>
    <w:p w14:paraId="63FE4191"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5. Полагане на битумизиран трошен камък /с дебелина 6 см/ на 1 пласт и уплътняването до достигане на необходимата конструктивна дебелина с помощта на валяк или вибрационна машина с необходимите параметри за достигане на оптимална плътност съгласно БДС 17143-90 или еквивалентно. Асфалтовата смес трябва да отговаря на БДС EN 13108-1/NA:2006 или еквивалентно.</w:t>
      </w:r>
    </w:p>
    <w:p w14:paraId="2C26314B"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6. Полагане на плътен асфалтобетон /с дебелина 6 см/ след третирането на основата от битумизиран трошен камък с битумна емулсия и уплътняването му до достигане на необходимата конструктивна дебелина с помощта на вибрационнен валяк за достигане на оптимална плътност съгласно БДС 17143-90 или еквивалентно. Асфалтовата смес трябва да отговаря на БДС EN 13108-1/NA:2006 или еквивалентно.</w:t>
      </w:r>
    </w:p>
    <w:p w14:paraId="503DC703" w14:textId="77777777" w:rsid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 xml:space="preserve">7. Фугите получени между съществуващия и новия асфалт се заливат с битум отговарящ на БДС EN 12591:2009 или еквивалентно предварително загрят до температура ≥ 150 </w:t>
      </w:r>
      <w:r w:rsidRPr="00A157FE">
        <w:rPr>
          <w:rFonts w:ascii="Cambria Math" w:hAnsi="Cambria Math" w:cs="Cambria Math"/>
          <w:color w:val="000000"/>
          <w:sz w:val="20"/>
          <w:szCs w:val="20"/>
          <w:lang w:val="bg-BG"/>
        </w:rPr>
        <w:t>⁰</w:t>
      </w:r>
      <w:r w:rsidRPr="00A157FE">
        <w:rPr>
          <w:rFonts w:ascii="Verdana" w:hAnsi="Verdana"/>
          <w:color w:val="000000"/>
          <w:sz w:val="20"/>
          <w:szCs w:val="20"/>
          <w:lang w:val="bg-BG"/>
        </w:rPr>
        <w:t>С градуса.</w:t>
      </w:r>
    </w:p>
    <w:p w14:paraId="216CD348" w14:textId="77777777" w:rsidR="00F3749A" w:rsidRPr="00A157FE" w:rsidRDefault="00F3749A" w:rsidP="00F3749A">
      <w:pPr>
        <w:ind w:firstLine="567"/>
        <w:jc w:val="both"/>
        <w:rPr>
          <w:rFonts w:ascii="Verdana" w:hAnsi="Verdana"/>
          <w:color w:val="000000"/>
          <w:sz w:val="20"/>
          <w:szCs w:val="20"/>
          <w:lang w:val="bg-BG"/>
        </w:rPr>
      </w:pPr>
      <w:r>
        <w:rPr>
          <w:rFonts w:ascii="Verdana" w:hAnsi="Verdana"/>
          <w:color w:val="000000"/>
          <w:sz w:val="20"/>
          <w:szCs w:val="20"/>
          <w:lang w:val="bg-BG"/>
        </w:rPr>
        <w:t>8. Възстановяване на нарушената хоризонтална пътна маркитовка в следствие на извършените изкопни работи върху ремонтираният участък, съответстваща на тази около разрушената настилка, предвидена за възстановяване.</w:t>
      </w:r>
    </w:p>
    <w:p w14:paraId="4AE6B139" w14:textId="77777777" w:rsidR="00F3749A" w:rsidRPr="00A157FE" w:rsidRDefault="00F3749A" w:rsidP="00A157FE">
      <w:pPr>
        <w:ind w:firstLine="567"/>
        <w:jc w:val="both"/>
        <w:rPr>
          <w:rFonts w:ascii="Verdana" w:hAnsi="Verdana"/>
          <w:color w:val="000000"/>
          <w:sz w:val="20"/>
          <w:szCs w:val="20"/>
          <w:lang w:val="bg-BG"/>
        </w:rPr>
      </w:pPr>
    </w:p>
    <w:p w14:paraId="6D08A3D7" w14:textId="77777777" w:rsidR="00A157FE" w:rsidRPr="00A157FE" w:rsidRDefault="00A157FE" w:rsidP="00A157FE">
      <w:pPr>
        <w:ind w:firstLine="567"/>
        <w:jc w:val="both"/>
        <w:rPr>
          <w:rFonts w:ascii="Verdana" w:hAnsi="Verdana"/>
          <w:color w:val="000000"/>
          <w:sz w:val="20"/>
          <w:szCs w:val="20"/>
          <w:lang w:val="bg-BG"/>
        </w:rPr>
      </w:pPr>
    </w:p>
    <w:p w14:paraId="7F826291" w14:textId="77777777" w:rsidR="00A157FE" w:rsidRPr="00A157FE" w:rsidRDefault="00A157FE" w:rsidP="00A157FE">
      <w:pPr>
        <w:ind w:firstLine="567"/>
        <w:jc w:val="both"/>
        <w:rPr>
          <w:rFonts w:ascii="Verdana" w:hAnsi="Verdana"/>
          <w:b/>
          <w:color w:val="000000"/>
          <w:sz w:val="20"/>
          <w:szCs w:val="20"/>
          <w:lang w:val="bg-BG"/>
        </w:rPr>
      </w:pPr>
      <w:r w:rsidRPr="00A157FE">
        <w:rPr>
          <w:rFonts w:ascii="Verdana" w:hAnsi="Verdana"/>
          <w:b/>
          <w:color w:val="000000"/>
          <w:sz w:val="20"/>
          <w:szCs w:val="20"/>
          <w:lang w:val="bg-BG"/>
        </w:rPr>
        <w:t>ІV. Алея тип 4 – дебелина на настилката 5 см/5 см плътен асфалтобетон/.</w:t>
      </w:r>
    </w:p>
    <w:p w14:paraId="480C516E" w14:textId="77777777" w:rsidR="00A157FE" w:rsidRPr="00A157FE" w:rsidRDefault="00A157FE" w:rsidP="00A157FE">
      <w:pPr>
        <w:ind w:firstLine="567"/>
        <w:jc w:val="both"/>
        <w:rPr>
          <w:rFonts w:ascii="Verdana" w:hAnsi="Verdana"/>
          <w:b/>
          <w:color w:val="000000"/>
          <w:sz w:val="20"/>
          <w:szCs w:val="20"/>
          <w:lang w:val="bg-BG"/>
        </w:rPr>
      </w:pPr>
    </w:p>
    <w:p w14:paraId="1B9CD370"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lastRenderedPageBreak/>
        <w:t>1. Отстраняването на пласт от обратната засипка до достигане на необходимата за полагане на асфалтовата смес дебелина 5 см от нивото на съществуващата настилка – машинно или ръчно.</w:t>
      </w:r>
    </w:p>
    <w:p w14:paraId="6A68276F"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2.Подравняване и уплътняване на пътната основа с трамбовка.</w:t>
      </w:r>
    </w:p>
    <w:p w14:paraId="38BDAC8F" w14:textId="123EFF85"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3. Оформяне на контура на ремонтираният участък с фугорезачка - при необходимост.</w:t>
      </w:r>
      <w:r w:rsidR="00F3749A">
        <w:rPr>
          <w:rFonts w:ascii="Verdana" w:hAnsi="Verdana"/>
          <w:color w:val="000000"/>
          <w:sz w:val="20"/>
          <w:szCs w:val="20"/>
          <w:lang w:val="bg-BG"/>
        </w:rPr>
        <w:t xml:space="preserve"> </w:t>
      </w:r>
      <w:r w:rsidR="00F3749A" w:rsidRPr="00F3749A">
        <w:rPr>
          <w:rFonts w:ascii="Verdana" w:hAnsi="Verdana"/>
          <w:color w:val="000000"/>
          <w:sz w:val="20"/>
          <w:szCs w:val="20"/>
        </w:rPr>
        <w:t>Формата на всички асфалтови кръпки, трябва да бъде с прави контури и ъгли в крайните точки на контурите равни на 90 градуса</w:t>
      </w:r>
      <w:r w:rsidR="00F3749A">
        <w:rPr>
          <w:rFonts w:ascii="Verdana" w:hAnsi="Verdana"/>
          <w:color w:val="000000"/>
          <w:sz w:val="20"/>
          <w:szCs w:val="20"/>
          <w:lang w:val="bg-BG"/>
        </w:rPr>
        <w:t>.</w:t>
      </w:r>
    </w:p>
    <w:p w14:paraId="5F91BE9E"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4. Третиране на стените на „дупката“ с битумна емулсия за осигуряване на сцепление между съществуващия и новия асфалт.</w:t>
      </w:r>
    </w:p>
    <w:p w14:paraId="754A96FA"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5. Полагане на плътен асфалтобетон /с дебелина 5 см/ и уплътняването до достигане на необходимата конструктивна дебелина с помощта на вибрационнен валяк за достигане на оптимална плътност съгласно БДС 17143-90 или еквивалентно. Асфалтовата смес трябва да отговаря на БДС EN 13108-1/NA:2006 или еквивалентно.</w:t>
      </w:r>
    </w:p>
    <w:p w14:paraId="498EDE05" w14:textId="77777777" w:rsid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 xml:space="preserve">6. Фугите получени между съществуващия и новия асфалт се заливат с битум отговарящ на БДС </w:t>
      </w:r>
      <w:r w:rsidRPr="00A157FE">
        <w:rPr>
          <w:rFonts w:ascii="Verdana" w:hAnsi="Verdana"/>
          <w:color w:val="000000"/>
          <w:sz w:val="20"/>
          <w:szCs w:val="20"/>
          <w:lang w:val="en-US"/>
        </w:rPr>
        <w:t>EN</w:t>
      </w:r>
      <w:r w:rsidRPr="00A157FE">
        <w:rPr>
          <w:rFonts w:ascii="Verdana" w:hAnsi="Verdana"/>
          <w:color w:val="000000"/>
          <w:sz w:val="20"/>
          <w:szCs w:val="20"/>
          <w:lang w:val="bg-BG"/>
        </w:rPr>
        <w:t xml:space="preserve"> 12591:2009 или еквивалентно предварително загрят до температура </w:t>
      </w:r>
      <w:r w:rsidRPr="00A157FE">
        <w:rPr>
          <w:rFonts w:ascii="Verdana" w:hAnsi="Verdana" w:cs="Calibri"/>
          <w:color w:val="000000"/>
          <w:sz w:val="20"/>
          <w:szCs w:val="20"/>
          <w:lang w:val="bg-BG"/>
        </w:rPr>
        <w:t>≥</w:t>
      </w:r>
      <w:r w:rsidRPr="00A157FE">
        <w:rPr>
          <w:rFonts w:ascii="Verdana" w:hAnsi="Verdana"/>
          <w:color w:val="000000"/>
          <w:sz w:val="20"/>
          <w:szCs w:val="20"/>
          <w:lang w:val="bg-BG"/>
        </w:rPr>
        <w:t xml:space="preserve"> 150 </w:t>
      </w:r>
      <w:r w:rsidRPr="00A157FE">
        <w:rPr>
          <w:rFonts w:ascii="Cambria Math" w:hAnsi="Cambria Math" w:cs="Cambria Math"/>
          <w:color w:val="000000"/>
          <w:sz w:val="20"/>
          <w:szCs w:val="20"/>
          <w:lang w:val="bg-BG"/>
        </w:rPr>
        <w:t>⁰</w:t>
      </w:r>
      <w:r w:rsidRPr="00A157FE">
        <w:rPr>
          <w:rFonts w:ascii="Verdana" w:hAnsi="Verdana"/>
          <w:color w:val="000000"/>
          <w:sz w:val="20"/>
          <w:szCs w:val="20"/>
          <w:lang w:val="bg-BG"/>
        </w:rPr>
        <w:t>С градуса.</w:t>
      </w:r>
    </w:p>
    <w:p w14:paraId="08F4D52D" w14:textId="77777777" w:rsidR="00F3749A" w:rsidRPr="00A157FE" w:rsidRDefault="00F3749A" w:rsidP="00F3749A">
      <w:pPr>
        <w:ind w:firstLine="567"/>
        <w:jc w:val="both"/>
        <w:rPr>
          <w:rFonts w:ascii="Verdana" w:hAnsi="Verdana"/>
          <w:color w:val="000000"/>
          <w:sz w:val="20"/>
          <w:szCs w:val="20"/>
          <w:lang w:val="bg-BG"/>
        </w:rPr>
      </w:pPr>
      <w:r>
        <w:rPr>
          <w:rFonts w:ascii="Verdana" w:hAnsi="Verdana"/>
          <w:color w:val="000000"/>
          <w:sz w:val="20"/>
          <w:szCs w:val="20"/>
          <w:lang w:val="bg-BG"/>
        </w:rPr>
        <w:t>8. Възстановяване на нарушената хоризонтална пътна маркитовка в следствие на извършените изкопни работи върху ремонтираният участък, съответстваща на тази около разрушената настилка, предвидена за възстановяване.</w:t>
      </w:r>
    </w:p>
    <w:p w14:paraId="63C0628B" w14:textId="77777777" w:rsidR="00F3749A" w:rsidRPr="00A157FE" w:rsidRDefault="00F3749A" w:rsidP="00A157FE">
      <w:pPr>
        <w:ind w:firstLine="567"/>
        <w:jc w:val="both"/>
        <w:rPr>
          <w:rFonts w:ascii="Verdana" w:hAnsi="Verdana"/>
          <w:color w:val="000000"/>
          <w:sz w:val="20"/>
          <w:szCs w:val="20"/>
          <w:lang w:val="bg-BG"/>
        </w:rPr>
      </w:pPr>
    </w:p>
    <w:p w14:paraId="08E8408F" w14:textId="77777777" w:rsidR="00A157FE" w:rsidRPr="00A157FE" w:rsidRDefault="00A157FE" w:rsidP="00A157FE">
      <w:pPr>
        <w:ind w:firstLine="567"/>
        <w:jc w:val="both"/>
        <w:rPr>
          <w:rFonts w:ascii="Verdana" w:hAnsi="Verdana"/>
          <w:color w:val="000000"/>
          <w:sz w:val="20"/>
          <w:szCs w:val="20"/>
          <w:lang w:val="bg-BG"/>
        </w:rPr>
      </w:pPr>
    </w:p>
    <w:p w14:paraId="51016027" w14:textId="77777777" w:rsidR="00A157FE" w:rsidRPr="00A157FE" w:rsidRDefault="00A157FE" w:rsidP="00A157FE">
      <w:pPr>
        <w:ind w:firstLine="567"/>
        <w:jc w:val="both"/>
        <w:rPr>
          <w:rFonts w:ascii="Verdana" w:hAnsi="Verdana"/>
          <w:b/>
          <w:color w:val="000000"/>
          <w:sz w:val="20"/>
          <w:szCs w:val="20"/>
          <w:lang w:val="bg-BG"/>
        </w:rPr>
      </w:pPr>
      <w:r w:rsidRPr="00A157FE">
        <w:rPr>
          <w:rFonts w:ascii="Verdana" w:hAnsi="Verdana"/>
          <w:b/>
          <w:color w:val="000000"/>
          <w:sz w:val="20"/>
          <w:szCs w:val="20"/>
          <w:lang w:val="bg-BG"/>
        </w:rPr>
        <w:t>V. Път тип 4 – пътна настилка паваж.</w:t>
      </w:r>
    </w:p>
    <w:p w14:paraId="3CD28678" w14:textId="77777777" w:rsidR="00A157FE" w:rsidRPr="00A157FE" w:rsidRDefault="00A157FE" w:rsidP="00A157FE">
      <w:pPr>
        <w:jc w:val="both"/>
        <w:rPr>
          <w:rFonts w:ascii="Verdana" w:hAnsi="Verdana"/>
          <w:b/>
          <w:color w:val="000000"/>
          <w:sz w:val="20"/>
          <w:szCs w:val="20"/>
          <w:lang w:val="bg-BG"/>
        </w:rPr>
      </w:pPr>
    </w:p>
    <w:p w14:paraId="737D7C50"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1. Отстраняването на пласт от обратната засипка до достигане на необходимата за полагане на пътната настилка дълбочина – машинно или ръчно.</w:t>
      </w:r>
    </w:p>
    <w:p w14:paraId="3016F749"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2. Подравняване и уплътняване на пътната основа с трамбовка.</w:t>
      </w:r>
    </w:p>
    <w:p w14:paraId="7C19667C"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3. Насипване на пясък отговарящ на БДС EN 13139:2004 или еквивалентно с дебелина 5 см.</w:t>
      </w:r>
    </w:p>
    <w:p w14:paraId="757DA160"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4. Редене на паваж</w:t>
      </w:r>
    </w:p>
    <w:p w14:paraId="6FA4C34D"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5. Фугите на нареденият паваж не трябва да са по големи от 1 см и се запълват с пясък.</w:t>
      </w:r>
    </w:p>
    <w:p w14:paraId="1EE562AD" w14:textId="77777777" w:rsid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6. Уплътняването на наредения паваж става с помощта на вибрационен валяк и постоянното поливане с вода по време на валирането за  достигане на максимална плътност.</w:t>
      </w:r>
    </w:p>
    <w:p w14:paraId="5F27195A" w14:textId="77777777" w:rsidR="00F3749A" w:rsidRPr="00A157FE" w:rsidRDefault="00F3749A" w:rsidP="00F3749A">
      <w:pPr>
        <w:ind w:firstLine="567"/>
        <w:jc w:val="both"/>
        <w:rPr>
          <w:rFonts w:ascii="Verdana" w:hAnsi="Verdana"/>
          <w:color w:val="000000"/>
          <w:sz w:val="20"/>
          <w:szCs w:val="20"/>
          <w:lang w:val="bg-BG"/>
        </w:rPr>
      </w:pPr>
      <w:r>
        <w:rPr>
          <w:rFonts w:ascii="Verdana" w:hAnsi="Verdana"/>
          <w:color w:val="000000"/>
          <w:sz w:val="20"/>
          <w:szCs w:val="20"/>
          <w:lang w:val="bg-BG"/>
        </w:rPr>
        <w:t>8. Възстановяване на нарушената хоризонтална пътна маркитовка в следствие на извършените изкопни работи върху ремонтираният участък, съответстваща на тази около разрушената настилка, предвидена за възстановяване.</w:t>
      </w:r>
    </w:p>
    <w:p w14:paraId="153E7F83" w14:textId="77777777" w:rsidR="00F3749A" w:rsidRPr="00A157FE" w:rsidRDefault="00F3749A" w:rsidP="00A157FE">
      <w:pPr>
        <w:ind w:firstLine="567"/>
        <w:jc w:val="both"/>
        <w:rPr>
          <w:rFonts w:ascii="Verdana" w:hAnsi="Verdana"/>
          <w:color w:val="000000"/>
          <w:sz w:val="20"/>
          <w:szCs w:val="20"/>
          <w:lang w:val="bg-BG"/>
        </w:rPr>
      </w:pPr>
    </w:p>
    <w:p w14:paraId="61074A82" w14:textId="77777777" w:rsidR="00A157FE" w:rsidRPr="00A157FE" w:rsidRDefault="00A157FE" w:rsidP="00A157FE">
      <w:pPr>
        <w:ind w:firstLine="567"/>
        <w:jc w:val="both"/>
        <w:rPr>
          <w:rFonts w:ascii="Verdana" w:hAnsi="Verdana"/>
          <w:color w:val="000000"/>
          <w:sz w:val="20"/>
          <w:szCs w:val="20"/>
          <w:lang w:val="bg-BG"/>
        </w:rPr>
      </w:pPr>
    </w:p>
    <w:p w14:paraId="6FC237E3" w14:textId="77777777" w:rsidR="00A157FE" w:rsidRPr="00A157FE" w:rsidRDefault="00A157FE" w:rsidP="00A157FE">
      <w:pPr>
        <w:ind w:firstLine="567"/>
        <w:jc w:val="both"/>
        <w:rPr>
          <w:rFonts w:ascii="Verdana" w:hAnsi="Verdana"/>
          <w:b/>
          <w:color w:val="000000"/>
          <w:sz w:val="20"/>
          <w:szCs w:val="20"/>
          <w:lang w:val="bg-BG"/>
        </w:rPr>
      </w:pPr>
      <w:r w:rsidRPr="00A157FE">
        <w:rPr>
          <w:rFonts w:ascii="Verdana" w:hAnsi="Verdana"/>
          <w:color w:val="000000"/>
          <w:sz w:val="20"/>
          <w:szCs w:val="20"/>
          <w:lang w:val="bg-BG"/>
        </w:rPr>
        <w:t xml:space="preserve"> </w:t>
      </w:r>
      <w:r w:rsidRPr="00A157FE">
        <w:rPr>
          <w:rFonts w:ascii="Verdana" w:hAnsi="Verdana"/>
          <w:b/>
          <w:color w:val="000000"/>
          <w:sz w:val="20"/>
          <w:szCs w:val="20"/>
          <w:lang w:val="bg-BG"/>
        </w:rPr>
        <w:t>VІ. Алея тип1 /плочи 40/40 см/, тип2 /плочи 30/30 см/, тип3 /плочи шестоъгулни/  – настилка тротоарни плочи.</w:t>
      </w:r>
    </w:p>
    <w:p w14:paraId="08E6F76E" w14:textId="77777777" w:rsidR="00A157FE" w:rsidRPr="00A157FE" w:rsidRDefault="00A157FE" w:rsidP="00A157FE">
      <w:pPr>
        <w:ind w:firstLine="567"/>
        <w:jc w:val="both"/>
        <w:rPr>
          <w:rFonts w:ascii="Verdana" w:hAnsi="Verdana"/>
          <w:b/>
          <w:color w:val="000000"/>
          <w:sz w:val="20"/>
          <w:szCs w:val="20"/>
          <w:lang w:val="bg-BG"/>
        </w:rPr>
      </w:pPr>
    </w:p>
    <w:p w14:paraId="1FAEE319"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1. Отстраняването на пласт от обратната засипка до достигане на необходимата за полагане на  настилка дълбочина – машинно или ръчно.</w:t>
      </w:r>
    </w:p>
    <w:p w14:paraId="134AE909"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2. Подравняване и уплътняване на основа с  трамбовка.</w:t>
      </w:r>
    </w:p>
    <w:p w14:paraId="3BDAC587"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3. Насипване на пясък отговарящ на БДС EN 13139:2004 или еквивалентно с дебелина 5 см.</w:t>
      </w:r>
    </w:p>
    <w:p w14:paraId="52D89BEA"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4. Редене на плочи отговарящи на БДС EN 1339 или еквивалентно като се спазват нивата на съществуващата настилка.</w:t>
      </w:r>
    </w:p>
    <w:p w14:paraId="5AE251F9"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5. Фугите на нареденият плочи не трябва да са по големи от 5 мм и се запълват с пясъчно-циментов разтвор отговарящ на БДС EN 998-1:2004 или еквивалентно.</w:t>
      </w:r>
    </w:p>
    <w:p w14:paraId="376FA1DD" w14:textId="77777777" w:rsidR="00A157FE" w:rsidRPr="00A157FE" w:rsidRDefault="00A157FE" w:rsidP="00A157FE">
      <w:pPr>
        <w:ind w:firstLine="567"/>
        <w:jc w:val="both"/>
        <w:rPr>
          <w:rFonts w:ascii="Verdana" w:hAnsi="Verdana"/>
          <w:color w:val="000000"/>
          <w:sz w:val="20"/>
          <w:szCs w:val="20"/>
          <w:lang w:val="bg-BG"/>
        </w:rPr>
      </w:pPr>
    </w:p>
    <w:p w14:paraId="50A15E0C" w14:textId="77777777" w:rsidR="00A157FE" w:rsidRPr="00A157FE" w:rsidRDefault="00A157FE" w:rsidP="00A157FE">
      <w:pPr>
        <w:ind w:firstLine="567"/>
        <w:jc w:val="both"/>
        <w:rPr>
          <w:rFonts w:ascii="Verdana" w:hAnsi="Verdana"/>
          <w:b/>
          <w:color w:val="000000"/>
          <w:sz w:val="20"/>
          <w:szCs w:val="20"/>
          <w:lang w:val="bg-BG"/>
        </w:rPr>
      </w:pPr>
      <w:r w:rsidRPr="00A157FE">
        <w:rPr>
          <w:rFonts w:ascii="Verdana" w:hAnsi="Verdana"/>
          <w:b/>
          <w:color w:val="000000"/>
          <w:sz w:val="20"/>
          <w:szCs w:val="20"/>
          <w:lang w:val="bg-BG"/>
        </w:rPr>
        <w:t>VІІ. Възстановяване на бордюри и водещи ивици</w:t>
      </w:r>
    </w:p>
    <w:p w14:paraId="59A1C621" w14:textId="77777777" w:rsidR="00A157FE" w:rsidRPr="00A157FE" w:rsidRDefault="00A157FE" w:rsidP="00A157FE">
      <w:pPr>
        <w:jc w:val="both"/>
        <w:rPr>
          <w:rFonts w:ascii="Verdana" w:hAnsi="Verdana"/>
          <w:b/>
          <w:color w:val="000000"/>
          <w:sz w:val="20"/>
          <w:szCs w:val="20"/>
          <w:lang w:val="bg-BG"/>
        </w:rPr>
      </w:pPr>
    </w:p>
    <w:p w14:paraId="2E3ABCAD"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lastRenderedPageBreak/>
        <w:t>1. Бордюрите се нареждат върху основа от пресен бетон В 12,5 положен върху предварително почистена и уплътнена повърхност, укрепват се с циментов разтвор и следват нивото и оста на съществуващите бордюри. Фугите между бордюрите не трябва да са по големи от 15 мм, които се запълват с циментов разтвор.</w:t>
      </w:r>
    </w:p>
    <w:p w14:paraId="1E6506C7" w14:textId="77777777" w:rsidR="00A157FE" w:rsidRPr="00A157FE" w:rsidRDefault="00A157FE" w:rsidP="00A157FE">
      <w:pPr>
        <w:ind w:firstLine="567"/>
        <w:jc w:val="both"/>
        <w:rPr>
          <w:rFonts w:ascii="Verdana" w:hAnsi="Verdana"/>
          <w:color w:val="000000"/>
          <w:sz w:val="20"/>
          <w:szCs w:val="20"/>
          <w:lang w:val="en-US"/>
        </w:rPr>
      </w:pPr>
      <w:r w:rsidRPr="00A157FE">
        <w:rPr>
          <w:rFonts w:ascii="Verdana" w:hAnsi="Verdana"/>
          <w:color w:val="000000"/>
          <w:sz w:val="20"/>
          <w:szCs w:val="20"/>
          <w:lang w:val="bg-BG"/>
        </w:rPr>
        <w:t xml:space="preserve">2. Каменните бордюри трябва да отговарят на БДС </w:t>
      </w:r>
      <w:r w:rsidRPr="00A157FE">
        <w:rPr>
          <w:rFonts w:ascii="Verdana" w:hAnsi="Verdana"/>
          <w:color w:val="000000"/>
          <w:sz w:val="20"/>
          <w:szCs w:val="20"/>
          <w:lang w:val="en-US"/>
        </w:rPr>
        <w:t>EN</w:t>
      </w:r>
      <w:r w:rsidRPr="00A157FE">
        <w:rPr>
          <w:rFonts w:ascii="Verdana" w:hAnsi="Verdana"/>
          <w:color w:val="000000"/>
          <w:sz w:val="20"/>
          <w:szCs w:val="20"/>
          <w:lang w:val="bg-BG"/>
        </w:rPr>
        <w:t xml:space="preserve"> 1343 или еквивалентно, а бетоновите бордюри на БДС </w:t>
      </w:r>
      <w:r w:rsidRPr="00A157FE">
        <w:rPr>
          <w:rFonts w:ascii="Verdana" w:hAnsi="Verdana"/>
          <w:color w:val="000000"/>
          <w:sz w:val="20"/>
          <w:szCs w:val="20"/>
          <w:lang w:val="en-US"/>
        </w:rPr>
        <w:t>EN</w:t>
      </w:r>
      <w:r w:rsidRPr="00A157FE">
        <w:rPr>
          <w:rFonts w:ascii="Verdana" w:hAnsi="Verdana"/>
          <w:color w:val="000000"/>
          <w:sz w:val="20"/>
          <w:szCs w:val="20"/>
          <w:lang w:val="bg-BG"/>
        </w:rPr>
        <w:t xml:space="preserve"> 1340 или еквивалентно.</w:t>
      </w:r>
    </w:p>
    <w:p w14:paraId="24C1B02D" w14:textId="77777777" w:rsidR="00A157FE" w:rsidRPr="00A157FE" w:rsidRDefault="00A157FE" w:rsidP="00A157FE">
      <w:pPr>
        <w:ind w:firstLine="567"/>
        <w:jc w:val="both"/>
        <w:rPr>
          <w:rFonts w:ascii="Verdana" w:hAnsi="Verdana"/>
          <w:color w:val="000000"/>
          <w:sz w:val="20"/>
          <w:szCs w:val="20"/>
          <w:lang w:val="en-US"/>
        </w:rPr>
      </w:pPr>
    </w:p>
    <w:p w14:paraId="35906472" w14:textId="77777777" w:rsidR="00A157FE" w:rsidRPr="00A157FE" w:rsidRDefault="00A157FE" w:rsidP="00A157FE">
      <w:pPr>
        <w:ind w:firstLine="567"/>
        <w:jc w:val="both"/>
        <w:rPr>
          <w:rFonts w:ascii="Verdana" w:hAnsi="Verdana"/>
          <w:b/>
          <w:color w:val="000000"/>
          <w:sz w:val="20"/>
          <w:szCs w:val="20"/>
          <w:lang w:val="bg-BG"/>
        </w:rPr>
      </w:pPr>
      <w:r w:rsidRPr="00A157FE">
        <w:rPr>
          <w:rFonts w:ascii="Verdana" w:hAnsi="Verdana"/>
          <w:b/>
          <w:color w:val="000000"/>
          <w:sz w:val="20"/>
          <w:szCs w:val="20"/>
          <w:lang w:val="bg-BG"/>
        </w:rPr>
        <w:t>VІІ. Възстановяване на б</w:t>
      </w:r>
      <w:r w:rsidRPr="00A157FE">
        <w:rPr>
          <w:rFonts w:ascii="Verdana" w:hAnsi="Verdana"/>
          <w:b/>
          <w:color w:val="000000"/>
          <w:sz w:val="20"/>
          <w:szCs w:val="20"/>
          <w:lang w:val="en-US"/>
        </w:rPr>
        <w:t>e</w:t>
      </w:r>
      <w:r w:rsidRPr="00A157FE">
        <w:rPr>
          <w:rFonts w:ascii="Verdana" w:hAnsi="Verdana"/>
          <w:b/>
          <w:color w:val="000000"/>
          <w:sz w:val="20"/>
          <w:szCs w:val="20"/>
          <w:lang w:val="bg-BG"/>
        </w:rPr>
        <w:t xml:space="preserve">тонова настилка </w:t>
      </w:r>
    </w:p>
    <w:p w14:paraId="7F6A48CB" w14:textId="77777777" w:rsidR="00A157FE" w:rsidRPr="00A157FE" w:rsidRDefault="00A157FE" w:rsidP="00A157FE">
      <w:pPr>
        <w:ind w:firstLine="567"/>
        <w:jc w:val="both"/>
        <w:rPr>
          <w:rFonts w:ascii="Verdana" w:hAnsi="Verdana"/>
          <w:b/>
          <w:color w:val="000000"/>
          <w:sz w:val="20"/>
          <w:szCs w:val="20"/>
          <w:lang w:val="bg-BG"/>
        </w:rPr>
      </w:pPr>
    </w:p>
    <w:p w14:paraId="2B779CB7"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1. Отстраняването на пласт от обратната засипка до достигане на необходимата за полагане на пътната настилка дълбочина – машинно или ръчно.</w:t>
      </w:r>
    </w:p>
    <w:p w14:paraId="26C3F3D2"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2. Подравняване и уплътняване на пътната основа с трамбовка.</w:t>
      </w:r>
    </w:p>
    <w:p w14:paraId="466D82E0"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3. Оформяне на контура на ремонтираният участък с фугорезачка - при необходимост.</w:t>
      </w:r>
    </w:p>
    <w:p w14:paraId="72429F11"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4. Полагане на бетон В 30 /с дебелина 22 см/ при улици. Полагане на бетон В 20/ с дебелина 10см/ при тротоари и пътеки. Бетона трябва да отговаря на БДС EN 206:2014/ NA или еквивалентно.</w:t>
      </w:r>
    </w:p>
    <w:p w14:paraId="00DD4B43" w14:textId="77777777" w:rsidR="00A157FE" w:rsidRPr="00A157FE" w:rsidRDefault="00A157FE" w:rsidP="00A157FE">
      <w:pPr>
        <w:ind w:firstLine="567"/>
        <w:jc w:val="both"/>
        <w:rPr>
          <w:rFonts w:ascii="Verdana" w:hAnsi="Verdana"/>
          <w:color w:val="000000"/>
          <w:sz w:val="20"/>
          <w:szCs w:val="20"/>
          <w:lang w:val="en-US"/>
        </w:rPr>
      </w:pPr>
    </w:p>
    <w:p w14:paraId="449CF506" w14:textId="77777777" w:rsidR="00A157FE" w:rsidRPr="00A157FE" w:rsidRDefault="00A157FE" w:rsidP="00A157FE">
      <w:pPr>
        <w:ind w:firstLine="567"/>
        <w:jc w:val="both"/>
        <w:rPr>
          <w:rFonts w:ascii="Verdana" w:hAnsi="Verdana"/>
          <w:color w:val="000000"/>
          <w:sz w:val="20"/>
          <w:szCs w:val="20"/>
          <w:lang w:val="bg-BG"/>
        </w:rPr>
      </w:pPr>
    </w:p>
    <w:p w14:paraId="5470BD0C" w14:textId="77777777" w:rsidR="00A157FE" w:rsidRPr="00A157FE" w:rsidRDefault="00A157FE" w:rsidP="00A157FE">
      <w:pPr>
        <w:jc w:val="both"/>
        <w:rPr>
          <w:rFonts w:ascii="Verdana" w:hAnsi="Verdana"/>
          <w:b/>
          <w:color w:val="000000"/>
          <w:sz w:val="20"/>
          <w:szCs w:val="20"/>
          <w:lang w:val="en-US"/>
        </w:rPr>
      </w:pPr>
      <w:r w:rsidRPr="00A157FE">
        <w:rPr>
          <w:rFonts w:ascii="Verdana" w:hAnsi="Verdana"/>
          <w:b/>
          <w:color w:val="000000"/>
          <w:sz w:val="20"/>
          <w:szCs w:val="20"/>
          <w:lang w:val="bg-BG"/>
        </w:rPr>
        <w:t>VІІІ. Задължения и отговорности</w:t>
      </w:r>
    </w:p>
    <w:p w14:paraId="041160CF" w14:textId="77777777" w:rsidR="00A157FE" w:rsidRPr="00A157FE" w:rsidRDefault="00A157FE" w:rsidP="00A157FE">
      <w:pPr>
        <w:jc w:val="both"/>
        <w:rPr>
          <w:rFonts w:ascii="Verdana" w:hAnsi="Verdana"/>
          <w:b/>
          <w:color w:val="000000"/>
          <w:sz w:val="20"/>
          <w:szCs w:val="20"/>
          <w:lang w:val="bg-BG"/>
        </w:rPr>
      </w:pPr>
    </w:p>
    <w:p w14:paraId="29BBAACF"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 xml:space="preserve">1. Направата на покрития от горещи асфалтови смеси не се допуска при температури по ниски от +5 </w:t>
      </w:r>
      <w:r w:rsidRPr="00A157FE">
        <w:rPr>
          <w:rFonts w:ascii="Cambria Math" w:hAnsi="Cambria Math" w:cs="Cambria Math"/>
          <w:color w:val="000000"/>
          <w:sz w:val="20"/>
          <w:szCs w:val="20"/>
          <w:lang w:val="bg-BG"/>
        </w:rPr>
        <w:t>⁰</w:t>
      </w:r>
      <w:r w:rsidRPr="00A157FE">
        <w:rPr>
          <w:rFonts w:ascii="Verdana" w:hAnsi="Verdana"/>
          <w:color w:val="000000"/>
          <w:sz w:val="20"/>
          <w:szCs w:val="20"/>
          <w:lang w:val="bg-BG"/>
        </w:rPr>
        <w:t>С градуса, при дъжд и върху мокра и заснежена повърхност.</w:t>
      </w:r>
    </w:p>
    <w:p w14:paraId="1F94973A"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2. Движението по готовото асфалтова покритие се пуска най-рано 2 часа след неговото уплътняване.</w:t>
      </w:r>
    </w:p>
    <w:p w14:paraId="227A3F40" w14:textId="77777777" w:rsidR="00A157FE" w:rsidRPr="00A157FE" w:rsidRDefault="00A157FE" w:rsidP="00A157FE">
      <w:pPr>
        <w:ind w:firstLine="567"/>
        <w:jc w:val="both"/>
        <w:rPr>
          <w:rFonts w:ascii="Verdana" w:hAnsi="Verdana"/>
          <w:color w:val="000000"/>
          <w:sz w:val="20"/>
          <w:szCs w:val="20"/>
          <w:lang w:val="bg-BG"/>
        </w:rPr>
      </w:pPr>
      <w:r w:rsidRPr="00A157FE">
        <w:rPr>
          <w:rFonts w:ascii="Verdana" w:hAnsi="Verdana"/>
          <w:color w:val="000000"/>
          <w:sz w:val="20"/>
          <w:szCs w:val="20"/>
          <w:lang w:val="bg-BG"/>
        </w:rPr>
        <w:t>3. Не се допуска редене на плочи и бордюри върху замърсена, кална и неуплътнена основа</w:t>
      </w:r>
    </w:p>
    <w:p w14:paraId="392469CB" w14:textId="0ABE85DE" w:rsidR="00815B8B" w:rsidRPr="00492CC9" w:rsidRDefault="00A157FE" w:rsidP="00815B8B">
      <w:pPr>
        <w:keepLines/>
        <w:spacing w:after="200" w:line="276" w:lineRule="auto"/>
        <w:rPr>
          <w:rFonts w:ascii="Verdana" w:hAnsi="Verdana"/>
          <w:sz w:val="20"/>
          <w:szCs w:val="20"/>
          <w:vertAlign w:val="superscript"/>
          <w:lang w:val="bg-BG"/>
        </w:rPr>
      </w:pPr>
      <w:r w:rsidRPr="00A157FE">
        <w:rPr>
          <w:rFonts w:ascii="Verdana" w:hAnsi="Verdana"/>
          <w:color w:val="000000"/>
          <w:sz w:val="20"/>
          <w:szCs w:val="20"/>
          <w:lang w:val="bg-BG"/>
        </w:rPr>
        <w:t xml:space="preserve">4. Почистване на работната площадка и извозване на излишните строителни отпадъци след приключване на СМР по възстановяване на настилки. </w:t>
      </w: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2BE8906C" w14:textId="77777777" w:rsidR="008A14EE" w:rsidRDefault="008A14EE" w:rsidP="00815B8B">
      <w:pPr>
        <w:keepLines/>
        <w:jc w:val="right"/>
        <w:rPr>
          <w:rFonts w:ascii="Verdana" w:hAnsi="Verdana"/>
          <w:b/>
          <w:bCs/>
          <w:sz w:val="20"/>
          <w:szCs w:val="20"/>
          <w:lang w:val="bg-BG"/>
        </w:rPr>
      </w:pPr>
    </w:p>
    <w:p w14:paraId="13F93F87" w14:textId="77777777" w:rsidR="008A14EE" w:rsidRDefault="008A14EE" w:rsidP="00815B8B">
      <w:pPr>
        <w:keepLines/>
        <w:jc w:val="right"/>
        <w:rPr>
          <w:rFonts w:ascii="Verdana" w:hAnsi="Verdana"/>
          <w:b/>
          <w:bCs/>
          <w:sz w:val="20"/>
          <w:szCs w:val="20"/>
          <w:lang w:val="bg-BG"/>
        </w:rPr>
      </w:pPr>
    </w:p>
    <w:p w14:paraId="5C06CBAC" w14:textId="77777777" w:rsidR="008A14EE" w:rsidRDefault="008A14EE" w:rsidP="00815B8B">
      <w:pPr>
        <w:keepLines/>
        <w:jc w:val="right"/>
        <w:rPr>
          <w:rFonts w:ascii="Verdana" w:hAnsi="Verdana"/>
          <w:b/>
          <w:bCs/>
          <w:sz w:val="20"/>
          <w:szCs w:val="20"/>
          <w:lang w:val="bg-BG"/>
        </w:rPr>
      </w:pPr>
    </w:p>
    <w:p w14:paraId="0BC07714" w14:textId="77777777" w:rsidR="008A14EE" w:rsidRDefault="008A14EE" w:rsidP="00815B8B">
      <w:pPr>
        <w:keepLines/>
        <w:jc w:val="right"/>
        <w:rPr>
          <w:rFonts w:ascii="Verdana" w:hAnsi="Verdana"/>
          <w:b/>
          <w:bCs/>
          <w:sz w:val="20"/>
          <w:szCs w:val="20"/>
          <w:lang w:val="bg-BG"/>
        </w:rPr>
      </w:pPr>
    </w:p>
    <w:p w14:paraId="71A4FBD3" w14:textId="77777777" w:rsidR="008A14EE" w:rsidRDefault="008A14EE" w:rsidP="00815B8B">
      <w:pPr>
        <w:keepLines/>
        <w:jc w:val="right"/>
        <w:rPr>
          <w:rFonts w:ascii="Verdana" w:hAnsi="Verdana"/>
          <w:b/>
          <w:bCs/>
          <w:sz w:val="20"/>
          <w:szCs w:val="20"/>
          <w:lang w:val="bg-BG"/>
        </w:rPr>
      </w:pPr>
    </w:p>
    <w:p w14:paraId="615DCB61" w14:textId="77777777" w:rsidR="008A14EE" w:rsidRDefault="008A14EE" w:rsidP="00815B8B">
      <w:pPr>
        <w:keepLines/>
        <w:jc w:val="right"/>
        <w:rPr>
          <w:rFonts w:ascii="Verdana" w:hAnsi="Verdana"/>
          <w:b/>
          <w:bCs/>
          <w:sz w:val="20"/>
          <w:szCs w:val="20"/>
          <w:lang w:val="bg-BG"/>
        </w:rPr>
      </w:pPr>
    </w:p>
    <w:p w14:paraId="665040A5" w14:textId="77777777" w:rsidR="008A14EE" w:rsidRDefault="008A14EE" w:rsidP="00815B8B">
      <w:pPr>
        <w:keepLines/>
        <w:jc w:val="right"/>
        <w:rPr>
          <w:rFonts w:ascii="Verdana" w:hAnsi="Verdana"/>
          <w:b/>
          <w:bCs/>
          <w:sz w:val="20"/>
          <w:szCs w:val="20"/>
          <w:lang w:val="bg-BG"/>
        </w:rPr>
      </w:pPr>
    </w:p>
    <w:p w14:paraId="2FCCF62C" w14:textId="77777777" w:rsidR="008A14EE" w:rsidRDefault="008A14EE" w:rsidP="00815B8B">
      <w:pPr>
        <w:keepLines/>
        <w:jc w:val="right"/>
        <w:rPr>
          <w:rFonts w:ascii="Verdana" w:hAnsi="Verdana"/>
          <w:b/>
          <w:bCs/>
          <w:sz w:val="20"/>
          <w:szCs w:val="20"/>
          <w:lang w:val="bg-BG"/>
        </w:rPr>
      </w:pPr>
    </w:p>
    <w:p w14:paraId="650CD5F7" w14:textId="77777777" w:rsidR="008A14EE" w:rsidRDefault="008A14EE" w:rsidP="00815B8B">
      <w:pPr>
        <w:keepLines/>
        <w:jc w:val="right"/>
        <w:rPr>
          <w:rFonts w:ascii="Verdana" w:hAnsi="Verdana"/>
          <w:b/>
          <w:bCs/>
          <w:sz w:val="20"/>
          <w:szCs w:val="20"/>
          <w:lang w:val="bg-BG"/>
        </w:rPr>
      </w:pPr>
    </w:p>
    <w:p w14:paraId="387958B8" w14:textId="77777777" w:rsidR="008A14EE" w:rsidRDefault="008A14EE" w:rsidP="00815B8B">
      <w:pPr>
        <w:keepLines/>
        <w:jc w:val="right"/>
        <w:rPr>
          <w:rFonts w:ascii="Verdana" w:hAnsi="Verdana"/>
          <w:b/>
          <w:bCs/>
          <w:sz w:val="20"/>
          <w:szCs w:val="20"/>
          <w:lang w:val="bg-BG"/>
        </w:rPr>
      </w:pPr>
    </w:p>
    <w:p w14:paraId="224D6B94" w14:textId="77777777" w:rsidR="008A14EE" w:rsidRDefault="008A14EE" w:rsidP="00815B8B">
      <w:pPr>
        <w:keepLines/>
        <w:jc w:val="right"/>
        <w:rPr>
          <w:rFonts w:ascii="Verdana" w:hAnsi="Verdana"/>
          <w:b/>
          <w:bCs/>
          <w:sz w:val="20"/>
          <w:szCs w:val="20"/>
          <w:lang w:val="bg-BG"/>
        </w:rPr>
      </w:pPr>
    </w:p>
    <w:p w14:paraId="0F24D35A" w14:textId="77777777" w:rsidR="008A14EE" w:rsidRDefault="008A14EE" w:rsidP="00815B8B">
      <w:pPr>
        <w:keepLines/>
        <w:jc w:val="right"/>
        <w:rPr>
          <w:rFonts w:ascii="Verdana" w:hAnsi="Verdana"/>
          <w:b/>
          <w:bCs/>
          <w:sz w:val="20"/>
          <w:szCs w:val="20"/>
          <w:lang w:val="bg-BG"/>
        </w:rPr>
      </w:pPr>
    </w:p>
    <w:p w14:paraId="12CCDB38" w14:textId="77777777" w:rsidR="008A14EE" w:rsidRDefault="008A14EE" w:rsidP="00815B8B">
      <w:pPr>
        <w:keepLines/>
        <w:jc w:val="right"/>
        <w:rPr>
          <w:rFonts w:ascii="Verdana" w:hAnsi="Verdana"/>
          <w:b/>
          <w:bCs/>
          <w:sz w:val="20"/>
          <w:szCs w:val="20"/>
          <w:lang w:val="bg-BG"/>
        </w:rPr>
      </w:pPr>
    </w:p>
    <w:p w14:paraId="5802BDAC" w14:textId="77777777" w:rsidR="008A14EE" w:rsidRDefault="008A14EE" w:rsidP="00815B8B">
      <w:pPr>
        <w:keepLines/>
        <w:jc w:val="right"/>
        <w:rPr>
          <w:rFonts w:ascii="Verdana" w:hAnsi="Verdana"/>
          <w:b/>
          <w:bCs/>
          <w:sz w:val="20"/>
          <w:szCs w:val="20"/>
          <w:lang w:val="bg-BG"/>
        </w:rPr>
      </w:pPr>
    </w:p>
    <w:p w14:paraId="7C335083" w14:textId="77777777" w:rsidR="008A14EE" w:rsidRDefault="008A14EE" w:rsidP="00815B8B">
      <w:pPr>
        <w:keepLines/>
        <w:jc w:val="right"/>
        <w:rPr>
          <w:rFonts w:ascii="Verdana" w:hAnsi="Verdana"/>
          <w:b/>
          <w:bCs/>
          <w:sz w:val="20"/>
          <w:szCs w:val="20"/>
          <w:lang w:val="bg-BG"/>
        </w:rPr>
      </w:pPr>
    </w:p>
    <w:p w14:paraId="57A4BA68" w14:textId="77777777" w:rsidR="008A14EE" w:rsidRDefault="008A14EE" w:rsidP="00815B8B">
      <w:pPr>
        <w:keepLines/>
        <w:jc w:val="right"/>
        <w:rPr>
          <w:rFonts w:ascii="Verdana" w:hAnsi="Verdana"/>
          <w:b/>
          <w:bCs/>
          <w:sz w:val="20"/>
          <w:szCs w:val="20"/>
          <w:lang w:val="bg-BG"/>
        </w:rPr>
      </w:pPr>
    </w:p>
    <w:p w14:paraId="65901BB1" w14:textId="77777777" w:rsidR="008A14EE" w:rsidRDefault="008A14EE" w:rsidP="00815B8B">
      <w:pPr>
        <w:keepLines/>
        <w:jc w:val="right"/>
        <w:rPr>
          <w:rFonts w:ascii="Verdana" w:hAnsi="Verdana"/>
          <w:b/>
          <w:bCs/>
          <w:sz w:val="20"/>
          <w:szCs w:val="20"/>
          <w:lang w:val="bg-BG"/>
        </w:rPr>
      </w:pPr>
    </w:p>
    <w:p w14:paraId="6483556D" w14:textId="77777777" w:rsidR="008A14EE" w:rsidRDefault="008A14EE" w:rsidP="00815B8B">
      <w:pPr>
        <w:keepLines/>
        <w:jc w:val="right"/>
        <w:rPr>
          <w:rFonts w:ascii="Verdana" w:hAnsi="Verdana"/>
          <w:b/>
          <w:bCs/>
          <w:sz w:val="20"/>
          <w:szCs w:val="20"/>
          <w:lang w:val="bg-BG"/>
        </w:rPr>
      </w:pPr>
    </w:p>
    <w:p w14:paraId="1D7127AB" w14:textId="77777777" w:rsidR="008A14EE" w:rsidRDefault="008A14EE" w:rsidP="00815B8B">
      <w:pPr>
        <w:keepLines/>
        <w:jc w:val="right"/>
        <w:rPr>
          <w:rFonts w:ascii="Verdana" w:hAnsi="Verdana"/>
          <w:b/>
          <w:bCs/>
          <w:sz w:val="20"/>
          <w:szCs w:val="20"/>
          <w:lang w:val="bg-BG"/>
        </w:rPr>
      </w:pPr>
    </w:p>
    <w:p w14:paraId="190B8245" w14:textId="77777777" w:rsidR="008A14EE" w:rsidRDefault="008A14EE" w:rsidP="00815B8B">
      <w:pPr>
        <w:keepLines/>
        <w:jc w:val="right"/>
        <w:rPr>
          <w:rFonts w:ascii="Verdana" w:hAnsi="Verdana"/>
          <w:b/>
          <w:bCs/>
          <w:sz w:val="20"/>
          <w:szCs w:val="20"/>
          <w:lang w:val="bg-BG"/>
        </w:rPr>
      </w:pPr>
    </w:p>
    <w:p w14:paraId="69915EEA" w14:textId="77777777" w:rsidR="008A14EE" w:rsidRDefault="008A14EE" w:rsidP="00815B8B">
      <w:pPr>
        <w:keepLines/>
        <w:jc w:val="right"/>
        <w:rPr>
          <w:rFonts w:ascii="Verdana" w:hAnsi="Verdana"/>
          <w:b/>
          <w:bCs/>
          <w:sz w:val="20"/>
          <w:szCs w:val="20"/>
          <w:lang w:val="bg-BG"/>
        </w:rPr>
      </w:pPr>
    </w:p>
    <w:p w14:paraId="08F32CA6" w14:textId="77777777" w:rsidR="008A14EE" w:rsidRDefault="008A14EE" w:rsidP="00815B8B">
      <w:pPr>
        <w:keepLines/>
        <w:jc w:val="right"/>
        <w:rPr>
          <w:rFonts w:ascii="Verdana" w:hAnsi="Verdana"/>
          <w:b/>
          <w:bCs/>
          <w:sz w:val="20"/>
          <w:szCs w:val="20"/>
          <w:lang w:val="bg-BG"/>
        </w:rPr>
      </w:pPr>
    </w:p>
    <w:p w14:paraId="74049685" w14:textId="77777777" w:rsidR="008A14EE" w:rsidRDefault="008A14EE" w:rsidP="00815B8B">
      <w:pPr>
        <w:keepLines/>
        <w:jc w:val="right"/>
        <w:rPr>
          <w:rFonts w:ascii="Verdana" w:hAnsi="Verdana"/>
          <w:b/>
          <w:bCs/>
          <w:sz w:val="20"/>
          <w:szCs w:val="20"/>
          <w:lang w:val="bg-BG"/>
        </w:rPr>
      </w:pPr>
    </w:p>
    <w:p w14:paraId="6F0F71B0" w14:textId="77777777" w:rsidR="008A14EE" w:rsidRDefault="008A14EE" w:rsidP="00815B8B">
      <w:pPr>
        <w:keepLines/>
        <w:jc w:val="right"/>
        <w:rPr>
          <w:rFonts w:ascii="Verdana" w:hAnsi="Verdana"/>
          <w:b/>
          <w:bCs/>
          <w:sz w:val="20"/>
          <w:szCs w:val="20"/>
          <w:lang w:val="bg-BG"/>
        </w:rPr>
      </w:pPr>
    </w:p>
    <w:p w14:paraId="3E895311" w14:textId="77777777" w:rsidR="008A14EE" w:rsidRDefault="008A14EE" w:rsidP="00815B8B">
      <w:pPr>
        <w:keepLines/>
        <w:jc w:val="right"/>
        <w:rPr>
          <w:rFonts w:ascii="Verdana" w:hAnsi="Verdana"/>
          <w:b/>
          <w:bCs/>
          <w:sz w:val="20"/>
          <w:szCs w:val="20"/>
          <w:lang w:val="bg-BG"/>
        </w:rPr>
      </w:pPr>
    </w:p>
    <w:p w14:paraId="35447CD5" w14:textId="77777777" w:rsidR="008A14EE" w:rsidRDefault="008A14EE"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1F75C010" w14:textId="77777777" w:rsidR="008A14EE" w:rsidRDefault="008A14EE" w:rsidP="008A14EE">
      <w:pPr>
        <w:jc w:val="center"/>
        <w:rPr>
          <w:rFonts w:ascii="Arial" w:hAnsi="Arial" w:cs="Arial"/>
          <w:b/>
          <w:bCs/>
          <w:lang w:val="bg-BG"/>
        </w:rPr>
      </w:pPr>
    </w:p>
    <w:p w14:paraId="0355E0A3" w14:textId="77777777" w:rsidR="008A14EE" w:rsidRDefault="008A14EE" w:rsidP="008A14EE">
      <w:pPr>
        <w:jc w:val="center"/>
        <w:rPr>
          <w:rFonts w:ascii="Arial" w:hAnsi="Arial" w:cs="Arial"/>
          <w:b/>
          <w:bCs/>
          <w:lang w:val="bg-BG"/>
        </w:rPr>
      </w:pPr>
    </w:p>
    <w:p w14:paraId="109770E2" w14:textId="77777777" w:rsidR="008A14EE" w:rsidRDefault="008A14EE" w:rsidP="008A14EE">
      <w:pPr>
        <w:jc w:val="center"/>
        <w:rPr>
          <w:rFonts w:ascii="Arial" w:hAnsi="Arial" w:cs="Arial"/>
          <w:b/>
          <w:bCs/>
          <w:lang w:val="bg-BG"/>
        </w:rPr>
      </w:pPr>
    </w:p>
    <w:p w14:paraId="1CD25343" w14:textId="77777777" w:rsidR="008A14EE" w:rsidRDefault="008A14EE" w:rsidP="008A14EE">
      <w:pPr>
        <w:jc w:val="center"/>
        <w:rPr>
          <w:rFonts w:ascii="Arial" w:hAnsi="Arial" w:cs="Arial"/>
          <w:b/>
          <w:bCs/>
          <w:lang w:val="bg-BG"/>
        </w:rPr>
      </w:pPr>
    </w:p>
    <w:p w14:paraId="4BD0FDEB" w14:textId="77777777" w:rsidR="008A14EE" w:rsidRDefault="008A14EE" w:rsidP="008A14EE">
      <w:pPr>
        <w:jc w:val="center"/>
        <w:rPr>
          <w:rFonts w:ascii="Arial" w:hAnsi="Arial" w:cs="Arial"/>
          <w:b/>
          <w:bCs/>
          <w:lang w:val="bg-BG"/>
        </w:rPr>
      </w:pPr>
    </w:p>
    <w:p w14:paraId="2BA9EC46" w14:textId="77777777" w:rsidR="008A14EE" w:rsidRDefault="008A14EE" w:rsidP="008A14EE">
      <w:pPr>
        <w:jc w:val="center"/>
        <w:rPr>
          <w:rFonts w:ascii="Arial" w:hAnsi="Arial" w:cs="Arial"/>
          <w:b/>
          <w:bCs/>
          <w:lang w:val="bg-BG"/>
        </w:rPr>
      </w:pPr>
    </w:p>
    <w:p w14:paraId="30DA1358" w14:textId="77777777" w:rsidR="008A14EE" w:rsidRDefault="008A14EE" w:rsidP="008A14EE">
      <w:pPr>
        <w:jc w:val="center"/>
        <w:rPr>
          <w:rFonts w:ascii="Arial" w:hAnsi="Arial" w:cs="Arial"/>
          <w:b/>
          <w:bCs/>
          <w:lang w:val="bg-BG"/>
        </w:rPr>
      </w:pPr>
    </w:p>
    <w:p w14:paraId="3924EF9C" w14:textId="77777777" w:rsidR="008A14EE" w:rsidRDefault="008A14EE" w:rsidP="008A14EE">
      <w:pPr>
        <w:jc w:val="center"/>
        <w:rPr>
          <w:rFonts w:ascii="Arial" w:hAnsi="Arial" w:cs="Arial"/>
          <w:b/>
          <w:bCs/>
          <w:lang w:val="bg-BG"/>
        </w:rPr>
      </w:pPr>
    </w:p>
    <w:p w14:paraId="590908F0" w14:textId="77777777" w:rsidR="008A14EE" w:rsidRDefault="008A14EE" w:rsidP="008A14EE">
      <w:pPr>
        <w:jc w:val="center"/>
        <w:rPr>
          <w:rFonts w:ascii="Arial" w:hAnsi="Arial" w:cs="Arial"/>
          <w:b/>
          <w:bCs/>
          <w:lang w:val="bg-BG"/>
        </w:rPr>
      </w:pPr>
    </w:p>
    <w:p w14:paraId="4AA8D426" w14:textId="77777777" w:rsidR="008A14EE" w:rsidRDefault="008A14EE" w:rsidP="008A14EE">
      <w:pPr>
        <w:jc w:val="center"/>
        <w:rPr>
          <w:rFonts w:ascii="Arial" w:hAnsi="Arial" w:cs="Arial"/>
          <w:b/>
          <w:bCs/>
          <w:lang w:val="bg-BG"/>
        </w:rPr>
      </w:pPr>
    </w:p>
    <w:p w14:paraId="49DFA466" w14:textId="77777777" w:rsidR="008A14EE" w:rsidRDefault="008A14EE" w:rsidP="008A14EE">
      <w:pPr>
        <w:jc w:val="center"/>
        <w:rPr>
          <w:rFonts w:ascii="Arial" w:hAnsi="Arial" w:cs="Arial"/>
          <w:b/>
          <w:bCs/>
          <w:lang w:val="bg-BG"/>
        </w:rPr>
      </w:pPr>
    </w:p>
    <w:p w14:paraId="23B2BACB" w14:textId="77777777" w:rsidR="008A14EE" w:rsidRDefault="008A14EE" w:rsidP="008A14EE">
      <w:pPr>
        <w:jc w:val="center"/>
        <w:rPr>
          <w:rFonts w:ascii="Arial" w:hAnsi="Arial" w:cs="Arial"/>
          <w:b/>
          <w:bCs/>
          <w:lang w:val="bg-BG"/>
        </w:rPr>
      </w:pPr>
    </w:p>
    <w:p w14:paraId="1AB4BA24" w14:textId="77777777" w:rsidR="008A14EE" w:rsidRDefault="008A14EE" w:rsidP="008A14EE">
      <w:pPr>
        <w:jc w:val="center"/>
        <w:rPr>
          <w:rFonts w:ascii="Arial" w:hAnsi="Arial" w:cs="Arial"/>
          <w:b/>
          <w:bCs/>
          <w:lang w:val="bg-BG"/>
        </w:rPr>
      </w:pPr>
    </w:p>
    <w:p w14:paraId="2255B9FE" w14:textId="77777777" w:rsidR="008A14EE" w:rsidRDefault="008A14EE" w:rsidP="008A14EE">
      <w:pPr>
        <w:jc w:val="center"/>
        <w:rPr>
          <w:rFonts w:ascii="Arial" w:hAnsi="Arial" w:cs="Arial"/>
          <w:b/>
          <w:bCs/>
          <w:lang w:val="bg-BG"/>
        </w:rPr>
      </w:pPr>
    </w:p>
    <w:p w14:paraId="4DCD009E" w14:textId="77777777" w:rsidR="008A14EE" w:rsidRDefault="008A14EE" w:rsidP="008A14EE">
      <w:pPr>
        <w:jc w:val="center"/>
        <w:rPr>
          <w:rFonts w:ascii="Arial" w:hAnsi="Arial" w:cs="Arial"/>
          <w:b/>
          <w:bCs/>
          <w:lang w:val="bg-BG"/>
        </w:rPr>
      </w:pPr>
    </w:p>
    <w:p w14:paraId="4C9D81D8" w14:textId="77777777" w:rsidR="008A14EE" w:rsidRDefault="008A14EE" w:rsidP="008A14EE">
      <w:pPr>
        <w:jc w:val="center"/>
        <w:rPr>
          <w:rFonts w:ascii="Arial" w:hAnsi="Arial" w:cs="Arial"/>
          <w:b/>
          <w:bCs/>
          <w:lang w:val="bg-BG"/>
        </w:rPr>
      </w:pPr>
    </w:p>
    <w:p w14:paraId="518B0A25" w14:textId="77777777" w:rsidR="008A14EE" w:rsidRDefault="008A14EE" w:rsidP="008A14EE">
      <w:pPr>
        <w:jc w:val="center"/>
        <w:rPr>
          <w:rFonts w:ascii="Arial" w:hAnsi="Arial" w:cs="Arial"/>
          <w:b/>
          <w:bCs/>
          <w:lang w:val="bg-BG"/>
        </w:rPr>
      </w:pPr>
    </w:p>
    <w:p w14:paraId="5E10FCA4" w14:textId="77777777" w:rsidR="008A14EE" w:rsidRDefault="008A14EE" w:rsidP="008A14EE">
      <w:pPr>
        <w:jc w:val="center"/>
        <w:rPr>
          <w:rFonts w:ascii="Arial" w:hAnsi="Arial" w:cs="Arial"/>
          <w:b/>
          <w:bCs/>
          <w:lang w:val="bg-BG"/>
        </w:rPr>
      </w:pPr>
    </w:p>
    <w:p w14:paraId="4B3971F2" w14:textId="77777777" w:rsidR="003D604C" w:rsidRDefault="003D604C" w:rsidP="003C76AD">
      <w:pPr>
        <w:rPr>
          <w:rFonts w:ascii="Verdana" w:hAnsi="Verdana"/>
          <w:sz w:val="20"/>
          <w:szCs w:val="20"/>
          <w:lang w:val="bg-BG"/>
        </w:rPr>
      </w:pPr>
    </w:p>
    <w:sectPr w:rsidR="003D604C" w:rsidSect="00245F4D">
      <w:footerReference w:type="default" r:id="rId21"/>
      <w:pgSz w:w="11906" w:h="16838" w:code="9"/>
      <w:pgMar w:top="-993" w:right="1418" w:bottom="1418"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59C08" w14:textId="77777777" w:rsidR="00EF3F66" w:rsidRDefault="00EF3F66" w:rsidP="00EA0376">
      <w:r>
        <w:separator/>
      </w:r>
    </w:p>
  </w:endnote>
  <w:endnote w:type="continuationSeparator" w:id="0">
    <w:p w14:paraId="29A9EABE" w14:textId="77777777" w:rsidR="00EF3F66" w:rsidRDefault="00EF3F66" w:rsidP="00EA0376">
      <w:r>
        <w:continuationSeparator/>
      </w:r>
    </w:p>
  </w:endnote>
  <w:endnote w:type="continuationNotice" w:id="1">
    <w:p w14:paraId="55FDFCB2" w14:textId="77777777" w:rsidR="00EF3F66" w:rsidRDefault="00EF3F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838DF" w14:textId="5009F1AF" w:rsidR="00C237D2" w:rsidRPr="006F2D6C" w:rsidRDefault="00C237D2"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E4406C" w:rsidRPr="00E4406C">
      <w:rPr>
        <w:rFonts w:ascii="Verdana" w:hAnsi="Verdana"/>
        <w:noProof/>
        <w:sz w:val="20"/>
        <w:lang w:val="ru-RU"/>
      </w:rPr>
      <w:t>32</w:t>
    </w:r>
    <w:r w:rsidRPr="006F2D6C">
      <w:rPr>
        <w:rFonts w:ascii="Verdana" w:hAnsi="Verdana"/>
        <w:sz w:val="20"/>
      </w:rPr>
      <w:fldChar w:fldCharType="end"/>
    </w:r>
  </w:p>
  <w:p w14:paraId="206AA52C" w14:textId="296F0306" w:rsidR="00C237D2" w:rsidRPr="006F2D6C" w:rsidRDefault="00C237D2"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ТТ001767</w:t>
    </w:r>
    <w:r>
      <w:rPr>
        <w:rFonts w:ascii="Verdana" w:hAnsi="Verdana"/>
        <w:sz w:val="20"/>
        <w:lang w:val="bg-BG"/>
      </w:rPr>
      <w:tab/>
    </w:r>
  </w:p>
  <w:p w14:paraId="364F3AAA" w14:textId="6C213F59" w:rsidR="00C237D2" w:rsidRPr="002E32E0" w:rsidRDefault="00C237D2"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2ED77" w14:textId="0B76AC17" w:rsidR="00C237D2" w:rsidRPr="006F2D6C" w:rsidRDefault="00C237D2"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E4406C" w:rsidRPr="00E4406C">
      <w:rPr>
        <w:rFonts w:ascii="Verdana" w:hAnsi="Verdana"/>
        <w:noProof/>
        <w:sz w:val="20"/>
        <w:lang w:val="ru-RU"/>
      </w:rPr>
      <w:t>54</w:t>
    </w:r>
    <w:r w:rsidRPr="006F2D6C">
      <w:rPr>
        <w:rFonts w:ascii="Verdana" w:hAnsi="Verdana"/>
        <w:sz w:val="20"/>
      </w:rPr>
      <w:fldChar w:fldCharType="end"/>
    </w:r>
  </w:p>
  <w:p w14:paraId="796CC37F" w14:textId="7709959D" w:rsidR="00C237D2" w:rsidRPr="006F2D6C" w:rsidRDefault="00C237D2"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ТТ001767</w:t>
    </w:r>
    <w:r>
      <w:rPr>
        <w:rFonts w:ascii="Verdana" w:hAnsi="Verdana"/>
        <w:sz w:val="20"/>
        <w:lang w:val="bg-BG"/>
      </w:rPr>
      <w:tab/>
    </w:r>
  </w:p>
  <w:p w14:paraId="5C94D419" w14:textId="77777777" w:rsidR="00C237D2" w:rsidRPr="002E32E0" w:rsidRDefault="00C237D2"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583F1" w14:textId="2DAA28CD" w:rsidR="00C237D2" w:rsidRPr="00734916" w:rsidRDefault="00C237D2" w:rsidP="00734916">
    <w:pPr>
      <w:pStyle w:val="Footer"/>
      <w:rPr>
        <w:rFonts w:ascii="Verdana" w:hAnsi="Verdana"/>
        <w:sz w:val="20"/>
        <w:lang w:val="bg-BG"/>
      </w:rPr>
    </w:pPr>
    <w:r>
      <w:rPr>
        <w:rFonts w:ascii="Verdana" w:hAnsi="Verdana"/>
        <w:sz w:val="20"/>
        <w:lang w:val="bg-BG"/>
      </w:rPr>
      <w:t xml:space="preserve">ТТ001767                                                                                                      </w:t>
    </w:r>
    <w:r w:rsidRPr="00734916">
      <w:rPr>
        <w:rFonts w:ascii="Verdana" w:hAnsi="Verdana"/>
        <w:sz w:val="20"/>
      </w:rPr>
      <w:fldChar w:fldCharType="begin"/>
    </w:r>
    <w:r w:rsidRPr="00734916">
      <w:rPr>
        <w:rFonts w:ascii="Verdana" w:hAnsi="Verdana"/>
        <w:sz w:val="20"/>
      </w:rPr>
      <w:instrText>PAGE</w:instrText>
    </w:r>
    <w:r w:rsidRPr="00734916">
      <w:rPr>
        <w:rFonts w:ascii="Verdana" w:hAnsi="Verdana"/>
        <w:sz w:val="20"/>
        <w:lang w:val="ru-RU"/>
      </w:rPr>
      <w:instrText xml:space="preserve">   \* </w:instrText>
    </w:r>
    <w:r w:rsidRPr="00734916">
      <w:rPr>
        <w:rFonts w:ascii="Verdana" w:hAnsi="Verdana"/>
        <w:sz w:val="20"/>
      </w:rPr>
      <w:instrText>MERGEFORMAT</w:instrText>
    </w:r>
    <w:r w:rsidRPr="00734916">
      <w:rPr>
        <w:rFonts w:ascii="Verdana" w:hAnsi="Verdana"/>
        <w:sz w:val="20"/>
      </w:rPr>
      <w:fldChar w:fldCharType="separate"/>
    </w:r>
    <w:r w:rsidR="00E4406C" w:rsidRPr="00E4406C">
      <w:rPr>
        <w:rFonts w:ascii="Verdana" w:hAnsi="Verdana"/>
        <w:noProof/>
        <w:sz w:val="20"/>
        <w:lang w:val="ru-RU"/>
      </w:rPr>
      <w:t>71</w:t>
    </w:r>
    <w:r w:rsidRPr="00734916">
      <w:rPr>
        <w:rFonts w:ascii="Verdana" w:hAnsi="Verdana"/>
        <w:sz w:val="20"/>
        <w:lang w:val="bg-BG"/>
      </w:rPr>
      <w:fldChar w:fldCharType="end"/>
    </w:r>
  </w:p>
  <w:p w14:paraId="6459977B" w14:textId="24BAEA4C" w:rsidR="00C237D2" w:rsidRPr="001C1CBB" w:rsidRDefault="00C237D2" w:rsidP="001C1CBB">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B61A2" w14:textId="5C21DB97" w:rsidR="00C237D2" w:rsidRPr="006F2D6C" w:rsidRDefault="00C237D2"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E4406C" w:rsidRPr="00E4406C">
      <w:rPr>
        <w:rFonts w:ascii="Verdana" w:hAnsi="Verdana"/>
        <w:noProof/>
        <w:sz w:val="20"/>
        <w:lang w:val="ru-RU"/>
      </w:rPr>
      <w:t>101</w:t>
    </w:r>
    <w:r w:rsidRPr="006F2D6C">
      <w:rPr>
        <w:rFonts w:ascii="Verdana" w:hAnsi="Verdana"/>
        <w:sz w:val="20"/>
      </w:rPr>
      <w:fldChar w:fldCharType="end"/>
    </w:r>
  </w:p>
  <w:p w14:paraId="21FD553A" w14:textId="610C00D2" w:rsidR="00C237D2" w:rsidRPr="006F2D6C" w:rsidRDefault="00C237D2" w:rsidP="00747E26">
    <w:pPr>
      <w:pStyle w:val="Footer"/>
      <w:tabs>
        <w:tab w:val="right" w:pos="9000"/>
      </w:tabs>
      <w:rPr>
        <w:rFonts w:ascii="Verdana" w:hAnsi="Verdana"/>
        <w:sz w:val="20"/>
        <w:lang w:val="bg-BG"/>
      </w:rPr>
    </w:pPr>
    <w:r>
      <w:rPr>
        <w:rFonts w:ascii="Verdana" w:hAnsi="Verdana"/>
        <w:sz w:val="20"/>
        <w:lang w:val="bg-BG"/>
      </w:rPr>
      <w:t>ТТ001767</w:t>
    </w:r>
  </w:p>
  <w:p w14:paraId="0EBB4F97" w14:textId="77777777" w:rsidR="00C237D2" w:rsidRPr="002E32E0" w:rsidRDefault="00C237D2" w:rsidP="00747E26">
    <w:pPr>
      <w:pStyle w:val="Footer"/>
      <w:tabs>
        <w:tab w:val="right" w:pos="9000"/>
      </w:tabs>
      <w:rPr>
        <w:rFonts w:ascii="Verdana" w:hAnsi="Verdana"/>
        <w:sz w:val="20"/>
        <w:lang w:val="bg-BG"/>
      </w:rPr>
    </w:pPr>
  </w:p>
  <w:p w14:paraId="656C0EE4" w14:textId="77777777" w:rsidR="00C237D2" w:rsidRPr="00AA5E3B" w:rsidRDefault="00C237D2"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C237D2" w:rsidRPr="005D4D3C" w:rsidRDefault="00C237D2"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A1933" w14:textId="77777777" w:rsidR="00EF3F66" w:rsidRDefault="00EF3F66" w:rsidP="00EA0376">
      <w:r>
        <w:separator/>
      </w:r>
    </w:p>
  </w:footnote>
  <w:footnote w:type="continuationSeparator" w:id="0">
    <w:p w14:paraId="2D6DCF8C" w14:textId="77777777" w:rsidR="00EF3F66" w:rsidRDefault="00EF3F66" w:rsidP="00EA0376">
      <w:r>
        <w:continuationSeparator/>
      </w:r>
    </w:p>
  </w:footnote>
  <w:footnote w:type="continuationNotice" w:id="1">
    <w:p w14:paraId="25A1817E" w14:textId="77777777" w:rsidR="00EF3F66" w:rsidRDefault="00EF3F66"/>
  </w:footnote>
  <w:footnote w:id="2">
    <w:p w14:paraId="1524452F" w14:textId="77777777" w:rsidR="00C237D2" w:rsidRPr="00046DE4" w:rsidRDefault="00C237D2"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C237D2" w:rsidRDefault="00C237D2"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C237D2" w:rsidRPr="001A2A2A"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C237D2" w:rsidRPr="00011DCA"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C237D2" w:rsidRPr="00F74DE4"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C237D2" w:rsidRPr="00CC374C"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5A153AE7" w14:textId="77777777" w:rsidR="00C237D2" w:rsidRPr="00603654"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7B818C00" w14:textId="77777777" w:rsidR="00C237D2" w:rsidRPr="002C475F"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33E4E545"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35508C9E"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6E2F5479"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34A10462"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38928CB3"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692C741C" w14:textId="77777777" w:rsidR="00C237D2" w:rsidRPr="00AD02D8"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54608FC5"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177854CE"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7E5A2D50"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64894508"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D53948"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2E8B490F"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02530106"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B203A73"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2E6F32EF"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7B01B68A"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0BC4C36C"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1689C04F"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3DA34169"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3B112127"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59872EC1"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18DA189D" w14:textId="77777777" w:rsidR="00C237D2" w:rsidRPr="00123AA0" w:rsidRDefault="00C237D2"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01EF0493"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98F1E18"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12825C62"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2E1EE808" w14:textId="77777777" w:rsidR="00C237D2" w:rsidRPr="00123AA0" w:rsidRDefault="00C237D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53CFB" w14:textId="77777777" w:rsidR="00C237D2" w:rsidRPr="00A54D1D" w:rsidRDefault="00C237D2" w:rsidP="00A54D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69765" w14:textId="77777777" w:rsidR="00C237D2" w:rsidRDefault="00C237D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B6CCB" w14:textId="77777777" w:rsidR="00C237D2" w:rsidRPr="003D0AB5" w:rsidRDefault="00C237D2">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15:restartNumberingAfterBreak="0">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58522C"/>
    <w:multiLevelType w:val="multilevel"/>
    <w:tmpl w:val="9DCE61BA"/>
    <w:lvl w:ilvl="0">
      <w:start w:val="1"/>
      <w:numFmt w:val="decimal"/>
      <w:lvlText w:val="%1."/>
      <w:lvlJc w:val="left"/>
      <w:pPr>
        <w:tabs>
          <w:tab w:val="num" w:pos="720"/>
        </w:tabs>
        <w:ind w:left="720" w:hanging="720"/>
      </w:pPr>
      <w:rPr>
        <w:rFonts w:ascii="Bookman Old Style" w:hAnsi="Bookman Old Style" w:hint="default"/>
        <w:b/>
        <w:i w:val="0"/>
        <w:sz w:val="22"/>
        <w:szCs w:val="22"/>
      </w:rPr>
    </w:lvl>
    <w:lvl w:ilvl="1">
      <w:start w:val="1"/>
      <w:numFmt w:val="decimal"/>
      <w:lvlText w:val="%1.%2."/>
      <w:lvlJc w:val="left"/>
      <w:pPr>
        <w:tabs>
          <w:tab w:val="num" w:pos="862"/>
        </w:tabs>
        <w:ind w:left="862" w:hanging="720"/>
      </w:pPr>
      <w:rPr>
        <w:rFonts w:ascii="Bookman Old Style" w:hAnsi="Bookman Old Style" w:hint="default"/>
        <w:b/>
        <w:i w:val="0"/>
        <w:strike w:val="0"/>
        <w:sz w:val="22"/>
        <w:szCs w:val="22"/>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0"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4" w15:restartNumberingAfterBreak="0">
    <w:nsid w:val="40780D96"/>
    <w:multiLevelType w:val="multilevel"/>
    <w:tmpl w:val="BEE8635E"/>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color w:val="auto"/>
      </w:rPr>
    </w:lvl>
    <w:lvl w:ilvl="2">
      <w:start w:val="1"/>
      <w:numFmt w:val="decimal"/>
      <w:lvlText w:val="%1.%2.%3."/>
      <w:lvlJc w:val="left"/>
      <w:pPr>
        <w:ind w:left="1854"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5" w15:restartNumberingAfterBreak="0">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8" w15:restartNumberingAfterBreak="0">
    <w:nsid w:val="45614C55"/>
    <w:multiLevelType w:val="multilevel"/>
    <w:tmpl w:val="F87E9AC6"/>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9"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8B4D46"/>
    <w:multiLevelType w:val="hybridMultilevel"/>
    <w:tmpl w:val="705A8FE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E8404D2"/>
    <w:multiLevelType w:val="multilevel"/>
    <w:tmpl w:val="D9D43E8C"/>
    <w:lvl w:ilvl="0">
      <w:start w:val="1"/>
      <w:numFmt w:val="decimal"/>
      <w:lvlText w:val="%1."/>
      <w:lvlJc w:val="left"/>
      <w:pPr>
        <w:ind w:left="360" w:hanging="360"/>
      </w:pPr>
      <w:rPr>
        <w:rFonts w:hint="default"/>
        <w:b/>
        <w:color w:val="auto"/>
        <w:sz w:val="20"/>
        <w:szCs w:val="20"/>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7" w15:restartNumberingAfterBreak="0">
    <w:nsid w:val="75731E7E"/>
    <w:multiLevelType w:val="multilevel"/>
    <w:tmpl w:val="66BCC67C"/>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720"/>
        </w:tabs>
        <w:ind w:left="720" w:hanging="720"/>
      </w:pPr>
      <w:rPr>
        <w:rFonts w:ascii="Verdana" w:hAnsi="Verdana" w:cs="Arial" w:hint="default"/>
        <w:b w:val="0"/>
        <w:i w:val="0"/>
        <w:color w:val="auto"/>
        <w:sz w:val="20"/>
        <w:szCs w:val="20"/>
      </w:rPr>
    </w:lvl>
    <w:lvl w:ilvl="2">
      <w:start w:val="1"/>
      <w:numFmt w:val="decimal"/>
      <w:lvlText w:val="%1.%2.%3"/>
      <w:lvlJc w:val="left"/>
      <w:pPr>
        <w:tabs>
          <w:tab w:val="num" w:pos="720"/>
        </w:tabs>
        <w:ind w:left="720" w:hanging="720"/>
      </w:pPr>
      <w:rPr>
        <w:rFonts w:ascii="Verdana" w:hAnsi="Verdana" w:cs="Arial" w:hint="default"/>
        <w:b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15:restartNumberingAfterBreak="0">
    <w:nsid w:val="78E6750F"/>
    <w:multiLevelType w:val="hybridMultilevel"/>
    <w:tmpl w:val="9C40AEE8"/>
    <w:lvl w:ilvl="0" w:tplc="2BB648D4">
      <w:start w:val="1"/>
      <w:numFmt w:val="decimal"/>
      <w:lvlText w:val="%1."/>
      <w:lvlJc w:val="left"/>
      <w:pPr>
        <w:tabs>
          <w:tab w:val="num" w:pos="720"/>
        </w:tabs>
        <w:ind w:left="720" w:hanging="360"/>
      </w:pPr>
      <w:rPr>
        <w:rFonts w:hint="default"/>
        <w:b w:val="0"/>
        <w:sz w:val="24"/>
        <w:szCs w:val="24"/>
      </w:rPr>
    </w:lvl>
    <w:lvl w:ilvl="1" w:tplc="CBB43B56">
      <w:numFmt w:val="none"/>
      <w:lvlText w:val=""/>
      <w:lvlJc w:val="left"/>
      <w:pPr>
        <w:tabs>
          <w:tab w:val="num" w:pos="360"/>
        </w:tabs>
      </w:pPr>
    </w:lvl>
    <w:lvl w:ilvl="2" w:tplc="9BAA44EC">
      <w:numFmt w:val="none"/>
      <w:lvlText w:val=""/>
      <w:lvlJc w:val="left"/>
      <w:pPr>
        <w:tabs>
          <w:tab w:val="num" w:pos="360"/>
        </w:tabs>
      </w:pPr>
    </w:lvl>
    <w:lvl w:ilvl="3" w:tplc="668C6AC2">
      <w:numFmt w:val="none"/>
      <w:lvlText w:val=""/>
      <w:lvlJc w:val="left"/>
      <w:pPr>
        <w:tabs>
          <w:tab w:val="num" w:pos="360"/>
        </w:tabs>
      </w:pPr>
    </w:lvl>
    <w:lvl w:ilvl="4" w:tplc="29B447C0">
      <w:numFmt w:val="none"/>
      <w:lvlText w:val=""/>
      <w:lvlJc w:val="left"/>
      <w:pPr>
        <w:tabs>
          <w:tab w:val="num" w:pos="360"/>
        </w:tabs>
      </w:pPr>
    </w:lvl>
    <w:lvl w:ilvl="5" w:tplc="12DCE01E">
      <w:numFmt w:val="none"/>
      <w:lvlText w:val=""/>
      <w:lvlJc w:val="left"/>
      <w:pPr>
        <w:tabs>
          <w:tab w:val="num" w:pos="360"/>
        </w:tabs>
      </w:pPr>
    </w:lvl>
    <w:lvl w:ilvl="6" w:tplc="8842C24A">
      <w:numFmt w:val="none"/>
      <w:lvlText w:val=""/>
      <w:lvlJc w:val="left"/>
      <w:pPr>
        <w:tabs>
          <w:tab w:val="num" w:pos="360"/>
        </w:tabs>
      </w:pPr>
    </w:lvl>
    <w:lvl w:ilvl="7" w:tplc="2B76B59A">
      <w:numFmt w:val="none"/>
      <w:lvlText w:val=""/>
      <w:lvlJc w:val="left"/>
      <w:pPr>
        <w:tabs>
          <w:tab w:val="num" w:pos="360"/>
        </w:tabs>
      </w:pPr>
    </w:lvl>
    <w:lvl w:ilvl="8" w:tplc="724420CA">
      <w:numFmt w:val="none"/>
      <w:lvlText w:val=""/>
      <w:lvlJc w:val="left"/>
      <w:pPr>
        <w:tabs>
          <w:tab w:val="num" w:pos="360"/>
        </w:tabs>
      </w:pPr>
    </w:lvl>
  </w:abstractNum>
  <w:abstractNum w:abstractNumId="30" w15:restartNumberingAfterBreak="0">
    <w:nsid w:val="7ACF2353"/>
    <w:multiLevelType w:val="multilevel"/>
    <w:tmpl w:val="3A007374"/>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1080"/>
        </w:tabs>
        <w:ind w:left="1080" w:hanging="720"/>
      </w:pPr>
      <w:rPr>
        <w:rFonts w:hint="default"/>
        <w:b w:val="0"/>
        <w:sz w:val="20"/>
        <w:szCs w:val="20"/>
      </w:rPr>
    </w:lvl>
    <w:lvl w:ilvl="2">
      <w:start w:val="1"/>
      <w:numFmt w:val="decimal"/>
      <w:lvlText w:val="%1.%2.%3"/>
      <w:lvlJc w:val="left"/>
      <w:pPr>
        <w:tabs>
          <w:tab w:val="num" w:pos="1440"/>
        </w:tabs>
        <w:ind w:left="1440" w:hanging="720"/>
      </w:pPr>
      <w:rPr>
        <w:rFonts w:hint="default"/>
        <w:sz w:val="20"/>
        <w:szCs w:val="2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1"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3"/>
  </w:num>
  <w:num w:numId="4">
    <w:abstractNumId w:val="25"/>
  </w:num>
  <w:num w:numId="5">
    <w:abstractNumId w:val="2"/>
  </w:num>
  <w:num w:numId="6">
    <w:abstractNumId w:val="23"/>
    <w:lvlOverride w:ilvl="0">
      <w:startOverride w:val="1"/>
    </w:lvlOverride>
  </w:num>
  <w:num w:numId="7">
    <w:abstractNumId w:val="16"/>
    <w:lvlOverride w:ilvl="0">
      <w:startOverride w:val="1"/>
    </w:lvlOverride>
  </w:num>
  <w:num w:numId="8">
    <w:abstractNumId w:val="23"/>
  </w:num>
  <w:num w:numId="9">
    <w:abstractNumId w:val="16"/>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4"/>
  </w:num>
  <w:num w:numId="14">
    <w:abstractNumId w:val="13"/>
  </w:num>
  <w:num w:numId="15">
    <w:abstractNumId w:val="31"/>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2"/>
  </w:num>
  <w:num w:numId="18">
    <w:abstractNumId w:val="9"/>
  </w:num>
  <w:num w:numId="19">
    <w:abstractNumId w:val="20"/>
  </w:num>
  <w:num w:numId="20">
    <w:abstractNumId w:val="17"/>
  </w:num>
  <w:num w:numId="21">
    <w:abstractNumId w:val="19"/>
  </w:num>
  <w:num w:numId="22">
    <w:abstractNumId w:val="12"/>
  </w:num>
  <w:num w:numId="23">
    <w:abstractNumId w:val="10"/>
  </w:num>
  <w:num w:numId="24">
    <w:abstractNumId w:val="5"/>
  </w:num>
  <w:num w:numId="25">
    <w:abstractNumId w:val="18"/>
  </w:num>
  <w:num w:numId="26">
    <w:abstractNumId w:val="27"/>
  </w:num>
  <w:num w:numId="27">
    <w:abstractNumId w:val="29"/>
  </w:num>
  <w:num w:numId="28">
    <w:abstractNumId w:val="30"/>
  </w:num>
  <w:num w:numId="29">
    <w:abstractNumId w:val="24"/>
  </w:num>
  <w:num w:numId="30">
    <w:abstractNumId w:val="11"/>
  </w:num>
  <w:num w:numId="31">
    <w:abstractNumId w:val="8"/>
  </w:num>
  <w:num w:numId="32">
    <w:abstractNumId w:val="15"/>
  </w:num>
  <w:num w:numId="33">
    <w:abstractNumId w:val="4"/>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B0A"/>
    <w:rsid w:val="00001D4E"/>
    <w:rsid w:val="0000229D"/>
    <w:rsid w:val="00003743"/>
    <w:rsid w:val="000037B2"/>
    <w:rsid w:val="00004384"/>
    <w:rsid w:val="000049C7"/>
    <w:rsid w:val="00004B33"/>
    <w:rsid w:val="00004F09"/>
    <w:rsid w:val="00005761"/>
    <w:rsid w:val="00006BD3"/>
    <w:rsid w:val="00006E15"/>
    <w:rsid w:val="00007DE5"/>
    <w:rsid w:val="000100C4"/>
    <w:rsid w:val="00010AE6"/>
    <w:rsid w:val="00010FE8"/>
    <w:rsid w:val="000112CC"/>
    <w:rsid w:val="00011483"/>
    <w:rsid w:val="00012230"/>
    <w:rsid w:val="000122DC"/>
    <w:rsid w:val="00012436"/>
    <w:rsid w:val="00012A3A"/>
    <w:rsid w:val="00013AE5"/>
    <w:rsid w:val="00014385"/>
    <w:rsid w:val="00014E4D"/>
    <w:rsid w:val="000153FC"/>
    <w:rsid w:val="00015899"/>
    <w:rsid w:val="000158F8"/>
    <w:rsid w:val="00015AB1"/>
    <w:rsid w:val="000160B4"/>
    <w:rsid w:val="000161C5"/>
    <w:rsid w:val="000168ED"/>
    <w:rsid w:val="00016F0C"/>
    <w:rsid w:val="00017665"/>
    <w:rsid w:val="000177C1"/>
    <w:rsid w:val="00017887"/>
    <w:rsid w:val="000217CF"/>
    <w:rsid w:val="000217EE"/>
    <w:rsid w:val="000218EE"/>
    <w:rsid w:val="00021C53"/>
    <w:rsid w:val="00021D6D"/>
    <w:rsid w:val="00022325"/>
    <w:rsid w:val="000227B4"/>
    <w:rsid w:val="00022A31"/>
    <w:rsid w:val="00023336"/>
    <w:rsid w:val="000234A1"/>
    <w:rsid w:val="00023B62"/>
    <w:rsid w:val="000242D4"/>
    <w:rsid w:val="00024932"/>
    <w:rsid w:val="00024B9D"/>
    <w:rsid w:val="00025940"/>
    <w:rsid w:val="00025954"/>
    <w:rsid w:val="0002603E"/>
    <w:rsid w:val="00026466"/>
    <w:rsid w:val="0002656D"/>
    <w:rsid w:val="000267AF"/>
    <w:rsid w:val="00027119"/>
    <w:rsid w:val="00027816"/>
    <w:rsid w:val="00027E22"/>
    <w:rsid w:val="00030995"/>
    <w:rsid w:val="00030A59"/>
    <w:rsid w:val="00031713"/>
    <w:rsid w:val="000320BA"/>
    <w:rsid w:val="00032929"/>
    <w:rsid w:val="000329BF"/>
    <w:rsid w:val="00033080"/>
    <w:rsid w:val="0003410F"/>
    <w:rsid w:val="0003446C"/>
    <w:rsid w:val="00034683"/>
    <w:rsid w:val="000346D6"/>
    <w:rsid w:val="000349DC"/>
    <w:rsid w:val="00035756"/>
    <w:rsid w:val="00035E91"/>
    <w:rsid w:val="00036167"/>
    <w:rsid w:val="0003628D"/>
    <w:rsid w:val="000364AD"/>
    <w:rsid w:val="00037554"/>
    <w:rsid w:val="000379EB"/>
    <w:rsid w:val="00040589"/>
    <w:rsid w:val="00041EF0"/>
    <w:rsid w:val="00042194"/>
    <w:rsid w:val="00042518"/>
    <w:rsid w:val="0004323D"/>
    <w:rsid w:val="00043874"/>
    <w:rsid w:val="00045498"/>
    <w:rsid w:val="00045711"/>
    <w:rsid w:val="000458AF"/>
    <w:rsid w:val="000460CB"/>
    <w:rsid w:val="00046416"/>
    <w:rsid w:val="00047188"/>
    <w:rsid w:val="000473FA"/>
    <w:rsid w:val="00047E5C"/>
    <w:rsid w:val="000502FA"/>
    <w:rsid w:val="000513BF"/>
    <w:rsid w:val="000521E9"/>
    <w:rsid w:val="00052360"/>
    <w:rsid w:val="00052388"/>
    <w:rsid w:val="00053724"/>
    <w:rsid w:val="00053749"/>
    <w:rsid w:val="0005417D"/>
    <w:rsid w:val="000545A9"/>
    <w:rsid w:val="000548A6"/>
    <w:rsid w:val="00054F61"/>
    <w:rsid w:val="00055233"/>
    <w:rsid w:val="0005533A"/>
    <w:rsid w:val="0005579C"/>
    <w:rsid w:val="0005590B"/>
    <w:rsid w:val="00056B46"/>
    <w:rsid w:val="00056F4C"/>
    <w:rsid w:val="00060DD2"/>
    <w:rsid w:val="00061BC2"/>
    <w:rsid w:val="00061C82"/>
    <w:rsid w:val="00061FC0"/>
    <w:rsid w:val="00062ABD"/>
    <w:rsid w:val="000636AC"/>
    <w:rsid w:val="00063A9C"/>
    <w:rsid w:val="00063C24"/>
    <w:rsid w:val="0006414D"/>
    <w:rsid w:val="00064836"/>
    <w:rsid w:val="00064E52"/>
    <w:rsid w:val="0006519B"/>
    <w:rsid w:val="000654D0"/>
    <w:rsid w:val="000658E7"/>
    <w:rsid w:val="000667ED"/>
    <w:rsid w:val="00066BB4"/>
    <w:rsid w:val="0006731B"/>
    <w:rsid w:val="00067453"/>
    <w:rsid w:val="0006771C"/>
    <w:rsid w:val="00067C52"/>
    <w:rsid w:val="00067E2B"/>
    <w:rsid w:val="00067F9E"/>
    <w:rsid w:val="000700E5"/>
    <w:rsid w:val="0007074B"/>
    <w:rsid w:val="00070AD9"/>
    <w:rsid w:val="00071707"/>
    <w:rsid w:val="00072063"/>
    <w:rsid w:val="00072453"/>
    <w:rsid w:val="000730AA"/>
    <w:rsid w:val="00073370"/>
    <w:rsid w:val="00073D2B"/>
    <w:rsid w:val="00073FFC"/>
    <w:rsid w:val="0007476E"/>
    <w:rsid w:val="0007479A"/>
    <w:rsid w:val="0007483C"/>
    <w:rsid w:val="00074F43"/>
    <w:rsid w:val="000750B0"/>
    <w:rsid w:val="00075740"/>
    <w:rsid w:val="000757B7"/>
    <w:rsid w:val="00075997"/>
    <w:rsid w:val="000767BD"/>
    <w:rsid w:val="000776A3"/>
    <w:rsid w:val="000816ED"/>
    <w:rsid w:val="0008204F"/>
    <w:rsid w:val="000821CF"/>
    <w:rsid w:val="00082E57"/>
    <w:rsid w:val="0008453D"/>
    <w:rsid w:val="000846B8"/>
    <w:rsid w:val="00084EEF"/>
    <w:rsid w:val="000859F0"/>
    <w:rsid w:val="00086168"/>
    <w:rsid w:val="000864CF"/>
    <w:rsid w:val="000867ED"/>
    <w:rsid w:val="000868DB"/>
    <w:rsid w:val="00087150"/>
    <w:rsid w:val="0008728D"/>
    <w:rsid w:val="00087616"/>
    <w:rsid w:val="00087D2B"/>
    <w:rsid w:val="00090974"/>
    <w:rsid w:val="000911F9"/>
    <w:rsid w:val="00091442"/>
    <w:rsid w:val="00091598"/>
    <w:rsid w:val="00091715"/>
    <w:rsid w:val="00091EA5"/>
    <w:rsid w:val="0009259B"/>
    <w:rsid w:val="00092BCE"/>
    <w:rsid w:val="00092BE8"/>
    <w:rsid w:val="0009303F"/>
    <w:rsid w:val="000930B5"/>
    <w:rsid w:val="000936B2"/>
    <w:rsid w:val="0009439C"/>
    <w:rsid w:val="000944EC"/>
    <w:rsid w:val="000948F6"/>
    <w:rsid w:val="00094A74"/>
    <w:rsid w:val="00094B90"/>
    <w:rsid w:val="0009587B"/>
    <w:rsid w:val="00095B02"/>
    <w:rsid w:val="00095F85"/>
    <w:rsid w:val="00096C02"/>
    <w:rsid w:val="000972AA"/>
    <w:rsid w:val="000A0131"/>
    <w:rsid w:val="000A05E4"/>
    <w:rsid w:val="000A064C"/>
    <w:rsid w:val="000A0BB1"/>
    <w:rsid w:val="000A0FEF"/>
    <w:rsid w:val="000A14A4"/>
    <w:rsid w:val="000A19E4"/>
    <w:rsid w:val="000A42C6"/>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6D7"/>
    <w:rsid w:val="000B4B31"/>
    <w:rsid w:val="000B4C67"/>
    <w:rsid w:val="000B4D5A"/>
    <w:rsid w:val="000B5092"/>
    <w:rsid w:val="000B5CE4"/>
    <w:rsid w:val="000B61F5"/>
    <w:rsid w:val="000B65B9"/>
    <w:rsid w:val="000B7649"/>
    <w:rsid w:val="000B7E3D"/>
    <w:rsid w:val="000C033E"/>
    <w:rsid w:val="000C0365"/>
    <w:rsid w:val="000C088B"/>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4C48"/>
    <w:rsid w:val="000D6536"/>
    <w:rsid w:val="000D6D5E"/>
    <w:rsid w:val="000D6DD9"/>
    <w:rsid w:val="000D7225"/>
    <w:rsid w:val="000D72A6"/>
    <w:rsid w:val="000D73D9"/>
    <w:rsid w:val="000E087C"/>
    <w:rsid w:val="000E231A"/>
    <w:rsid w:val="000E2408"/>
    <w:rsid w:val="000E273C"/>
    <w:rsid w:val="000E495E"/>
    <w:rsid w:val="000E4BE2"/>
    <w:rsid w:val="000E4C3A"/>
    <w:rsid w:val="000E6251"/>
    <w:rsid w:val="000E6374"/>
    <w:rsid w:val="000E6BD4"/>
    <w:rsid w:val="000E74EB"/>
    <w:rsid w:val="000E7B00"/>
    <w:rsid w:val="000E7D39"/>
    <w:rsid w:val="000F0079"/>
    <w:rsid w:val="000F1957"/>
    <w:rsid w:val="000F1B24"/>
    <w:rsid w:val="000F1D5B"/>
    <w:rsid w:val="000F2CCD"/>
    <w:rsid w:val="000F39F6"/>
    <w:rsid w:val="000F53D8"/>
    <w:rsid w:val="000F5636"/>
    <w:rsid w:val="000F5E86"/>
    <w:rsid w:val="000F5ED5"/>
    <w:rsid w:val="000F63AE"/>
    <w:rsid w:val="000F66AF"/>
    <w:rsid w:val="000F7D54"/>
    <w:rsid w:val="000F7FCD"/>
    <w:rsid w:val="000F7FF2"/>
    <w:rsid w:val="001003FB"/>
    <w:rsid w:val="00100BA1"/>
    <w:rsid w:val="00100DBE"/>
    <w:rsid w:val="001029ED"/>
    <w:rsid w:val="00102B48"/>
    <w:rsid w:val="00102B89"/>
    <w:rsid w:val="00104492"/>
    <w:rsid w:val="001057F2"/>
    <w:rsid w:val="00105B31"/>
    <w:rsid w:val="00105D03"/>
    <w:rsid w:val="0010694F"/>
    <w:rsid w:val="00106A36"/>
    <w:rsid w:val="001078FD"/>
    <w:rsid w:val="00107F0E"/>
    <w:rsid w:val="00110C81"/>
    <w:rsid w:val="00110C95"/>
    <w:rsid w:val="00110EA6"/>
    <w:rsid w:val="0011115D"/>
    <w:rsid w:val="00111887"/>
    <w:rsid w:val="001128AA"/>
    <w:rsid w:val="00112971"/>
    <w:rsid w:val="0011477F"/>
    <w:rsid w:val="00114FAE"/>
    <w:rsid w:val="0011528E"/>
    <w:rsid w:val="00115735"/>
    <w:rsid w:val="00115C9D"/>
    <w:rsid w:val="00116F2E"/>
    <w:rsid w:val="001172D5"/>
    <w:rsid w:val="00117631"/>
    <w:rsid w:val="001179B2"/>
    <w:rsid w:val="001204E3"/>
    <w:rsid w:val="001204FE"/>
    <w:rsid w:val="00121688"/>
    <w:rsid w:val="00122929"/>
    <w:rsid w:val="00122CD9"/>
    <w:rsid w:val="00123900"/>
    <w:rsid w:val="001246F0"/>
    <w:rsid w:val="001248ED"/>
    <w:rsid w:val="00125734"/>
    <w:rsid w:val="0012647A"/>
    <w:rsid w:val="00126778"/>
    <w:rsid w:val="00127E39"/>
    <w:rsid w:val="001309E6"/>
    <w:rsid w:val="00131691"/>
    <w:rsid w:val="0013172B"/>
    <w:rsid w:val="00132122"/>
    <w:rsid w:val="0013288D"/>
    <w:rsid w:val="0013289D"/>
    <w:rsid w:val="00132B04"/>
    <w:rsid w:val="001330F6"/>
    <w:rsid w:val="001334D5"/>
    <w:rsid w:val="00133DD0"/>
    <w:rsid w:val="001343C8"/>
    <w:rsid w:val="00134996"/>
    <w:rsid w:val="00134BEC"/>
    <w:rsid w:val="00134D5B"/>
    <w:rsid w:val="00136138"/>
    <w:rsid w:val="0013667A"/>
    <w:rsid w:val="00136695"/>
    <w:rsid w:val="0013672F"/>
    <w:rsid w:val="00136F7E"/>
    <w:rsid w:val="001372A7"/>
    <w:rsid w:val="00137629"/>
    <w:rsid w:val="00137ED2"/>
    <w:rsid w:val="00140842"/>
    <w:rsid w:val="00140908"/>
    <w:rsid w:val="00140FF3"/>
    <w:rsid w:val="00141AC7"/>
    <w:rsid w:val="00141B19"/>
    <w:rsid w:val="0014390A"/>
    <w:rsid w:val="00143DA9"/>
    <w:rsid w:val="0014449B"/>
    <w:rsid w:val="00145128"/>
    <w:rsid w:val="00145A84"/>
    <w:rsid w:val="00150945"/>
    <w:rsid w:val="00150BCD"/>
    <w:rsid w:val="00150DB9"/>
    <w:rsid w:val="00150EBB"/>
    <w:rsid w:val="0015164B"/>
    <w:rsid w:val="00151982"/>
    <w:rsid w:val="00151E2C"/>
    <w:rsid w:val="00152E99"/>
    <w:rsid w:val="00153B0A"/>
    <w:rsid w:val="001551D6"/>
    <w:rsid w:val="00155A6E"/>
    <w:rsid w:val="00155B99"/>
    <w:rsid w:val="00155E34"/>
    <w:rsid w:val="0015609D"/>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4405"/>
    <w:rsid w:val="001655B1"/>
    <w:rsid w:val="00165E79"/>
    <w:rsid w:val="00165E9F"/>
    <w:rsid w:val="0016627F"/>
    <w:rsid w:val="00166EE6"/>
    <w:rsid w:val="00167083"/>
    <w:rsid w:val="0016744D"/>
    <w:rsid w:val="0016772D"/>
    <w:rsid w:val="00167D66"/>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6668"/>
    <w:rsid w:val="00176AD7"/>
    <w:rsid w:val="00176AF7"/>
    <w:rsid w:val="00177197"/>
    <w:rsid w:val="001778B7"/>
    <w:rsid w:val="00181681"/>
    <w:rsid w:val="00181F90"/>
    <w:rsid w:val="00182458"/>
    <w:rsid w:val="0018290F"/>
    <w:rsid w:val="00182F17"/>
    <w:rsid w:val="001830E7"/>
    <w:rsid w:val="00183784"/>
    <w:rsid w:val="00184F3F"/>
    <w:rsid w:val="00185072"/>
    <w:rsid w:val="001854B1"/>
    <w:rsid w:val="00185E96"/>
    <w:rsid w:val="001861E3"/>
    <w:rsid w:val="001864D2"/>
    <w:rsid w:val="001868F9"/>
    <w:rsid w:val="00186D98"/>
    <w:rsid w:val="001874C8"/>
    <w:rsid w:val="00187979"/>
    <w:rsid w:val="00187EEA"/>
    <w:rsid w:val="00191D79"/>
    <w:rsid w:val="00192891"/>
    <w:rsid w:val="00192B68"/>
    <w:rsid w:val="00192B6F"/>
    <w:rsid w:val="0019331D"/>
    <w:rsid w:val="00194018"/>
    <w:rsid w:val="0019407C"/>
    <w:rsid w:val="001940DD"/>
    <w:rsid w:val="00194470"/>
    <w:rsid w:val="00194B62"/>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6691"/>
    <w:rsid w:val="001A6B0A"/>
    <w:rsid w:val="001A7530"/>
    <w:rsid w:val="001A7A1B"/>
    <w:rsid w:val="001A7A6D"/>
    <w:rsid w:val="001A7A8D"/>
    <w:rsid w:val="001A7C74"/>
    <w:rsid w:val="001B22B9"/>
    <w:rsid w:val="001B2D91"/>
    <w:rsid w:val="001B32E8"/>
    <w:rsid w:val="001B33C2"/>
    <w:rsid w:val="001B4A67"/>
    <w:rsid w:val="001B6202"/>
    <w:rsid w:val="001B67E0"/>
    <w:rsid w:val="001B72D8"/>
    <w:rsid w:val="001B7F81"/>
    <w:rsid w:val="001C116A"/>
    <w:rsid w:val="001C13D2"/>
    <w:rsid w:val="001C144F"/>
    <w:rsid w:val="001C1CBB"/>
    <w:rsid w:val="001C2C74"/>
    <w:rsid w:val="001C3075"/>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1D1"/>
    <w:rsid w:val="001E6352"/>
    <w:rsid w:val="001E6541"/>
    <w:rsid w:val="001E7BA1"/>
    <w:rsid w:val="001F0973"/>
    <w:rsid w:val="001F102C"/>
    <w:rsid w:val="001F214A"/>
    <w:rsid w:val="001F2A5E"/>
    <w:rsid w:val="001F2BFC"/>
    <w:rsid w:val="001F32E3"/>
    <w:rsid w:val="001F34E1"/>
    <w:rsid w:val="001F424B"/>
    <w:rsid w:val="001F4F2F"/>
    <w:rsid w:val="001F54A8"/>
    <w:rsid w:val="001F6180"/>
    <w:rsid w:val="001F7198"/>
    <w:rsid w:val="001F7CF9"/>
    <w:rsid w:val="00200A37"/>
    <w:rsid w:val="00201AE5"/>
    <w:rsid w:val="00201BD7"/>
    <w:rsid w:val="00202603"/>
    <w:rsid w:val="00202798"/>
    <w:rsid w:val="002050CC"/>
    <w:rsid w:val="00205889"/>
    <w:rsid w:val="00206027"/>
    <w:rsid w:val="00206053"/>
    <w:rsid w:val="002061D0"/>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704"/>
    <w:rsid w:val="00213D7F"/>
    <w:rsid w:val="0021568E"/>
    <w:rsid w:val="002157BE"/>
    <w:rsid w:val="002157F8"/>
    <w:rsid w:val="0021606C"/>
    <w:rsid w:val="00216554"/>
    <w:rsid w:val="00216BCE"/>
    <w:rsid w:val="00216DA4"/>
    <w:rsid w:val="00217208"/>
    <w:rsid w:val="002173A3"/>
    <w:rsid w:val="002179CB"/>
    <w:rsid w:val="00217A49"/>
    <w:rsid w:val="00217AD2"/>
    <w:rsid w:val="0022043B"/>
    <w:rsid w:val="002215D3"/>
    <w:rsid w:val="00221751"/>
    <w:rsid w:val="0022269B"/>
    <w:rsid w:val="00222B15"/>
    <w:rsid w:val="0022450C"/>
    <w:rsid w:val="00224E4C"/>
    <w:rsid w:val="0022532E"/>
    <w:rsid w:val="002256E0"/>
    <w:rsid w:val="002266BE"/>
    <w:rsid w:val="00226C21"/>
    <w:rsid w:val="00227ED3"/>
    <w:rsid w:val="00230246"/>
    <w:rsid w:val="00231402"/>
    <w:rsid w:val="00232F34"/>
    <w:rsid w:val="00233008"/>
    <w:rsid w:val="0023309C"/>
    <w:rsid w:val="00233E22"/>
    <w:rsid w:val="00233F6B"/>
    <w:rsid w:val="0023446A"/>
    <w:rsid w:val="00235FEC"/>
    <w:rsid w:val="00236351"/>
    <w:rsid w:val="00236737"/>
    <w:rsid w:val="00236B9B"/>
    <w:rsid w:val="00236C90"/>
    <w:rsid w:val="002378CF"/>
    <w:rsid w:val="00237A5F"/>
    <w:rsid w:val="00237FD1"/>
    <w:rsid w:val="002404DE"/>
    <w:rsid w:val="0024071B"/>
    <w:rsid w:val="002407A2"/>
    <w:rsid w:val="00240E6E"/>
    <w:rsid w:val="00241D79"/>
    <w:rsid w:val="0024282A"/>
    <w:rsid w:val="002428DE"/>
    <w:rsid w:val="00242935"/>
    <w:rsid w:val="00242FA0"/>
    <w:rsid w:val="002444C2"/>
    <w:rsid w:val="00244B91"/>
    <w:rsid w:val="00244FE2"/>
    <w:rsid w:val="002459A0"/>
    <w:rsid w:val="00245F4D"/>
    <w:rsid w:val="0024614B"/>
    <w:rsid w:val="00246459"/>
    <w:rsid w:val="00246675"/>
    <w:rsid w:val="00247584"/>
    <w:rsid w:val="00250C1F"/>
    <w:rsid w:val="00250EA4"/>
    <w:rsid w:val="0025119D"/>
    <w:rsid w:val="0025143A"/>
    <w:rsid w:val="00251CFD"/>
    <w:rsid w:val="0025218D"/>
    <w:rsid w:val="00252953"/>
    <w:rsid w:val="00252B01"/>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2924"/>
    <w:rsid w:val="00263760"/>
    <w:rsid w:val="002639C1"/>
    <w:rsid w:val="00263D67"/>
    <w:rsid w:val="00263E4D"/>
    <w:rsid w:val="00264AE4"/>
    <w:rsid w:val="00264C58"/>
    <w:rsid w:val="00266053"/>
    <w:rsid w:val="0026659B"/>
    <w:rsid w:val="002665E5"/>
    <w:rsid w:val="0026664B"/>
    <w:rsid w:val="00266F75"/>
    <w:rsid w:val="00267154"/>
    <w:rsid w:val="00267795"/>
    <w:rsid w:val="0026781D"/>
    <w:rsid w:val="00267CE8"/>
    <w:rsid w:val="00270240"/>
    <w:rsid w:val="00270439"/>
    <w:rsid w:val="002707A6"/>
    <w:rsid w:val="002710CB"/>
    <w:rsid w:val="00271A5A"/>
    <w:rsid w:val="00271F40"/>
    <w:rsid w:val="0027211F"/>
    <w:rsid w:val="002724B4"/>
    <w:rsid w:val="0027337A"/>
    <w:rsid w:val="0027387D"/>
    <w:rsid w:val="00273C17"/>
    <w:rsid w:val="002747FA"/>
    <w:rsid w:val="00274931"/>
    <w:rsid w:val="00275124"/>
    <w:rsid w:val="0027571F"/>
    <w:rsid w:val="00275D17"/>
    <w:rsid w:val="00275FA8"/>
    <w:rsid w:val="00276024"/>
    <w:rsid w:val="00276315"/>
    <w:rsid w:val="00277938"/>
    <w:rsid w:val="002800D0"/>
    <w:rsid w:val="00280501"/>
    <w:rsid w:val="00281672"/>
    <w:rsid w:val="00281F40"/>
    <w:rsid w:val="0028284B"/>
    <w:rsid w:val="00282E6C"/>
    <w:rsid w:val="00284426"/>
    <w:rsid w:val="00285249"/>
    <w:rsid w:val="00285309"/>
    <w:rsid w:val="002878B6"/>
    <w:rsid w:val="00287CC4"/>
    <w:rsid w:val="00290350"/>
    <w:rsid w:val="002903E0"/>
    <w:rsid w:val="00290654"/>
    <w:rsid w:val="00290E03"/>
    <w:rsid w:val="002921B0"/>
    <w:rsid w:val="00292487"/>
    <w:rsid w:val="00292938"/>
    <w:rsid w:val="00293505"/>
    <w:rsid w:val="00294582"/>
    <w:rsid w:val="00294F82"/>
    <w:rsid w:val="0029520D"/>
    <w:rsid w:val="00295F0E"/>
    <w:rsid w:val="00297100"/>
    <w:rsid w:val="002A0D11"/>
    <w:rsid w:val="002A156A"/>
    <w:rsid w:val="002A15DE"/>
    <w:rsid w:val="002A1669"/>
    <w:rsid w:val="002A1A52"/>
    <w:rsid w:val="002A1C62"/>
    <w:rsid w:val="002A1D3C"/>
    <w:rsid w:val="002A1F32"/>
    <w:rsid w:val="002A2DFC"/>
    <w:rsid w:val="002A3185"/>
    <w:rsid w:val="002A360D"/>
    <w:rsid w:val="002A457E"/>
    <w:rsid w:val="002A507A"/>
    <w:rsid w:val="002A55A6"/>
    <w:rsid w:val="002A58DB"/>
    <w:rsid w:val="002A5DBB"/>
    <w:rsid w:val="002A619B"/>
    <w:rsid w:val="002A6425"/>
    <w:rsid w:val="002A68DB"/>
    <w:rsid w:val="002A6D6E"/>
    <w:rsid w:val="002A6ED0"/>
    <w:rsid w:val="002A7E5C"/>
    <w:rsid w:val="002A7E87"/>
    <w:rsid w:val="002B0189"/>
    <w:rsid w:val="002B068D"/>
    <w:rsid w:val="002B0CF1"/>
    <w:rsid w:val="002B2C6E"/>
    <w:rsid w:val="002B36BC"/>
    <w:rsid w:val="002B3CC6"/>
    <w:rsid w:val="002B3D7B"/>
    <w:rsid w:val="002B6188"/>
    <w:rsid w:val="002B6336"/>
    <w:rsid w:val="002B6985"/>
    <w:rsid w:val="002B6A23"/>
    <w:rsid w:val="002B6DD2"/>
    <w:rsid w:val="002B775F"/>
    <w:rsid w:val="002B7D00"/>
    <w:rsid w:val="002C0848"/>
    <w:rsid w:val="002C0F21"/>
    <w:rsid w:val="002C1042"/>
    <w:rsid w:val="002C1173"/>
    <w:rsid w:val="002C1211"/>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3A1"/>
    <w:rsid w:val="002D47F5"/>
    <w:rsid w:val="002D562B"/>
    <w:rsid w:val="002D583F"/>
    <w:rsid w:val="002D5C47"/>
    <w:rsid w:val="002D60B4"/>
    <w:rsid w:val="002D646B"/>
    <w:rsid w:val="002D6B63"/>
    <w:rsid w:val="002D7E31"/>
    <w:rsid w:val="002D7F54"/>
    <w:rsid w:val="002E09BB"/>
    <w:rsid w:val="002E0ADF"/>
    <w:rsid w:val="002E0BBB"/>
    <w:rsid w:val="002E0D0E"/>
    <w:rsid w:val="002E1A50"/>
    <w:rsid w:val="002E1A8E"/>
    <w:rsid w:val="002E1B2A"/>
    <w:rsid w:val="002E2086"/>
    <w:rsid w:val="002E39E8"/>
    <w:rsid w:val="002E45A3"/>
    <w:rsid w:val="002E5015"/>
    <w:rsid w:val="002E5B1F"/>
    <w:rsid w:val="002E6830"/>
    <w:rsid w:val="002E77E6"/>
    <w:rsid w:val="002E7955"/>
    <w:rsid w:val="002E7D6A"/>
    <w:rsid w:val="002E7ED5"/>
    <w:rsid w:val="002F0A2D"/>
    <w:rsid w:val="002F0C58"/>
    <w:rsid w:val="002F10DC"/>
    <w:rsid w:val="002F19B5"/>
    <w:rsid w:val="002F2F3E"/>
    <w:rsid w:val="002F342A"/>
    <w:rsid w:val="002F36EE"/>
    <w:rsid w:val="002F3A33"/>
    <w:rsid w:val="002F3D4D"/>
    <w:rsid w:val="002F3EA7"/>
    <w:rsid w:val="002F52C7"/>
    <w:rsid w:val="002F53B5"/>
    <w:rsid w:val="002F54B2"/>
    <w:rsid w:val="002F5BE1"/>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6"/>
    <w:rsid w:val="00305057"/>
    <w:rsid w:val="0030577E"/>
    <w:rsid w:val="00305F90"/>
    <w:rsid w:val="0030641B"/>
    <w:rsid w:val="00306501"/>
    <w:rsid w:val="00306B0E"/>
    <w:rsid w:val="003074AA"/>
    <w:rsid w:val="0030787F"/>
    <w:rsid w:val="00310234"/>
    <w:rsid w:val="00310898"/>
    <w:rsid w:val="003108C1"/>
    <w:rsid w:val="00310B6B"/>
    <w:rsid w:val="00311BE2"/>
    <w:rsid w:val="00312851"/>
    <w:rsid w:val="00313093"/>
    <w:rsid w:val="00313C73"/>
    <w:rsid w:val="00313D9D"/>
    <w:rsid w:val="00314274"/>
    <w:rsid w:val="003142D8"/>
    <w:rsid w:val="0031500D"/>
    <w:rsid w:val="00315C1F"/>
    <w:rsid w:val="00315C9B"/>
    <w:rsid w:val="00315E5F"/>
    <w:rsid w:val="00316CC8"/>
    <w:rsid w:val="0031725D"/>
    <w:rsid w:val="003176C0"/>
    <w:rsid w:val="003177F4"/>
    <w:rsid w:val="00317D17"/>
    <w:rsid w:val="00320191"/>
    <w:rsid w:val="0032065D"/>
    <w:rsid w:val="00320D7B"/>
    <w:rsid w:val="00321663"/>
    <w:rsid w:val="0032250E"/>
    <w:rsid w:val="00322A71"/>
    <w:rsid w:val="00322B21"/>
    <w:rsid w:val="00323277"/>
    <w:rsid w:val="003234A7"/>
    <w:rsid w:val="00323816"/>
    <w:rsid w:val="003239E0"/>
    <w:rsid w:val="00324532"/>
    <w:rsid w:val="003247B7"/>
    <w:rsid w:val="0032543F"/>
    <w:rsid w:val="00326EB5"/>
    <w:rsid w:val="003274BF"/>
    <w:rsid w:val="00327A1B"/>
    <w:rsid w:val="00330364"/>
    <w:rsid w:val="00330FF8"/>
    <w:rsid w:val="003311DB"/>
    <w:rsid w:val="00331571"/>
    <w:rsid w:val="00331A06"/>
    <w:rsid w:val="00331F2D"/>
    <w:rsid w:val="00333023"/>
    <w:rsid w:val="003333CD"/>
    <w:rsid w:val="00334D0B"/>
    <w:rsid w:val="0033595E"/>
    <w:rsid w:val="00335A50"/>
    <w:rsid w:val="00335BDB"/>
    <w:rsid w:val="00336145"/>
    <w:rsid w:val="00336F73"/>
    <w:rsid w:val="003376E8"/>
    <w:rsid w:val="003403C7"/>
    <w:rsid w:val="0034053F"/>
    <w:rsid w:val="0034120C"/>
    <w:rsid w:val="0034337D"/>
    <w:rsid w:val="0034355F"/>
    <w:rsid w:val="00343B0C"/>
    <w:rsid w:val="00343C8D"/>
    <w:rsid w:val="003445A9"/>
    <w:rsid w:val="00344E21"/>
    <w:rsid w:val="00344F26"/>
    <w:rsid w:val="003459C4"/>
    <w:rsid w:val="00345F1F"/>
    <w:rsid w:val="00351817"/>
    <w:rsid w:val="00351AAE"/>
    <w:rsid w:val="003523F2"/>
    <w:rsid w:val="00352749"/>
    <w:rsid w:val="00352AF2"/>
    <w:rsid w:val="00352E30"/>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C63"/>
    <w:rsid w:val="00376AD3"/>
    <w:rsid w:val="003774E0"/>
    <w:rsid w:val="00377674"/>
    <w:rsid w:val="00377888"/>
    <w:rsid w:val="00377D38"/>
    <w:rsid w:val="00381162"/>
    <w:rsid w:val="00381259"/>
    <w:rsid w:val="00381435"/>
    <w:rsid w:val="003814A5"/>
    <w:rsid w:val="003824FD"/>
    <w:rsid w:val="003827BF"/>
    <w:rsid w:val="0038287C"/>
    <w:rsid w:val="00382A5D"/>
    <w:rsid w:val="00382DEF"/>
    <w:rsid w:val="00382F7D"/>
    <w:rsid w:val="0038370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84B"/>
    <w:rsid w:val="00387FCB"/>
    <w:rsid w:val="003900AD"/>
    <w:rsid w:val="003908B6"/>
    <w:rsid w:val="00390AE4"/>
    <w:rsid w:val="0039116D"/>
    <w:rsid w:val="003913A7"/>
    <w:rsid w:val="00391631"/>
    <w:rsid w:val="00391A3E"/>
    <w:rsid w:val="00393370"/>
    <w:rsid w:val="003934EE"/>
    <w:rsid w:val="00394EDE"/>
    <w:rsid w:val="003965CD"/>
    <w:rsid w:val="0039682E"/>
    <w:rsid w:val="00396CB9"/>
    <w:rsid w:val="00397467"/>
    <w:rsid w:val="0039770A"/>
    <w:rsid w:val="003A05FF"/>
    <w:rsid w:val="003A0CD0"/>
    <w:rsid w:val="003A188A"/>
    <w:rsid w:val="003A1FBE"/>
    <w:rsid w:val="003A3117"/>
    <w:rsid w:val="003A3581"/>
    <w:rsid w:val="003A4AEB"/>
    <w:rsid w:val="003A515A"/>
    <w:rsid w:val="003A5F8D"/>
    <w:rsid w:val="003A73E5"/>
    <w:rsid w:val="003A7C6C"/>
    <w:rsid w:val="003B025A"/>
    <w:rsid w:val="003B0E4F"/>
    <w:rsid w:val="003B124C"/>
    <w:rsid w:val="003B225B"/>
    <w:rsid w:val="003B23B9"/>
    <w:rsid w:val="003B3D21"/>
    <w:rsid w:val="003B3D88"/>
    <w:rsid w:val="003B3DF6"/>
    <w:rsid w:val="003B424A"/>
    <w:rsid w:val="003B4851"/>
    <w:rsid w:val="003B5367"/>
    <w:rsid w:val="003B58D6"/>
    <w:rsid w:val="003B6805"/>
    <w:rsid w:val="003B7D92"/>
    <w:rsid w:val="003B7FCE"/>
    <w:rsid w:val="003C0559"/>
    <w:rsid w:val="003C0FD3"/>
    <w:rsid w:val="003C12B4"/>
    <w:rsid w:val="003C1BB8"/>
    <w:rsid w:val="003C36AA"/>
    <w:rsid w:val="003C3F44"/>
    <w:rsid w:val="003C4EDE"/>
    <w:rsid w:val="003C5BE9"/>
    <w:rsid w:val="003C5DDA"/>
    <w:rsid w:val="003C5ED0"/>
    <w:rsid w:val="003C61B1"/>
    <w:rsid w:val="003C76AD"/>
    <w:rsid w:val="003C77D0"/>
    <w:rsid w:val="003D03EA"/>
    <w:rsid w:val="003D049C"/>
    <w:rsid w:val="003D0AB5"/>
    <w:rsid w:val="003D13C9"/>
    <w:rsid w:val="003D181F"/>
    <w:rsid w:val="003D2DFE"/>
    <w:rsid w:val="003D3C8F"/>
    <w:rsid w:val="003D4087"/>
    <w:rsid w:val="003D5577"/>
    <w:rsid w:val="003D5D36"/>
    <w:rsid w:val="003D604C"/>
    <w:rsid w:val="003D7097"/>
    <w:rsid w:val="003D7841"/>
    <w:rsid w:val="003D7DD5"/>
    <w:rsid w:val="003E0F23"/>
    <w:rsid w:val="003E1A3F"/>
    <w:rsid w:val="003E21F2"/>
    <w:rsid w:val="003E2B11"/>
    <w:rsid w:val="003E3566"/>
    <w:rsid w:val="003E35DE"/>
    <w:rsid w:val="003E46EE"/>
    <w:rsid w:val="003E5091"/>
    <w:rsid w:val="003E5755"/>
    <w:rsid w:val="003E5D7F"/>
    <w:rsid w:val="003E724D"/>
    <w:rsid w:val="003E7B7D"/>
    <w:rsid w:val="003F0498"/>
    <w:rsid w:val="003F0F04"/>
    <w:rsid w:val="003F126F"/>
    <w:rsid w:val="003F21BA"/>
    <w:rsid w:val="003F2553"/>
    <w:rsid w:val="003F2B91"/>
    <w:rsid w:val="003F3CFF"/>
    <w:rsid w:val="003F400C"/>
    <w:rsid w:val="003F52B9"/>
    <w:rsid w:val="003F52C5"/>
    <w:rsid w:val="003F6130"/>
    <w:rsid w:val="003F641A"/>
    <w:rsid w:val="003F6B44"/>
    <w:rsid w:val="003F6CBB"/>
    <w:rsid w:val="003F6DEF"/>
    <w:rsid w:val="004002EB"/>
    <w:rsid w:val="00400433"/>
    <w:rsid w:val="00400AD8"/>
    <w:rsid w:val="004010BA"/>
    <w:rsid w:val="00401ABF"/>
    <w:rsid w:val="004036AC"/>
    <w:rsid w:val="00403B3C"/>
    <w:rsid w:val="00403D05"/>
    <w:rsid w:val="00403D2C"/>
    <w:rsid w:val="004053D4"/>
    <w:rsid w:val="004055B2"/>
    <w:rsid w:val="00405753"/>
    <w:rsid w:val="00405B46"/>
    <w:rsid w:val="00405E96"/>
    <w:rsid w:val="00406B2E"/>
    <w:rsid w:val="00406B96"/>
    <w:rsid w:val="0040712C"/>
    <w:rsid w:val="0040794E"/>
    <w:rsid w:val="00407AF8"/>
    <w:rsid w:val="004100D6"/>
    <w:rsid w:val="00410230"/>
    <w:rsid w:val="00411261"/>
    <w:rsid w:val="00411568"/>
    <w:rsid w:val="004115FD"/>
    <w:rsid w:val="004120C7"/>
    <w:rsid w:val="004126CB"/>
    <w:rsid w:val="00412B26"/>
    <w:rsid w:val="00413D77"/>
    <w:rsid w:val="004153C8"/>
    <w:rsid w:val="0041617B"/>
    <w:rsid w:val="00416A8C"/>
    <w:rsid w:val="00416A9F"/>
    <w:rsid w:val="00417665"/>
    <w:rsid w:val="0041767A"/>
    <w:rsid w:val="0041788C"/>
    <w:rsid w:val="00417E1B"/>
    <w:rsid w:val="00420A62"/>
    <w:rsid w:val="004237B7"/>
    <w:rsid w:val="00423FB0"/>
    <w:rsid w:val="004242B7"/>
    <w:rsid w:val="00425616"/>
    <w:rsid w:val="004259FE"/>
    <w:rsid w:val="00426941"/>
    <w:rsid w:val="00426ED8"/>
    <w:rsid w:val="0042714C"/>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1595"/>
    <w:rsid w:val="00442793"/>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11A7"/>
    <w:rsid w:val="004521D9"/>
    <w:rsid w:val="0045330F"/>
    <w:rsid w:val="004537D2"/>
    <w:rsid w:val="00454267"/>
    <w:rsid w:val="00455F81"/>
    <w:rsid w:val="0045624B"/>
    <w:rsid w:val="00456926"/>
    <w:rsid w:val="00456C57"/>
    <w:rsid w:val="00457064"/>
    <w:rsid w:val="0045750B"/>
    <w:rsid w:val="00457768"/>
    <w:rsid w:val="00460261"/>
    <w:rsid w:val="00460D65"/>
    <w:rsid w:val="00461519"/>
    <w:rsid w:val="00461969"/>
    <w:rsid w:val="004624EC"/>
    <w:rsid w:val="00463651"/>
    <w:rsid w:val="00463A01"/>
    <w:rsid w:val="00463D69"/>
    <w:rsid w:val="00464A10"/>
    <w:rsid w:val="00464A68"/>
    <w:rsid w:val="00464ACE"/>
    <w:rsid w:val="0046543C"/>
    <w:rsid w:val="0046588C"/>
    <w:rsid w:val="00465F5C"/>
    <w:rsid w:val="00466573"/>
    <w:rsid w:val="0046668B"/>
    <w:rsid w:val="00466701"/>
    <w:rsid w:val="0046699A"/>
    <w:rsid w:val="00467301"/>
    <w:rsid w:val="0046768F"/>
    <w:rsid w:val="004676D1"/>
    <w:rsid w:val="00467E25"/>
    <w:rsid w:val="00467F89"/>
    <w:rsid w:val="0047003C"/>
    <w:rsid w:val="004711E9"/>
    <w:rsid w:val="004714F0"/>
    <w:rsid w:val="004715CE"/>
    <w:rsid w:val="00471EE9"/>
    <w:rsid w:val="00472264"/>
    <w:rsid w:val="004730D3"/>
    <w:rsid w:val="004732D3"/>
    <w:rsid w:val="00473FB5"/>
    <w:rsid w:val="00474830"/>
    <w:rsid w:val="0047534E"/>
    <w:rsid w:val="00475432"/>
    <w:rsid w:val="004761EF"/>
    <w:rsid w:val="00476A48"/>
    <w:rsid w:val="00477162"/>
    <w:rsid w:val="00477350"/>
    <w:rsid w:val="00477789"/>
    <w:rsid w:val="00481E3E"/>
    <w:rsid w:val="00482288"/>
    <w:rsid w:val="00482C7C"/>
    <w:rsid w:val="00482E70"/>
    <w:rsid w:val="00483523"/>
    <w:rsid w:val="00483654"/>
    <w:rsid w:val="004836E7"/>
    <w:rsid w:val="00483A98"/>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A0068"/>
    <w:rsid w:val="004A0428"/>
    <w:rsid w:val="004A0772"/>
    <w:rsid w:val="004A1D41"/>
    <w:rsid w:val="004A2936"/>
    <w:rsid w:val="004A385F"/>
    <w:rsid w:val="004A3B28"/>
    <w:rsid w:val="004A3E15"/>
    <w:rsid w:val="004A4636"/>
    <w:rsid w:val="004A46DD"/>
    <w:rsid w:val="004A4C6F"/>
    <w:rsid w:val="004A5876"/>
    <w:rsid w:val="004A5B6B"/>
    <w:rsid w:val="004A6A5D"/>
    <w:rsid w:val="004A7AB6"/>
    <w:rsid w:val="004A7CAB"/>
    <w:rsid w:val="004B024E"/>
    <w:rsid w:val="004B1E9C"/>
    <w:rsid w:val="004B22A5"/>
    <w:rsid w:val="004B2DC3"/>
    <w:rsid w:val="004B2F05"/>
    <w:rsid w:val="004B3579"/>
    <w:rsid w:val="004B38FF"/>
    <w:rsid w:val="004B3D63"/>
    <w:rsid w:val="004B3EDF"/>
    <w:rsid w:val="004B447C"/>
    <w:rsid w:val="004B4CE4"/>
    <w:rsid w:val="004B6236"/>
    <w:rsid w:val="004B6609"/>
    <w:rsid w:val="004B6992"/>
    <w:rsid w:val="004B7AA0"/>
    <w:rsid w:val="004C0346"/>
    <w:rsid w:val="004C07E9"/>
    <w:rsid w:val="004C0DF1"/>
    <w:rsid w:val="004C1546"/>
    <w:rsid w:val="004C1764"/>
    <w:rsid w:val="004C20C5"/>
    <w:rsid w:val="004C227C"/>
    <w:rsid w:val="004C2988"/>
    <w:rsid w:val="004C373B"/>
    <w:rsid w:val="004C3924"/>
    <w:rsid w:val="004C4169"/>
    <w:rsid w:val="004C4F22"/>
    <w:rsid w:val="004C63AA"/>
    <w:rsid w:val="004C785F"/>
    <w:rsid w:val="004C79E3"/>
    <w:rsid w:val="004C7AB9"/>
    <w:rsid w:val="004D017B"/>
    <w:rsid w:val="004D046D"/>
    <w:rsid w:val="004D05D2"/>
    <w:rsid w:val="004D14F2"/>
    <w:rsid w:val="004D24AE"/>
    <w:rsid w:val="004D2B0B"/>
    <w:rsid w:val="004D2F6F"/>
    <w:rsid w:val="004D40BC"/>
    <w:rsid w:val="004D45F5"/>
    <w:rsid w:val="004D4742"/>
    <w:rsid w:val="004D5537"/>
    <w:rsid w:val="004D5678"/>
    <w:rsid w:val="004D6548"/>
    <w:rsid w:val="004D6884"/>
    <w:rsid w:val="004D7997"/>
    <w:rsid w:val="004E1654"/>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3B1"/>
    <w:rsid w:val="004F7B55"/>
    <w:rsid w:val="00501156"/>
    <w:rsid w:val="00501178"/>
    <w:rsid w:val="00502C77"/>
    <w:rsid w:val="00503005"/>
    <w:rsid w:val="00504214"/>
    <w:rsid w:val="005043DB"/>
    <w:rsid w:val="005053F4"/>
    <w:rsid w:val="005058C4"/>
    <w:rsid w:val="00505988"/>
    <w:rsid w:val="0050682E"/>
    <w:rsid w:val="00507A5C"/>
    <w:rsid w:val="00507DEB"/>
    <w:rsid w:val="0051006E"/>
    <w:rsid w:val="00510584"/>
    <w:rsid w:val="0051074C"/>
    <w:rsid w:val="00510C95"/>
    <w:rsid w:val="00511776"/>
    <w:rsid w:val="005119AE"/>
    <w:rsid w:val="00511D1C"/>
    <w:rsid w:val="00512283"/>
    <w:rsid w:val="00512451"/>
    <w:rsid w:val="00512E83"/>
    <w:rsid w:val="0051368D"/>
    <w:rsid w:val="00513EFA"/>
    <w:rsid w:val="005141DA"/>
    <w:rsid w:val="00514829"/>
    <w:rsid w:val="005149E2"/>
    <w:rsid w:val="00514C0F"/>
    <w:rsid w:val="005156C2"/>
    <w:rsid w:val="00515CEC"/>
    <w:rsid w:val="005163D6"/>
    <w:rsid w:val="00516A5F"/>
    <w:rsid w:val="00516E73"/>
    <w:rsid w:val="00517DDD"/>
    <w:rsid w:val="00520B2C"/>
    <w:rsid w:val="00520B30"/>
    <w:rsid w:val="00520D6D"/>
    <w:rsid w:val="00520EF1"/>
    <w:rsid w:val="00521CE4"/>
    <w:rsid w:val="005223D0"/>
    <w:rsid w:val="00522E0C"/>
    <w:rsid w:val="00523056"/>
    <w:rsid w:val="0052352D"/>
    <w:rsid w:val="00523851"/>
    <w:rsid w:val="005243A6"/>
    <w:rsid w:val="0052516C"/>
    <w:rsid w:val="00525395"/>
    <w:rsid w:val="00525482"/>
    <w:rsid w:val="00525703"/>
    <w:rsid w:val="005257F5"/>
    <w:rsid w:val="005259C2"/>
    <w:rsid w:val="00526219"/>
    <w:rsid w:val="00526687"/>
    <w:rsid w:val="00526E73"/>
    <w:rsid w:val="005274E0"/>
    <w:rsid w:val="00527CF6"/>
    <w:rsid w:val="00527D33"/>
    <w:rsid w:val="0053005A"/>
    <w:rsid w:val="0053009B"/>
    <w:rsid w:val="0053022C"/>
    <w:rsid w:val="00531A49"/>
    <w:rsid w:val="00531AB6"/>
    <w:rsid w:val="00531E1A"/>
    <w:rsid w:val="00531F2A"/>
    <w:rsid w:val="005323AF"/>
    <w:rsid w:val="00532634"/>
    <w:rsid w:val="00532661"/>
    <w:rsid w:val="00532E82"/>
    <w:rsid w:val="00533433"/>
    <w:rsid w:val="00533456"/>
    <w:rsid w:val="00533F7A"/>
    <w:rsid w:val="00533FCD"/>
    <w:rsid w:val="00534B58"/>
    <w:rsid w:val="0053546E"/>
    <w:rsid w:val="00535BF2"/>
    <w:rsid w:val="00535D46"/>
    <w:rsid w:val="00535DB0"/>
    <w:rsid w:val="00535FFF"/>
    <w:rsid w:val="0053664E"/>
    <w:rsid w:val="00536B03"/>
    <w:rsid w:val="00537383"/>
    <w:rsid w:val="00537996"/>
    <w:rsid w:val="00537AEF"/>
    <w:rsid w:val="00540812"/>
    <w:rsid w:val="00540AC7"/>
    <w:rsid w:val="00540CC0"/>
    <w:rsid w:val="00540E96"/>
    <w:rsid w:val="00541187"/>
    <w:rsid w:val="00541698"/>
    <w:rsid w:val="00542058"/>
    <w:rsid w:val="00542349"/>
    <w:rsid w:val="00542CC2"/>
    <w:rsid w:val="0054385C"/>
    <w:rsid w:val="00544004"/>
    <w:rsid w:val="005459C4"/>
    <w:rsid w:val="005461BC"/>
    <w:rsid w:val="005461E2"/>
    <w:rsid w:val="005471F0"/>
    <w:rsid w:val="00547287"/>
    <w:rsid w:val="0054767A"/>
    <w:rsid w:val="00547AB5"/>
    <w:rsid w:val="00547AD6"/>
    <w:rsid w:val="00550504"/>
    <w:rsid w:val="00550686"/>
    <w:rsid w:val="005506B7"/>
    <w:rsid w:val="00550776"/>
    <w:rsid w:val="005508BD"/>
    <w:rsid w:val="005509F9"/>
    <w:rsid w:val="0055185F"/>
    <w:rsid w:val="00551E87"/>
    <w:rsid w:val="005520DC"/>
    <w:rsid w:val="005538B4"/>
    <w:rsid w:val="0055417C"/>
    <w:rsid w:val="00554708"/>
    <w:rsid w:val="00554823"/>
    <w:rsid w:val="005549F0"/>
    <w:rsid w:val="00554E0B"/>
    <w:rsid w:val="00555356"/>
    <w:rsid w:val="0055542A"/>
    <w:rsid w:val="00555A6A"/>
    <w:rsid w:val="005561D6"/>
    <w:rsid w:val="0055680F"/>
    <w:rsid w:val="0055720B"/>
    <w:rsid w:val="005577B0"/>
    <w:rsid w:val="00557D4F"/>
    <w:rsid w:val="0056119F"/>
    <w:rsid w:val="00561C78"/>
    <w:rsid w:val="0056226A"/>
    <w:rsid w:val="00562F6E"/>
    <w:rsid w:val="00563303"/>
    <w:rsid w:val="00563720"/>
    <w:rsid w:val="00563A00"/>
    <w:rsid w:val="00564F49"/>
    <w:rsid w:val="005655EB"/>
    <w:rsid w:val="00565610"/>
    <w:rsid w:val="00566894"/>
    <w:rsid w:val="00567B41"/>
    <w:rsid w:val="00570847"/>
    <w:rsid w:val="0057103F"/>
    <w:rsid w:val="005712AC"/>
    <w:rsid w:val="005715FB"/>
    <w:rsid w:val="00571902"/>
    <w:rsid w:val="0057308A"/>
    <w:rsid w:val="005732ED"/>
    <w:rsid w:val="00573563"/>
    <w:rsid w:val="0057377F"/>
    <w:rsid w:val="00574286"/>
    <w:rsid w:val="005750D4"/>
    <w:rsid w:val="0057669D"/>
    <w:rsid w:val="00576A55"/>
    <w:rsid w:val="00577B1C"/>
    <w:rsid w:val="00577CA6"/>
    <w:rsid w:val="00577EAE"/>
    <w:rsid w:val="00580C87"/>
    <w:rsid w:val="0058144D"/>
    <w:rsid w:val="00581608"/>
    <w:rsid w:val="00581D14"/>
    <w:rsid w:val="005823D7"/>
    <w:rsid w:val="00582653"/>
    <w:rsid w:val="00582AEB"/>
    <w:rsid w:val="00582D30"/>
    <w:rsid w:val="00583625"/>
    <w:rsid w:val="005837DD"/>
    <w:rsid w:val="00584837"/>
    <w:rsid w:val="00584BEF"/>
    <w:rsid w:val="00585628"/>
    <w:rsid w:val="00586224"/>
    <w:rsid w:val="00586D31"/>
    <w:rsid w:val="005872B7"/>
    <w:rsid w:val="00587865"/>
    <w:rsid w:val="0059028E"/>
    <w:rsid w:val="00590C49"/>
    <w:rsid w:val="005910F8"/>
    <w:rsid w:val="0059260B"/>
    <w:rsid w:val="0059288D"/>
    <w:rsid w:val="00592BFB"/>
    <w:rsid w:val="00592C0D"/>
    <w:rsid w:val="00593CFC"/>
    <w:rsid w:val="00593FC0"/>
    <w:rsid w:val="00594FE7"/>
    <w:rsid w:val="005952DE"/>
    <w:rsid w:val="005960A6"/>
    <w:rsid w:val="00596E7F"/>
    <w:rsid w:val="005A06EB"/>
    <w:rsid w:val="005A0BC1"/>
    <w:rsid w:val="005A0DDD"/>
    <w:rsid w:val="005A1B7A"/>
    <w:rsid w:val="005A1E7A"/>
    <w:rsid w:val="005A22B2"/>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791"/>
    <w:rsid w:val="005B28CF"/>
    <w:rsid w:val="005B2981"/>
    <w:rsid w:val="005B2DE1"/>
    <w:rsid w:val="005B328E"/>
    <w:rsid w:val="005B4324"/>
    <w:rsid w:val="005B4ED6"/>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792"/>
    <w:rsid w:val="005C4A8A"/>
    <w:rsid w:val="005C547C"/>
    <w:rsid w:val="005C684A"/>
    <w:rsid w:val="005C6F2D"/>
    <w:rsid w:val="005C7CF4"/>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04E"/>
    <w:rsid w:val="005F0445"/>
    <w:rsid w:val="005F0761"/>
    <w:rsid w:val="005F0D69"/>
    <w:rsid w:val="005F1E7D"/>
    <w:rsid w:val="005F3673"/>
    <w:rsid w:val="005F3EC5"/>
    <w:rsid w:val="005F418D"/>
    <w:rsid w:val="005F44E8"/>
    <w:rsid w:val="005F5239"/>
    <w:rsid w:val="005F551F"/>
    <w:rsid w:val="005F56E6"/>
    <w:rsid w:val="005F61A2"/>
    <w:rsid w:val="005F693C"/>
    <w:rsid w:val="005F7CCF"/>
    <w:rsid w:val="0060007B"/>
    <w:rsid w:val="006001D8"/>
    <w:rsid w:val="00600857"/>
    <w:rsid w:val="00600A4E"/>
    <w:rsid w:val="0060194A"/>
    <w:rsid w:val="00601D3F"/>
    <w:rsid w:val="00601D41"/>
    <w:rsid w:val="00601D63"/>
    <w:rsid w:val="00602535"/>
    <w:rsid w:val="00602C3F"/>
    <w:rsid w:val="00602D4F"/>
    <w:rsid w:val="00603393"/>
    <w:rsid w:val="00603A10"/>
    <w:rsid w:val="006056BC"/>
    <w:rsid w:val="00605E14"/>
    <w:rsid w:val="00605FBC"/>
    <w:rsid w:val="0060605C"/>
    <w:rsid w:val="006063D6"/>
    <w:rsid w:val="00606996"/>
    <w:rsid w:val="00606EFF"/>
    <w:rsid w:val="00607271"/>
    <w:rsid w:val="006074BC"/>
    <w:rsid w:val="00607E24"/>
    <w:rsid w:val="00610434"/>
    <w:rsid w:val="00611376"/>
    <w:rsid w:val="0061176E"/>
    <w:rsid w:val="006124A7"/>
    <w:rsid w:val="00612550"/>
    <w:rsid w:val="006128B1"/>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0D6C"/>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118"/>
    <w:rsid w:val="006262E4"/>
    <w:rsid w:val="00626891"/>
    <w:rsid w:val="006272D6"/>
    <w:rsid w:val="0063014D"/>
    <w:rsid w:val="0063016B"/>
    <w:rsid w:val="00630B2C"/>
    <w:rsid w:val="00630E51"/>
    <w:rsid w:val="00631085"/>
    <w:rsid w:val="0063152E"/>
    <w:rsid w:val="00631568"/>
    <w:rsid w:val="006317FD"/>
    <w:rsid w:val="0063217C"/>
    <w:rsid w:val="00632E53"/>
    <w:rsid w:val="00632F3A"/>
    <w:rsid w:val="006342CB"/>
    <w:rsid w:val="00634609"/>
    <w:rsid w:val="00634C6B"/>
    <w:rsid w:val="006357BE"/>
    <w:rsid w:val="00635922"/>
    <w:rsid w:val="00635950"/>
    <w:rsid w:val="00635AFA"/>
    <w:rsid w:val="00636123"/>
    <w:rsid w:val="00636A42"/>
    <w:rsid w:val="00636B3F"/>
    <w:rsid w:val="00636D77"/>
    <w:rsid w:val="00637B13"/>
    <w:rsid w:val="00640070"/>
    <w:rsid w:val="00643BB0"/>
    <w:rsid w:val="00643D71"/>
    <w:rsid w:val="00643E41"/>
    <w:rsid w:val="006443F2"/>
    <w:rsid w:val="0064475F"/>
    <w:rsid w:val="00644804"/>
    <w:rsid w:val="00644CC5"/>
    <w:rsid w:val="0064527D"/>
    <w:rsid w:val="006452DD"/>
    <w:rsid w:val="006457D7"/>
    <w:rsid w:val="00645FAF"/>
    <w:rsid w:val="00646080"/>
    <w:rsid w:val="00646163"/>
    <w:rsid w:val="00646428"/>
    <w:rsid w:val="00646F0E"/>
    <w:rsid w:val="00647455"/>
    <w:rsid w:val="00647C3D"/>
    <w:rsid w:val="006520FC"/>
    <w:rsid w:val="00652D50"/>
    <w:rsid w:val="00653736"/>
    <w:rsid w:val="00653AE1"/>
    <w:rsid w:val="006543B7"/>
    <w:rsid w:val="00655498"/>
    <w:rsid w:val="00655802"/>
    <w:rsid w:val="00656DBC"/>
    <w:rsid w:val="00657717"/>
    <w:rsid w:val="00660446"/>
    <w:rsid w:val="006609F7"/>
    <w:rsid w:val="00661C60"/>
    <w:rsid w:val="00662307"/>
    <w:rsid w:val="00662C89"/>
    <w:rsid w:val="00662FDD"/>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804D0"/>
    <w:rsid w:val="006807F2"/>
    <w:rsid w:val="00680B41"/>
    <w:rsid w:val="00680D75"/>
    <w:rsid w:val="0068201F"/>
    <w:rsid w:val="00682874"/>
    <w:rsid w:val="00682AF3"/>
    <w:rsid w:val="00682C8B"/>
    <w:rsid w:val="00683555"/>
    <w:rsid w:val="00683BBB"/>
    <w:rsid w:val="006846CB"/>
    <w:rsid w:val="00684974"/>
    <w:rsid w:val="00684B93"/>
    <w:rsid w:val="00684D55"/>
    <w:rsid w:val="00685651"/>
    <w:rsid w:val="00685787"/>
    <w:rsid w:val="00685FF2"/>
    <w:rsid w:val="0068662D"/>
    <w:rsid w:val="00686CB6"/>
    <w:rsid w:val="00687C9C"/>
    <w:rsid w:val="00687F23"/>
    <w:rsid w:val="00691501"/>
    <w:rsid w:val="00691D99"/>
    <w:rsid w:val="00692677"/>
    <w:rsid w:val="00692798"/>
    <w:rsid w:val="00693546"/>
    <w:rsid w:val="00693569"/>
    <w:rsid w:val="0069461E"/>
    <w:rsid w:val="006949C3"/>
    <w:rsid w:val="00694BAD"/>
    <w:rsid w:val="0069509F"/>
    <w:rsid w:val="00696077"/>
    <w:rsid w:val="006963AC"/>
    <w:rsid w:val="00696811"/>
    <w:rsid w:val="00696936"/>
    <w:rsid w:val="006A00A0"/>
    <w:rsid w:val="006A037C"/>
    <w:rsid w:val="006A09D7"/>
    <w:rsid w:val="006A0B58"/>
    <w:rsid w:val="006A0D13"/>
    <w:rsid w:val="006A1E17"/>
    <w:rsid w:val="006A25D3"/>
    <w:rsid w:val="006A2616"/>
    <w:rsid w:val="006A2F39"/>
    <w:rsid w:val="006A382D"/>
    <w:rsid w:val="006A38CE"/>
    <w:rsid w:val="006A38DD"/>
    <w:rsid w:val="006A39A1"/>
    <w:rsid w:val="006A3CAC"/>
    <w:rsid w:val="006A521D"/>
    <w:rsid w:val="006A559E"/>
    <w:rsid w:val="006A55D8"/>
    <w:rsid w:val="006A5D05"/>
    <w:rsid w:val="006A637C"/>
    <w:rsid w:val="006A6627"/>
    <w:rsid w:val="006A66C2"/>
    <w:rsid w:val="006A733D"/>
    <w:rsid w:val="006A7C93"/>
    <w:rsid w:val="006B05D7"/>
    <w:rsid w:val="006B26D9"/>
    <w:rsid w:val="006B2955"/>
    <w:rsid w:val="006B2C89"/>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3972"/>
    <w:rsid w:val="006C3AE7"/>
    <w:rsid w:val="006C3B76"/>
    <w:rsid w:val="006C3CBB"/>
    <w:rsid w:val="006C40C4"/>
    <w:rsid w:val="006C46D3"/>
    <w:rsid w:val="006C5580"/>
    <w:rsid w:val="006C5C64"/>
    <w:rsid w:val="006C6706"/>
    <w:rsid w:val="006C6BE4"/>
    <w:rsid w:val="006C6BF8"/>
    <w:rsid w:val="006C6EB5"/>
    <w:rsid w:val="006C7C55"/>
    <w:rsid w:val="006C7E0E"/>
    <w:rsid w:val="006D0107"/>
    <w:rsid w:val="006D03F5"/>
    <w:rsid w:val="006D03FC"/>
    <w:rsid w:val="006D0C50"/>
    <w:rsid w:val="006D1211"/>
    <w:rsid w:val="006D1958"/>
    <w:rsid w:val="006D1DAB"/>
    <w:rsid w:val="006D2DE6"/>
    <w:rsid w:val="006D3FA0"/>
    <w:rsid w:val="006D432D"/>
    <w:rsid w:val="006D5CB2"/>
    <w:rsid w:val="006D5CCC"/>
    <w:rsid w:val="006D78CC"/>
    <w:rsid w:val="006D7C51"/>
    <w:rsid w:val="006D7C90"/>
    <w:rsid w:val="006D7C99"/>
    <w:rsid w:val="006D7F7A"/>
    <w:rsid w:val="006E151B"/>
    <w:rsid w:val="006E2468"/>
    <w:rsid w:val="006E297C"/>
    <w:rsid w:val="006E3320"/>
    <w:rsid w:val="006E35CA"/>
    <w:rsid w:val="006E3642"/>
    <w:rsid w:val="006E3C6D"/>
    <w:rsid w:val="006E4F6C"/>
    <w:rsid w:val="006E5685"/>
    <w:rsid w:val="006E5BD5"/>
    <w:rsid w:val="006E5D4A"/>
    <w:rsid w:val="006E6AC1"/>
    <w:rsid w:val="006E6DE6"/>
    <w:rsid w:val="006E6F58"/>
    <w:rsid w:val="006E75A7"/>
    <w:rsid w:val="006E7EC1"/>
    <w:rsid w:val="006F0748"/>
    <w:rsid w:val="006F10C0"/>
    <w:rsid w:val="006F19E0"/>
    <w:rsid w:val="006F211C"/>
    <w:rsid w:val="006F26D3"/>
    <w:rsid w:val="006F30C3"/>
    <w:rsid w:val="006F4D6B"/>
    <w:rsid w:val="006F636E"/>
    <w:rsid w:val="006F75AC"/>
    <w:rsid w:val="00701077"/>
    <w:rsid w:val="00701A28"/>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1BE8"/>
    <w:rsid w:val="00712520"/>
    <w:rsid w:val="0071299C"/>
    <w:rsid w:val="007134C0"/>
    <w:rsid w:val="00714B84"/>
    <w:rsid w:val="00714E98"/>
    <w:rsid w:val="007153E3"/>
    <w:rsid w:val="00715D84"/>
    <w:rsid w:val="00716307"/>
    <w:rsid w:val="00716354"/>
    <w:rsid w:val="0071698F"/>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ACB"/>
    <w:rsid w:val="00733B4A"/>
    <w:rsid w:val="00733F98"/>
    <w:rsid w:val="0073408F"/>
    <w:rsid w:val="007340CC"/>
    <w:rsid w:val="00734655"/>
    <w:rsid w:val="0073484B"/>
    <w:rsid w:val="00734916"/>
    <w:rsid w:val="0073568A"/>
    <w:rsid w:val="007359F1"/>
    <w:rsid w:val="00735AD4"/>
    <w:rsid w:val="0073725D"/>
    <w:rsid w:val="007372E6"/>
    <w:rsid w:val="00737301"/>
    <w:rsid w:val="00737CD9"/>
    <w:rsid w:val="007405F4"/>
    <w:rsid w:val="00740A33"/>
    <w:rsid w:val="00741DE0"/>
    <w:rsid w:val="0074214C"/>
    <w:rsid w:val="007427A8"/>
    <w:rsid w:val="007431CE"/>
    <w:rsid w:val="00743A94"/>
    <w:rsid w:val="00743F05"/>
    <w:rsid w:val="00745340"/>
    <w:rsid w:val="00745B43"/>
    <w:rsid w:val="00746C44"/>
    <w:rsid w:val="00746FD2"/>
    <w:rsid w:val="00747614"/>
    <w:rsid w:val="00747E26"/>
    <w:rsid w:val="00750214"/>
    <w:rsid w:val="007509D8"/>
    <w:rsid w:val="007509E0"/>
    <w:rsid w:val="00751094"/>
    <w:rsid w:val="007518BB"/>
    <w:rsid w:val="007525CA"/>
    <w:rsid w:val="00752AE5"/>
    <w:rsid w:val="00753743"/>
    <w:rsid w:val="00753AD0"/>
    <w:rsid w:val="00753EBE"/>
    <w:rsid w:val="00755145"/>
    <w:rsid w:val="007551AD"/>
    <w:rsid w:val="00755896"/>
    <w:rsid w:val="00755DA4"/>
    <w:rsid w:val="00755FB6"/>
    <w:rsid w:val="00756A79"/>
    <w:rsid w:val="00756AE7"/>
    <w:rsid w:val="0075741F"/>
    <w:rsid w:val="0075763E"/>
    <w:rsid w:val="0075785C"/>
    <w:rsid w:val="00757AA9"/>
    <w:rsid w:val="00757E0B"/>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2B42"/>
    <w:rsid w:val="00773E0B"/>
    <w:rsid w:val="007740DA"/>
    <w:rsid w:val="00774DB1"/>
    <w:rsid w:val="00774F59"/>
    <w:rsid w:val="0077621D"/>
    <w:rsid w:val="00776EEC"/>
    <w:rsid w:val="00777535"/>
    <w:rsid w:val="00780421"/>
    <w:rsid w:val="00780C07"/>
    <w:rsid w:val="0078146E"/>
    <w:rsid w:val="007821E4"/>
    <w:rsid w:val="00782979"/>
    <w:rsid w:val="007835BF"/>
    <w:rsid w:val="00783AAB"/>
    <w:rsid w:val="00784003"/>
    <w:rsid w:val="0078543A"/>
    <w:rsid w:val="00786368"/>
    <w:rsid w:val="00786404"/>
    <w:rsid w:val="0078668A"/>
    <w:rsid w:val="00786940"/>
    <w:rsid w:val="00786F26"/>
    <w:rsid w:val="00787149"/>
    <w:rsid w:val="007876AA"/>
    <w:rsid w:val="007914F7"/>
    <w:rsid w:val="007919EF"/>
    <w:rsid w:val="00792682"/>
    <w:rsid w:val="00792A51"/>
    <w:rsid w:val="00792AFE"/>
    <w:rsid w:val="00793436"/>
    <w:rsid w:val="00793580"/>
    <w:rsid w:val="00793F48"/>
    <w:rsid w:val="00795178"/>
    <w:rsid w:val="00795770"/>
    <w:rsid w:val="00795D7B"/>
    <w:rsid w:val="0079630D"/>
    <w:rsid w:val="00796554"/>
    <w:rsid w:val="00796839"/>
    <w:rsid w:val="00796B22"/>
    <w:rsid w:val="00797609"/>
    <w:rsid w:val="007A0651"/>
    <w:rsid w:val="007A095C"/>
    <w:rsid w:val="007A2A0D"/>
    <w:rsid w:val="007A2B6C"/>
    <w:rsid w:val="007A305C"/>
    <w:rsid w:val="007A31F7"/>
    <w:rsid w:val="007A3A71"/>
    <w:rsid w:val="007A46A5"/>
    <w:rsid w:val="007A4A3E"/>
    <w:rsid w:val="007A5375"/>
    <w:rsid w:val="007A5A54"/>
    <w:rsid w:val="007A5C12"/>
    <w:rsid w:val="007A6A1B"/>
    <w:rsid w:val="007A6B59"/>
    <w:rsid w:val="007A6FD3"/>
    <w:rsid w:val="007A7A38"/>
    <w:rsid w:val="007B02A9"/>
    <w:rsid w:val="007B0B69"/>
    <w:rsid w:val="007B15DB"/>
    <w:rsid w:val="007B166C"/>
    <w:rsid w:val="007B2502"/>
    <w:rsid w:val="007B2E6D"/>
    <w:rsid w:val="007B37A2"/>
    <w:rsid w:val="007B4573"/>
    <w:rsid w:val="007B4AED"/>
    <w:rsid w:val="007B525C"/>
    <w:rsid w:val="007B599A"/>
    <w:rsid w:val="007B62E4"/>
    <w:rsid w:val="007B7363"/>
    <w:rsid w:val="007B746C"/>
    <w:rsid w:val="007C0834"/>
    <w:rsid w:val="007C0AC8"/>
    <w:rsid w:val="007C1B96"/>
    <w:rsid w:val="007C1C6F"/>
    <w:rsid w:val="007C2DD2"/>
    <w:rsid w:val="007C3200"/>
    <w:rsid w:val="007C3740"/>
    <w:rsid w:val="007C4886"/>
    <w:rsid w:val="007C5067"/>
    <w:rsid w:val="007C5D3D"/>
    <w:rsid w:val="007C6215"/>
    <w:rsid w:val="007C749D"/>
    <w:rsid w:val="007C7F3C"/>
    <w:rsid w:val="007D0035"/>
    <w:rsid w:val="007D0418"/>
    <w:rsid w:val="007D064E"/>
    <w:rsid w:val="007D07E4"/>
    <w:rsid w:val="007D0E45"/>
    <w:rsid w:val="007D0EB0"/>
    <w:rsid w:val="007D15E5"/>
    <w:rsid w:val="007D17E1"/>
    <w:rsid w:val="007D1B1A"/>
    <w:rsid w:val="007D1BDC"/>
    <w:rsid w:val="007D2641"/>
    <w:rsid w:val="007D2795"/>
    <w:rsid w:val="007D4985"/>
    <w:rsid w:val="007D4D89"/>
    <w:rsid w:val="007D4F32"/>
    <w:rsid w:val="007D5264"/>
    <w:rsid w:val="007D6524"/>
    <w:rsid w:val="007D6C8C"/>
    <w:rsid w:val="007D73E5"/>
    <w:rsid w:val="007D7EB7"/>
    <w:rsid w:val="007E131F"/>
    <w:rsid w:val="007E1588"/>
    <w:rsid w:val="007E1612"/>
    <w:rsid w:val="007E19A4"/>
    <w:rsid w:val="007E1E06"/>
    <w:rsid w:val="007E2598"/>
    <w:rsid w:val="007E26B5"/>
    <w:rsid w:val="007E3609"/>
    <w:rsid w:val="007E492B"/>
    <w:rsid w:val="007E54AB"/>
    <w:rsid w:val="007E556F"/>
    <w:rsid w:val="007E5C8D"/>
    <w:rsid w:val="007E60F8"/>
    <w:rsid w:val="007E64B3"/>
    <w:rsid w:val="007E69AB"/>
    <w:rsid w:val="007F01C6"/>
    <w:rsid w:val="007F0896"/>
    <w:rsid w:val="007F0FDC"/>
    <w:rsid w:val="007F1BED"/>
    <w:rsid w:val="007F2328"/>
    <w:rsid w:val="007F4259"/>
    <w:rsid w:val="007F44CB"/>
    <w:rsid w:val="007F4587"/>
    <w:rsid w:val="007F4860"/>
    <w:rsid w:val="007F48EB"/>
    <w:rsid w:val="007F763D"/>
    <w:rsid w:val="007F79D3"/>
    <w:rsid w:val="00800033"/>
    <w:rsid w:val="00800B20"/>
    <w:rsid w:val="0080142A"/>
    <w:rsid w:val="008014F4"/>
    <w:rsid w:val="00801F26"/>
    <w:rsid w:val="0080236B"/>
    <w:rsid w:val="00802BEE"/>
    <w:rsid w:val="00802C2E"/>
    <w:rsid w:val="00802CA8"/>
    <w:rsid w:val="00803774"/>
    <w:rsid w:val="00803D4D"/>
    <w:rsid w:val="00804AA9"/>
    <w:rsid w:val="00805CEF"/>
    <w:rsid w:val="00805F52"/>
    <w:rsid w:val="00806300"/>
    <w:rsid w:val="00806A2A"/>
    <w:rsid w:val="00807415"/>
    <w:rsid w:val="00807CB9"/>
    <w:rsid w:val="00807D20"/>
    <w:rsid w:val="0081028D"/>
    <w:rsid w:val="00810623"/>
    <w:rsid w:val="008107D8"/>
    <w:rsid w:val="00810C95"/>
    <w:rsid w:val="008110E1"/>
    <w:rsid w:val="00811AD3"/>
    <w:rsid w:val="008124DE"/>
    <w:rsid w:val="0081377D"/>
    <w:rsid w:val="0081396A"/>
    <w:rsid w:val="00813F83"/>
    <w:rsid w:val="00814448"/>
    <w:rsid w:val="0081460E"/>
    <w:rsid w:val="008146A6"/>
    <w:rsid w:val="0081592D"/>
    <w:rsid w:val="00815B8B"/>
    <w:rsid w:val="00815BED"/>
    <w:rsid w:val="00816148"/>
    <w:rsid w:val="008165AD"/>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2A9C"/>
    <w:rsid w:val="00823078"/>
    <w:rsid w:val="00823A9F"/>
    <w:rsid w:val="00823E7F"/>
    <w:rsid w:val="008241D6"/>
    <w:rsid w:val="00824561"/>
    <w:rsid w:val="008247EB"/>
    <w:rsid w:val="00824A16"/>
    <w:rsid w:val="00824B4D"/>
    <w:rsid w:val="00824E3C"/>
    <w:rsid w:val="0082512F"/>
    <w:rsid w:val="008253C1"/>
    <w:rsid w:val="008256D1"/>
    <w:rsid w:val="008257B2"/>
    <w:rsid w:val="00825984"/>
    <w:rsid w:val="00825BBB"/>
    <w:rsid w:val="00826549"/>
    <w:rsid w:val="00826E8D"/>
    <w:rsid w:val="008272AC"/>
    <w:rsid w:val="008273A1"/>
    <w:rsid w:val="008307AF"/>
    <w:rsid w:val="008314AD"/>
    <w:rsid w:val="00832F35"/>
    <w:rsid w:val="00833A78"/>
    <w:rsid w:val="00833D1C"/>
    <w:rsid w:val="0083436C"/>
    <w:rsid w:val="008346C5"/>
    <w:rsid w:val="00834924"/>
    <w:rsid w:val="008350AC"/>
    <w:rsid w:val="0083617A"/>
    <w:rsid w:val="008371B5"/>
    <w:rsid w:val="008375B3"/>
    <w:rsid w:val="008377AD"/>
    <w:rsid w:val="00837BFB"/>
    <w:rsid w:val="008406C4"/>
    <w:rsid w:val="00840967"/>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2EE"/>
    <w:rsid w:val="00856B0A"/>
    <w:rsid w:val="00856D47"/>
    <w:rsid w:val="00856E1A"/>
    <w:rsid w:val="00856F15"/>
    <w:rsid w:val="00857347"/>
    <w:rsid w:val="008574D2"/>
    <w:rsid w:val="008579BD"/>
    <w:rsid w:val="00860459"/>
    <w:rsid w:val="008612DD"/>
    <w:rsid w:val="00861EF6"/>
    <w:rsid w:val="00863010"/>
    <w:rsid w:val="00863255"/>
    <w:rsid w:val="00863735"/>
    <w:rsid w:val="00864083"/>
    <w:rsid w:val="008647A2"/>
    <w:rsid w:val="00864ACB"/>
    <w:rsid w:val="00865053"/>
    <w:rsid w:val="00865608"/>
    <w:rsid w:val="00865ADF"/>
    <w:rsid w:val="00865EE2"/>
    <w:rsid w:val="008664C1"/>
    <w:rsid w:val="00867871"/>
    <w:rsid w:val="0087116A"/>
    <w:rsid w:val="008712A6"/>
    <w:rsid w:val="0087200D"/>
    <w:rsid w:val="0087295B"/>
    <w:rsid w:val="0087473D"/>
    <w:rsid w:val="00874A4F"/>
    <w:rsid w:val="0087534F"/>
    <w:rsid w:val="0087630C"/>
    <w:rsid w:val="0087659F"/>
    <w:rsid w:val="008765BE"/>
    <w:rsid w:val="0087772D"/>
    <w:rsid w:val="00877E43"/>
    <w:rsid w:val="00880158"/>
    <w:rsid w:val="008801B9"/>
    <w:rsid w:val="00880322"/>
    <w:rsid w:val="0088043E"/>
    <w:rsid w:val="00880B0D"/>
    <w:rsid w:val="008814FC"/>
    <w:rsid w:val="0088169F"/>
    <w:rsid w:val="00881732"/>
    <w:rsid w:val="00881C41"/>
    <w:rsid w:val="0088238D"/>
    <w:rsid w:val="00882744"/>
    <w:rsid w:val="00882988"/>
    <w:rsid w:val="00882F9E"/>
    <w:rsid w:val="008830B3"/>
    <w:rsid w:val="00883866"/>
    <w:rsid w:val="00883AD8"/>
    <w:rsid w:val="00883C31"/>
    <w:rsid w:val="00884926"/>
    <w:rsid w:val="00884BF0"/>
    <w:rsid w:val="008854CD"/>
    <w:rsid w:val="00885681"/>
    <w:rsid w:val="00886103"/>
    <w:rsid w:val="00886661"/>
    <w:rsid w:val="008866AF"/>
    <w:rsid w:val="00886A7A"/>
    <w:rsid w:val="00886C15"/>
    <w:rsid w:val="00886FE3"/>
    <w:rsid w:val="0088731F"/>
    <w:rsid w:val="00890202"/>
    <w:rsid w:val="00890C12"/>
    <w:rsid w:val="00891542"/>
    <w:rsid w:val="008926D9"/>
    <w:rsid w:val="0089296B"/>
    <w:rsid w:val="00892D26"/>
    <w:rsid w:val="00892F04"/>
    <w:rsid w:val="00892F34"/>
    <w:rsid w:val="008933D6"/>
    <w:rsid w:val="00893759"/>
    <w:rsid w:val="0089416D"/>
    <w:rsid w:val="0089465A"/>
    <w:rsid w:val="00894921"/>
    <w:rsid w:val="00894A47"/>
    <w:rsid w:val="00895072"/>
    <w:rsid w:val="008953D4"/>
    <w:rsid w:val="0089542F"/>
    <w:rsid w:val="008954B2"/>
    <w:rsid w:val="00895754"/>
    <w:rsid w:val="00895D0B"/>
    <w:rsid w:val="008961B4"/>
    <w:rsid w:val="008961F6"/>
    <w:rsid w:val="008962CB"/>
    <w:rsid w:val="0089663D"/>
    <w:rsid w:val="008967A6"/>
    <w:rsid w:val="00897BE5"/>
    <w:rsid w:val="008A032F"/>
    <w:rsid w:val="008A14EE"/>
    <w:rsid w:val="008A1CF0"/>
    <w:rsid w:val="008A21AC"/>
    <w:rsid w:val="008A2628"/>
    <w:rsid w:val="008A272F"/>
    <w:rsid w:val="008A295D"/>
    <w:rsid w:val="008A2A26"/>
    <w:rsid w:val="008A3EE1"/>
    <w:rsid w:val="008A407C"/>
    <w:rsid w:val="008A4994"/>
    <w:rsid w:val="008A5409"/>
    <w:rsid w:val="008A55B1"/>
    <w:rsid w:val="008A56A2"/>
    <w:rsid w:val="008A5849"/>
    <w:rsid w:val="008A5DF2"/>
    <w:rsid w:val="008A6046"/>
    <w:rsid w:val="008A6228"/>
    <w:rsid w:val="008A6691"/>
    <w:rsid w:val="008A687B"/>
    <w:rsid w:val="008A7339"/>
    <w:rsid w:val="008A7C05"/>
    <w:rsid w:val="008A7F9C"/>
    <w:rsid w:val="008B059E"/>
    <w:rsid w:val="008B07CD"/>
    <w:rsid w:val="008B0C16"/>
    <w:rsid w:val="008B20B5"/>
    <w:rsid w:val="008B26EA"/>
    <w:rsid w:val="008B29BE"/>
    <w:rsid w:val="008B2F87"/>
    <w:rsid w:val="008B3148"/>
    <w:rsid w:val="008B342E"/>
    <w:rsid w:val="008B37C1"/>
    <w:rsid w:val="008B41B4"/>
    <w:rsid w:val="008B43EF"/>
    <w:rsid w:val="008B4E40"/>
    <w:rsid w:val="008B512F"/>
    <w:rsid w:val="008B536B"/>
    <w:rsid w:val="008B538A"/>
    <w:rsid w:val="008B58A4"/>
    <w:rsid w:val="008B5989"/>
    <w:rsid w:val="008B5DDB"/>
    <w:rsid w:val="008B6D60"/>
    <w:rsid w:val="008B708C"/>
    <w:rsid w:val="008B72AE"/>
    <w:rsid w:val="008B745C"/>
    <w:rsid w:val="008B753B"/>
    <w:rsid w:val="008B7909"/>
    <w:rsid w:val="008B7C71"/>
    <w:rsid w:val="008B7C8D"/>
    <w:rsid w:val="008C0660"/>
    <w:rsid w:val="008C08AF"/>
    <w:rsid w:val="008C15D8"/>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1C91"/>
    <w:rsid w:val="008D2691"/>
    <w:rsid w:val="008D2C37"/>
    <w:rsid w:val="008D2DF0"/>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2E8"/>
    <w:rsid w:val="008E0B98"/>
    <w:rsid w:val="008E0C1A"/>
    <w:rsid w:val="008E0F75"/>
    <w:rsid w:val="008E10CF"/>
    <w:rsid w:val="008E142C"/>
    <w:rsid w:val="008E16B7"/>
    <w:rsid w:val="008E21E5"/>
    <w:rsid w:val="008E296A"/>
    <w:rsid w:val="008E3547"/>
    <w:rsid w:val="008E38AE"/>
    <w:rsid w:val="008E401A"/>
    <w:rsid w:val="008E4B51"/>
    <w:rsid w:val="008E4E82"/>
    <w:rsid w:val="008E6081"/>
    <w:rsid w:val="008E6492"/>
    <w:rsid w:val="008E64AF"/>
    <w:rsid w:val="008E739E"/>
    <w:rsid w:val="008E7791"/>
    <w:rsid w:val="008E7EF3"/>
    <w:rsid w:val="008F03B4"/>
    <w:rsid w:val="008F05B0"/>
    <w:rsid w:val="008F088C"/>
    <w:rsid w:val="008F0DFC"/>
    <w:rsid w:val="008F18C7"/>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C04"/>
    <w:rsid w:val="00901D74"/>
    <w:rsid w:val="00901F17"/>
    <w:rsid w:val="00902585"/>
    <w:rsid w:val="009036EA"/>
    <w:rsid w:val="00903E16"/>
    <w:rsid w:val="00904519"/>
    <w:rsid w:val="00904721"/>
    <w:rsid w:val="009050D1"/>
    <w:rsid w:val="00905225"/>
    <w:rsid w:val="009060DB"/>
    <w:rsid w:val="00906231"/>
    <w:rsid w:val="00906478"/>
    <w:rsid w:val="00906BD2"/>
    <w:rsid w:val="00906C89"/>
    <w:rsid w:val="00906D24"/>
    <w:rsid w:val="00907822"/>
    <w:rsid w:val="00907935"/>
    <w:rsid w:val="00907970"/>
    <w:rsid w:val="00907E6A"/>
    <w:rsid w:val="0091008C"/>
    <w:rsid w:val="00911331"/>
    <w:rsid w:val="00911CA2"/>
    <w:rsid w:val="00911E88"/>
    <w:rsid w:val="00912B71"/>
    <w:rsid w:val="00912D68"/>
    <w:rsid w:val="00913016"/>
    <w:rsid w:val="009131CA"/>
    <w:rsid w:val="00913C77"/>
    <w:rsid w:val="00913FEB"/>
    <w:rsid w:val="00914C9A"/>
    <w:rsid w:val="00915030"/>
    <w:rsid w:val="009158C3"/>
    <w:rsid w:val="00916176"/>
    <w:rsid w:val="009168EF"/>
    <w:rsid w:val="00917C63"/>
    <w:rsid w:val="009200A3"/>
    <w:rsid w:val="009209EF"/>
    <w:rsid w:val="0092134C"/>
    <w:rsid w:val="00921366"/>
    <w:rsid w:val="009214F7"/>
    <w:rsid w:val="00921CA8"/>
    <w:rsid w:val="00922CF4"/>
    <w:rsid w:val="00923AAA"/>
    <w:rsid w:val="0092420F"/>
    <w:rsid w:val="00924B4E"/>
    <w:rsid w:val="009266D1"/>
    <w:rsid w:val="00926B9A"/>
    <w:rsid w:val="00927256"/>
    <w:rsid w:val="009273C0"/>
    <w:rsid w:val="00927458"/>
    <w:rsid w:val="009275FC"/>
    <w:rsid w:val="00930DC7"/>
    <w:rsid w:val="00931109"/>
    <w:rsid w:val="009317F6"/>
    <w:rsid w:val="00931831"/>
    <w:rsid w:val="009322EF"/>
    <w:rsid w:val="009323A9"/>
    <w:rsid w:val="00932FBA"/>
    <w:rsid w:val="0093372E"/>
    <w:rsid w:val="0093454B"/>
    <w:rsid w:val="009350A3"/>
    <w:rsid w:val="00935826"/>
    <w:rsid w:val="00935F12"/>
    <w:rsid w:val="00936DA7"/>
    <w:rsid w:val="009376E1"/>
    <w:rsid w:val="009379E3"/>
    <w:rsid w:val="00937A21"/>
    <w:rsid w:val="00937BBD"/>
    <w:rsid w:val="00937CA1"/>
    <w:rsid w:val="00940078"/>
    <w:rsid w:val="00940BE1"/>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43"/>
    <w:rsid w:val="009518CB"/>
    <w:rsid w:val="00951984"/>
    <w:rsid w:val="00952156"/>
    <w:rsid w:val="00952B11"/>
    <w:rsid w:val="00952CD9"/>
    <w:rsid w:val="00952D9D"/>
    <w:rsid w:val="00953009"/>
    <w:rsid w:val="00954D32"/>
    <w:rsid w:val="00954E9D"/>
    <w:rsid w:val="0095547B"/>
    <w:rsid w:val="00957229"/>
    <w:rsid w:val="00957329"/>
    <w:rsid w:val="00960529"/>
    <w:rsid w:val="00960860"/>
    <w:rsid w:val="00960B32"/>
    <w:rsid w:val="00960B8F"/>
    <w:rsid w:val="00960C65"/>
    <w:rsid w:val="00960CAE"/>
    <w:rsid w:val="00961760"/>
    <w:rsid w:val="00961767"/>
    <w:rsid w:val="00961EC6"/>
    <w:rsid w:val="00962C3A"/>
    <w:rsid w:val="00962F65"/>
    <w:rsid w:val="00963022"/>
    <w:rsid w:val="00963178"/>
    <w:rsid w:val="009636D2"/>
    <w:rsid w:val="00963F25"/>
    <w:rsid w:val="00963FB3"/>
    <w:rsid w:val="00964361"/>
    <w:rsid w:val="00964EB1"/>
    <w:rsid w:val="00965243"/>
    <w:rsid w:val="00965888"/>
    <w:rsid w:val="00965F4A"/>
    <w:rsid w:val="009670A3"/>
    <w:rsid w:val="0096714F"/>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372"/>
    <w:rsid w:val="00982451"/>
    <w:rsid w:val="00982CC6"/>
    <w:rsid w:val="00982FD3"/>
    <w:rsid w:val="00984492"/>
    <w:rsid w:val="0098489D"/>
    <w:rsid w:val="00984BEA"/>
    <w:rsid w:val="009854F9"/>
    <w:rsid w:val="0098643D"/>
    <w:rsid w:val="00986AAE"/>
    <w:rsid w:val="00986E93"/>
    <w:rsid w:val="00987E3B"/>
    <w:rsid w:val="00987EC5"/>
    <w:rsid w:val="009915CF"/>
    <w:rsid w:val="009917C4"/>
    <w:rsid w:val="0099188F"/>
    <w:rsid w:val="00991D20"/>
    <w:rsid w:val="00991ECA"/>
    <w:rsid w:val="00991FA6"/>
    <w:rsid w:val="00992374"/>
    <w:rsid w:val="00992DB5"/>
    <w:rsid w:val="009941AC"/>
    <w:rsid w:val="009949A5"/>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2CA"/>
    <w:rsid w:val="009A14A4"/>
    <w:rsid w:val="009A1B60"/>
    <w:rsid w:val="009A1FE8"/>
    <w:rsid w:val="009A2191"/>
    <w:rsid w:val="009A229E"/>
    <w:rsid w:val="009A2692"/>
    <w:rsid w:val="009A269B"/>
    <w:rsid w:val="009A29EC"/>
    <w:rsid w:val="009A39B6"/>
    <w:rsid w:val="009A3B7C"/>
    <w:rsid w:val="009A403E"/>
    <w:rsid w:val="009A4703"/>
    <w:rsid w:val="009A4F36"/>
    <w:rsid w:val="009A56CF"/>
    <w:rsid w:val="009A57D1"/>
    <w:rsid w:val="009A590E"/>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5BC"/>
    <w:rsid w:val="009B4664"/>
    <w:rsid w:val="009B4B40"/>
    <w:rsid w:val="009B57EA"/>
    <w:rsid w:val="009B5D4E"/>
    <w:rsid w:val="009B61B5"/>
    <w:rsid w:val="009B689C"/>
    <w:rsid w:val="009B6945"/>
    <w:rsid w:val="009B751D"/>
    <w:rsid w:val="009B7601"/>
    <w:rsid w:val="009C060C"/>
    <w:rsid w:val="009C0CC0"/>
    <w:rsid w:val="009C0D96"/>
    <w:rsid w:val="009C1646"/>
    <w:rsid w:val="009C16CA"/>
    <w:rsid w:val="009C23DF"/>
    <w:rsid w:val="009C2AC7"/>
    <w:rsid w:val="009C30B8"/>
    <w:rsid w:val="009C345F"/>
    <w:rsid w:val="009C3533"/>
    <w:rsid w:val="009C36B8"/>
    <w:rsid w:val="009C37BE"/>
    <w:rsid w:val="009C3CC4"/>
    <w:rsid w:val="009C4AED"/>
    <w:rsid w:val="009C57F8"/>
    <w:rsid w:val="009C5A73"/>
    <w:rsid w:val="009C6506"/>
    <w:rsid w:val="009C6CD2"/>
    <w:rsid w:val="009C7F00"/>
    <w:rsid w:val="009D000D"/>
    <w:rsid w:val="009D0256"/>
    <w:rsid w:val="009D2082"/>
    <w:rsid w:val="009D613B"/>
    <w:rsid w:val="009D6939"/>
    <w:rsid w:val="009D7080"/>
    <w:rsid w:val="009D71FF"/>
    <w:rsid w:val="009E06CD"/>
    <w:rsid w:val="009E0EE0"/>
    <w:rsid w:val="009E1ABF"/>
    <w:rsid w:val="009E1DC7"/>
    <w:rsid w:val="009E2468"/>
    <w:rsid w:val="009E2F78"/>
    <w:rsid w:val="009E4077"/>
    <w:rsid w:val="009E4A18"/>
    <w:rsid w:val="009E4DD3"/>
    <w:rsid w:val="009E5308"/>
    <w:rsid w:val="009E5329"/>
    <w:rsid w:val="009E5424"/>
    <w:rsid w:val="009E59EA"/>
    <w:rsid w:val="009E5D16"/>
    <w:rsid w:val="009E6CFF"/>
    <w:rsid w:val="009E73B4"/>
    <w:rsid w:val="009E7773"/>
    <w:rsid w:val="009F05B8"/>
    <w:rsid w:val="009F05D7"/>
    <w:rsid w:val="009F09C2"/>
    <w:rsid w:val="009F0F03"/>
    <w:rsid w:val="009F16AB"/>
    <w:rsid w:val="009F2931"/>
    <w:rsid w:val="009F2965"/>
    <w:rsid w:val="009F2A80"/>
    <w:rsid w:val="009F2B89"/>
    <w:rsid w:val="009F3560"/>
    <w:rsid w:val="009F37E1"/>
    <w:rsid w:val="009F427B"/>
    <w:rsid w:val="009F43AC"/>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07A3"/>
    <w:rsid w:val="00A01400"/>
    <w:rsid w:val="00A0142F"/>
    <w:rsid w:val="00A014E6"/>
    <w:rsid w:val="00A01E70"/>
    <w:rsid w:val="00A028B4"/>
    <w:rsid w:val="00A02C14"/>
    <w:rsid w:val="00A03E4C"/>
    <w:rsid w:val="00A03F0D"/>
    <w:rsid w:val="00A03F4D"/>
    <w:rsid w:val="00A04AB9"/>
    <w:rsid w:val="00A04FDC"/>
    <w:rsid w:val="00A0611F"/>
    <w:rsid w:val="00A06190"/>
    <w:rsid w:val="00A0636F"/>
    <w:rsid w:val="00A06E00"/>
    <w:rsid w:val="00A06E44"/>
    <w:rsid w:val="00A079BA"/>
    <w:rsid w:val="00A10321"/>
    <w:rsid w:val="00A105DD"/>
    <w:rsid w:val="00A108FF"/>
    <w:rsid w:val="00A10DFD"/>
    <w:rsid w:val="00A110C2"/>
    <w:rsid w:val="00A12FA9"/>
    <w:rsid w:val="00A13AAE"/>
    <w:rsid w:val="00A13CEB"/>
    <w:rsid w:val="00A14236"/>
    <w:rsid w:val="00A1477B"/>
    <w:rsid w:val="00A14D2F"/>
    <w:rsid w:val="00A15252"/>
    <w:rsid w:val="00A1533A"/>
    <w:rsid w:val="00A157FE"/>
    <w:rsid w:val="00A15A54"/>
    <w:rsid w:val="00A15C8A"/>
    <w:rsid w:val="00A16557"/>
    <w:rsid w:val="00A16BB3"/>
    <w:rsid w:val="00A17012"/>
    <w:rsid w:val="00A173B6"/>
    <w:rsid w:val="00A20206"/>
    <w:rsid w:val="00A2077C"/>
    <w:rsid w:val="00A20965"/>
    <w:rsid w:val="00A20F56"/>
    <w:rsid w:val="00A21B52"/>
    <w:rsid w:val="00A22BD5"/>
    <w:rsid w:val="00A22E76"/>
    <w:rsid w:val="00A232BF"/>
    <w:rsid w:val="00A2354F"/>
    <w:rsid w:val="00A24107"/>
    <w:rsid w:val="00A24398"/>
    <w:rsid w:val="00A2439D"/>
    <w:rsid w:val="00A26194"/>
    <w:rsid w:val="00A2685A"/>
    <w:rsid w:val="00A2690F"/>
    <w:rsid w:val="00A269AA"/>
    <w:rsid w:val="00A26C08"/>
    <w:rsid w:val="00A274B5"/>
    <w:rsid w:val="00A27D73"/>
    <w:rsid w:val="00A308D6"/>
    <w:rsid w:val="00A30EB8"/>
    <w:rsid w:val="00A31107"/>
    <w:rsid w:val="00A31741"/>
    <w:rsid w:val="00A31C74"/>
    <w:rsid w:val="00A320B7"/>
    <w:rsid w:val="00A32100"/>
    <w:rsid w:val="00A323B0"/>
    <w:rsid w:val="00A32946"/>
    <w:rsid w:val="00A3297F"/>
    <w:rsid w:val="00A33213"/>
    <w:rsid w:val="00A33560"/>
    <w:rsid w:val="00A3389C"/>
    <w:rsid w:val="00A33924"/>
    <w:rsid w:val="00A34C03"/>
    <w:rsid w:val="00A34DD1"/>
    <w:rsid w:val="00A34EC4"/>
    <w:rsid w:val="00A358CE"/>
    <w:rsid w:val="00A35DBD"/>
    <w:rsid w:val="00A36C98"/>
    <w:rsid w:val="00A36CC8"/>
    <w:rsid w:val="00A36F20"/>
    <w:rsid w:val="00A37343"/>
    <w:rsid w:val="00A37408"/>
    <w:rsid w:val="00A37B49"/>
    <w:rsid w:val="00A37EB8"/>
    <w:rsid w:val="00A40293"/>
    <w:rsid w:val="00A4048C"/>
    <w:rsid w:val="00A40839"/>
    <w:rsid w:val="00A40F58"/>
    <w:rsid w:val="00A418F4"/>
    <w:rsid w:val="00A41C87"/>
    <w:rsid w:val="00A421B9"/>
    <w:rsid w:val="00A425DC"/>
    <w:rsid w:val="00A42973"/>
    <w:rsid w:val="00A44BD2"/>
    <w:rsid w:val="00A45794"/>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4D1D"/>
    <w:rsid w:val="00A55973"/>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2473"/>
    <w:rsid w:val="00A7353D"/>
    <w:rsid w:val="00A73754"/>
    <w:rsid w:val="00A73CD9"/>
    <w:rsid w:val="00A73EF4"/>
    <w:rsid w:val="00A74623"/>
    <w:rsid w:val="00A74CB5"/>
    <w:rsid w:val="00A7539B"/>
    <w:rsid w:val="00A75B41"/>
    <w:rsid w:val="00A767DC"/>
    <w:rsid w:val="00A76CE7"/>
    <w:rsid w:val="00A76D90"/>
    <w:rsid w:val="00A773FA"/>
    <w:rsid w:val="00A77B90"/>
    <w:rsid w:val="00A77F4B"/>
    <w:rsid w:val="00A8121E"/>
    <w:rsid w:val="00A81648"/>
    <w:rsid w:val="00A81B2F"/>
    <w:rsid w:val="00A81E2C"/>
    <w:rsid w:val="00A8245E"/>
    <w:rsid w:val="00A8369B"/>
    <w:rsid w:val="00A8395E"/>
    <w:rsid w:val="00A83ACC"/>
    <w:rsid w:val="00A83D0C"/>
    <w:rsid w:val="00A843E2"/>
    <w:rsid w:val="00A84B85"/>
    <w:rsid w:val="00A8538B"/>
    <w:rsid w:val="00A859E2"/>
    <w:rsid w:val="00A85B25"/>
    <w:rsid w:val="00A85D75"/>
    <w:rsid w:val="00A85E31"/>
    <w:rsid w:val="00A86065"/>
    <w:rsid w:val="00A86AA1"/>
    <w:rsid w:val="00A86E6F"/>
    <w:rsid w:val="00A875C0"/>
    <w:rsid w:val="00A87637"/>
    <w:rsid w:val="00A87C37"/>
    <w:rsid w:val="00A87CD4"/>
    <w:rsid w:val="00A900CB"/>
    <w:rsid w:val="00A904F9"/>
    <w:rsid w:val="00A917E8"/>
    <w:rsid w:val="00A91EFD"/>
    <w:rsid w:val="00A92404"/>
    <w:rsid w:val="00A92B07"/>
    <w:rsid w:val="00A92BE9"/>
    <w:rsid w:val="00A92FBA"/>
    <w:rsid w:val="00A93142"/>
    <w:rsid w:val="00A931AC"/>
    <w:rsid w:val="00A93500"/>
    <w:rsid w:val="00A945D3"/>
    <w:rsid w:val="00A94623"/>
    <w:rsid w:val="00A95546"/>
    <w:rsid w:val="00A9571F"/>
    <w:rsid w:val="00A9626D"/>
    <w:rsid w:val="00A96C8F"/>
    <w:rsid w:val="00A96E62"/>
    <w:rsid w:val="00A9720A"/>
    <w:rsid w:val="00AA00E5"/>
    <w:rsid w:val="00AA0C42"/>
    <w:rsid w:val="00AA10F7"/>
    <w:rsid w:val="00AA1469"/>
    <w:rsid w:val="00AA1861"/>
    <w:rsid w:val="00AA1E86"/>
    <w:rsid w:val="00AA2C0A"/>
    <w:rsid w:val="00AA2C38"/>
    <w:rsid w:val="00AA2FB8"/>
    <w:rsid w:val="00AA331C"/>
    <w:rsid w:val="00AA3641"/>
    <w:rsid w:val="00AA44C0"/>
    <w:rsid w:val="00AA44D3"/>
    <w:rsid w:val="00AA4632"/>
    <w:rsid w:val="00AA4F4B"/>
    <w:rsid w:val="00AA4FA5"/>
    <w:rsid w:val="00AA5A6F"/>
    <w:rsid w:val="00AA5AFF"/>
    <w:rsid w:val="00AA637C"/>
    <w:rsid w:val="00AA66A0"/>
    <w:rsid w:val="00AA6F1A"/>
    <w:rsid w:val="00AA7959"/>
    <w:rsid w:val="00AA79F6"/>
    <w:rsid w:val="00AA7E4E"/>
    <w:rsid w:val="00AA7E7E"/>
    <w:rsid w:val="00AB0085"/>
    <w:rsid w:val="00AB1933"/>
    <w:rsid w:val="00AB1E74"/>
    <w:rsid w:val="00AB2BBA"/>
    <w:rsid w:val="00AB2F3A"/>
    <w:rsid w:val="00AB3832"/>
    <w:rsid w:val="00AB3C9E"/>
    <w:rsid w:val="00AB5779"/>
    <w:rsid w:val="00AB5AF2"/>
    <w:rsid w:val="00AB5C4E"/>
    <w:rsid w:val="00AB69F7"/>
    <w:rsid w:val="00AB6C87"/>
    <w:rsid w:val="00AC0124"/>
    <w:rsid w:val="00AC093C"/>
    <w:rsid w:val="00AC184A"/>
    <w:rsid w:val="00AC1E93"/>
    <w:rsid w:val="00AC2479"/>
    <w:rsid w:val="00AC28A9"/>
    <w:rsid w:val="00AC3018"/>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2A07"/>
    <w:rsid w:val="00AD2B35"/>
    <w:rsid w:val="00AD2C7B"/>
    <w:rsid w:val="00AD30EC"/>
    <w:rsid w:val="00AD3831"/>
    <w:rsid w:val="00AD3B68"/>
    <w:rsid w:val="00AD3CAA"/>
    <w:rsid w:val="00AD43D8"/>
    <w:rsid w:val="00AD4493"/>
    <w:rsid w:val="00AD4EAB"/>
    <w:rsid w:val="00AD5D78"/>
    <w:rsid w:val="00AD5DC4"/>
    <w:rsid w:val="00AD652D"/>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45F"/>
    <w:rsid w:val="00AE3B27"/>
    <w:rsid w:val="00AE3E87"/>
    <w:rsid w:val="00AE41BD"/>
    <w:rsid w:val="00AE4B46"/>
    <w:rsid w:val="00AE4BDC"/>
    <w:rsid w:val="00AE4FC1"/>
    <w:rsid w:val="00AE5E10"/>
    <w:rsid w:val="00AE5F09"/>
    <w:rsid w:val="00AE6213"/>
    <w:rsid w:val="00AE68C0"/>
    <w:rsid w:val="00AE6F32"/>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6F72"/>
    <w:rsid w:val="00B07256"/>
    <w:rsid w:val="00B07895"/>
    <w:rsid w:val="00B1045A"/>
    <w:rsid w:val="00B10E62"/>
    <w:rsid w:val="00B10F87"/>
    <w:rsid w:val="00B1218D"/>
    <w:rsid w:val="00B12A6A"/>
    <w:rsid w:val="00B14CD7"/>
    <w:rsid w:val="00B15D6B"/>
    <w:rsid w:val="00B16468"/>
    <w:rsid w:val="00B16A1D"/>
    <w:rsid w:val="00B17739"/>
    <w:rsid w:val="00B17E8A"/>
    <w:rsid w:val="00B204AB"/>
    <w:rsid w:val="00B20BFC"/>
    <w:rsid w:val="00B210F8"/>
    <w:rsid w:val="00B21975"/>
    <w:rsid w:val="00B21D3D"/>
    <w:rsid w:val="00B21F77"/>
    <w:rsid w:val="00B23A3E"/>
    <w:rsid w:val="00B23EC3"/>
    <w:rsid w:val="00B23F8A"/>
    <w:rsid w:val="00B2682F"/>
    <w:rsid w:val="00B2691D"/>
    <w:rsid w:val="00B26C44"/>
    <w:rsid w:val="00B27AC5"/>
    <w:rsid w:val="00B3054D"/>
    <w:rsid w:val="00B3086B"/>
    <w:rsid w:val="00B30AA3"/>
    <w:rsid w:val="00B31217"/>
    <w:rsid w:val="00B31277"/>
    <w:rsid w:val="00B31CF4"/>
    <w:rsid w:val="00B32002"/>
    <w:rsid w:val="00B322AD"/>
    <w:rsid w:val="00B3237C"/>
    <w:rsid w:val="00B32CF2"/>
    <w:rsid w:val="00B32F2D"/>
    <w:rsid w:val="00B3302D"/>
    <w:rsid w:val="00B33694"/>
    <w:rsid w:val="00B33B6B"/>
    <w:rsid w:val="00B33D21"/>
    <w:rsid w:val="00B33FC6"/>
    <w:rsid w:val="00B34664"/>
    <w:rsid w:val="00B34A3B"/>
    <w:rsid w:val="00B355D9"/>
    <w:rsid w:val="00B35F3E"/>
    <w:rsid w:val="00B35F7D"/>
    <w:rsid w:val="00B3618E"/>
    <w:rsid w:val="00B3687F"/>
    <w:rsid w:val="00B36D80"/>
    <w:rsid w:val="00B37CD9"/>
    <w:rsid w:val="00B4005D"/>
    <w:rsid w:val="00B40066"/>
    <w:rsid w:val="00B40089"/>
    <w:rsid w:val="00B41444"/>
    <w:rsid w:val="00B41889"/>
    <w:rsid w:val="00B4219A"/>
    <w:rsid w:val="00B436ED"/>
    <w:rsid w:val="00B43B11"/>
    <w:rsid w:val="00B43D5A"/>
    <w:rsid w:val="00B44044"/>
    <w:rsid w:val="00B44CDB"/>
    <w:rsid w:val="00B45499"/>
    <w:rsid w:val="00B457A5"/>
    <w:rsid w:val="00B4606D"/>
    <w:rsid w:val="00B470F8"/>
    <w:rsid w:val="00B5035C"/>
    <w:rsid w:val="00B50A40"/>
    <w:rsid w:val="00B50CD4"/>
    <w:rsid w:val="00B50E89"/>
    <w:rsid w:val="00B51455"/>
    <w:rsid w:val="00B51730"/>
    <w:rsid w:val="00B51883"/>
    <w:rsid w:val="00B51B28"/>
    <w:rsid w:val="00B52657"/>
    <w:rsid w:val="00B533C2"/>
    <w:rsid w:val="00B53C6D"/>
    <w:rsid w:val="00B5439B"/>
    <w:rsid w:val="00B54832"/>
    <w:rsid w:val="00B54E2A"/>
    <w:rsid w:val="00B55A5B"/>
    <w:rsid w:val="00B56524"/>
    <w:rsid w:val="00B5706E"/>
    <w:rsid w:val="00B57282"/>
    <w:rsid w:val="00B57346"/>
    <w:rsid w:val="00B57EA0"/>
    <w:rsid w:val="00B61035"/>
    <w:rsid w:val="00B61772"/>
    <w:rsid w:val="00B61DE8"/>
    <w:rsid w:val="00B6244E"/>
    <w:rsid w:val="00B6248C"/>
    <w:rsid w:val="00B62E46"/>
    <w:rsid w:val="00B62EE6"/>
    <w:rsid w:val="00B62FE0"/>
    <w:rsid w:val="00B63C9E"/>
    <w:rsid w:val="00B642A8"/>
    <w:rsid w:val="00B646C3"/>
    <w:rsid w:val="00B65581"/>
    <w:rsid w:val="00B664D7"/>
    <w:rsid w:val="00B6716C"/>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017F"/>
    <w:rsid w:val="00B81291"/>
    <w:rsid w:val="00B817BF"/>
    <w:rsid w:val="00B81832"/>
    <w:rsid w:val="00B81E49"/>
    <w:rsid w:val="00B81F9F"/>
    <w:rsid w:val="00B8222B"/>
    <w:rsid w:val="00B822CB"/>
    <w:rsid w:val="00B82776"/>
    <w:rsid w:val="00B83D77"/>
    <w:rsid w:val="00B84A91"/>
    <w:rsid w:val="00B84BFD"/>
    <w:rsid w:val="00B85710"/>
    <w:rsid w:val="00B8595F"/>
    <w:rsid w:val="00B86A5B"/>
    <w:rsid w:val="00B86E54"/>
    <w:rsid w:val="00B86E5A"/>
    <w:rsid w:val="00B8777F"/>
    <w:rsid w:val="00B87F06"/>
    <w:rsid w:val="00B90694"/>
    <w:rsid w:val="00B906EF"/>
    <w:rsid w:val="00B91A6D"/>
    <w:rsid w:val="00B91C9B"/>
    <w:rsid w:val="00B927EE"/>
    <w:rsid w:val="00B93C9F"/>
    <w:rsid w:val="00B94412"/>
    <w:rsid w:val="00B94555"/>
    <w:rsid w:val="00B949CC"/>
    <w:rsid w:val="00B95032"/>
    <w:rsid w:val="00B9517F"/>
    <w:rsid w:val="00B95373"/>
    <w:rsid w:val="00B956F0"/>
    <w:rsid w:val="00B95E95"/>
    <w:rsid w:val="00B964A0"/>
    <w:rsid w:val="00B97275"/>
    <w:rsid w:val="00B97F87"/>
    <w:rsid w:val="00BA1755"/>
    <w:rsid w:val="00BA19E8"/>
    <w:rsid w:val="00BA2798"/>
    <w:rsid w:val="00BA2EDD"/>
    <w:rsid w:val="00BA326D"/>
    <w:rsid w:val="00BA32E3"/>
    <w:rsid w:val="00BA4438"/>
    <w:rsid w:val="00BA48A4"/>
    <w:rsid w:val="00BA48CE"/>
    <w:rsid w:val="00BA50BB"/>
    <w:rsid w:val="00BA5120"/>
    <w:rsid w:val="00BA55DC"/>
    <w:rsid w:val="00BA5A9B"/>
    <w:rsid w:val="00BA620D"/>
    <w:rsid w:val="00BA6F43"/>
    <w:rsid w:val="00BA79F9"/>
    <w:rsid w:val="00BB06B5"/>
    <w:rsid w:val="00BB0B72"/>
    <w:rsid w:val="00BB1CC3"/>
    <w:rsid w:val="00BB1E41"/>
    <w:rsid w:val="00BB2674"/>
    <w:rsid w:val="00BB45F3"/>
    <w:rsid w:val="00BB4CE3"/>
    <w:rsid w:val="00BB5ED3"/>
    <w:rsid w:val="00BB617D"/>
    <w:rsid w:val="00BB6BA0"/>
    <w:rsid w:val="00BB6BE1"/>
    <w:rsid w:val="00BB6E89"/>
    <w:rsid w:val="00BB6FB6"/>
    <w:rsid w:val="00BB7223"/>
    <w:rsid w:val="00BB78AC"/>
    <w:rsid w:val="00BB7DD7"/>
    <w:rsid w:val="00BB7ED8"/>
    <w:rsid w:val="00BC00F1"/>
    <w:rsid w:val="00BC0DFC"/>
    <w:rsid w:val="00BC1AE7"/>
    <w:rsid w:val="00BC2149"/>
    <w:rsid w:val="00BC2889"/>
    <w:rsid w:val="00BC329D"/>
    <w:rsid w:val="00BC3564"/>
    <w:rsid w:val="00BC363A"/>
    <w:rsid w:val="00BC4B3F"/>
    <w:rsid w:val="00BC4DAB"/>
    <w:rsid w:val="00BC5604"/>
    <w:rsid w:val="00BC57ED"/>
    <w:rsid w:val="00BC6226"/>
    <w:rsid w:val="00BC63BC"/>
    <w:rsid w:val="00BC6488"/>
    <w:rsid w:val="00BC66D6"/>
    <w:rsid w:val="00BC6F3D"/>
    <w:rsid w:val="00BC7081"/>
    <w:rsid w:val="00BC709D"/>
    <w:rsid w:val="00BC7830"/>
    <w:rsid w:val="00BC7E80"/>
    <w:rsid w:val="00BD0C18"/>
    <w:rsid w:val="00BD118D"/>
    <w:rsid w:val="00BD1FFB"/>
    <w:rsid w:val="00BD2390"/>
    <w:rsid w:val="00BD29AF"/>
    <w:rsid w:val="00BD29DF"/>
    <w:rsid w:val="00BD3137"/>
    <w:rsid w:val="00BD3150"/>
    <w:rsid w:val="00BD3E14"/>
    <w:rsid w:val="00BD3E47"/>
    <w:rsid w:val="00BD4405"/>
    <w:rsid w:val="00BD5906"/>
    <w:rsid w:val="00BD5ACE"/>
    <w:rsid w:val="00BD60B5"/>
    <w:rsid w:val="00BD6302"/>
    <w:rsid w:val="00BD6C2A"/>
    <w:rsid w:val="00BE0129"/>
    <w:rsid w:val="00BE140C"/>
    <w:rsid w:val="00BE1862"/>
    <w:rsid w:val="00BE1909"/>
    <w:rsid w:val="00BE1C2A"/>
    <w:rsid w:val="00BE2392"/>
    <w:rsid w:val="00BE23AE"/>
    <w:rsid w:val="00BE24E7"/>
    <w:rsid w:val="00BE2655"/>
    <w:rsid w:val="00BE294B"/>
    <w:rsid w:val="00BE2D0C"/>
    <w:rsid w:val="00BE32B7"/>
    <w:rsid w:val="00BE38A5"/>
    <w:rsid w:val="00BE3D83"/>
    <w:rsid w:val="00BE451B"/>
    <w:rsid w:val="00BE4C13"/>
    <w:rsid w:val="00BE4E35"/>
    <w:rsid w:val="00BE5476"/>
    <w:rsid w:val="00BE580A"/>
    <w:rsid w:val="00BE64A6"/>
    <w:rsid w:val="00BF074A"/>
    <w:rsid w:val="00BF100C"/>
    <w:rsid w:val="00BF1330"/>
    <w:rsid w:val="00BF1758"/>
    <w:rsid w:val="00BF2859"/>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8F7"/>
    <w:rsid w:val="00BF798B"/>
    <w:rsid w:val="00BF7D8E"/>
    <w:rsid w:val="00C0016E"/>
    <w:rsid w:val="00C01AA2"/>
    <w:rsid w:val="00C02164"/>
    <w:rsid w:val="00C02CB4"/>
    <w:rsid w:val="00C02DFB"/>
    <w:rsid w:val="00C036C2"/>
    <w:rsid w:val="00C03B65"/>
    <w:rsid w:val="00C04011"/>
    <w:rsid w:val="00C04623"/>
    <w:rsid w:val="00C0503F"/>
    <w:rsid w:val="00C05307"/>
    <w:rsid w:val="00C05320"/>
    <w:rsid w:val="00C05855"/>
    <w:rsid w:val="00C05B94"/>
    <w:rsid w:val="00C05EDE"/>
    <w:rsid w:val="00C06BF7"/>
    <w:rsid w:val="00C07F55"/>
    <w:rsid w:val="00C10314"/>
    <w:rsid w:val="00C11104"/>
    <w:rsid w:val="00C11362"/>
    <w:rsid w:val="00C11913"/>
    <w:rsid w:val="00C13B78"/>
    <w:rsid w:val="00C13E99"/>
    <w:rsid w:val="00C15684"/>
    <w:rsid w:val="00C16027"/>
    <w:rsid w:val="00C16715"/>
    <w:rsid w:val="00C16892"/>
    <w:rsid w:val="00C17C21"/>
    <w:rsid w:val="00C17D49"/>
    <w:rsid w:val="00C17FAC"/>
    <w:rsid w:val="00C17FE6"/>
    <w:rsid w:val="00C20175"/>
    <w:rsid w:val="00C20224"/>
    <w:rsid w:val="00C20BE1"/>
    <w:rsid w:val="00C20C50"/>
    <w:rsid w:val="00C20EF7"/>
    <w:rsid w:val="00C21218"/>
    <w:rsid w:val="00C2147A"/>
    <w:rsid w:val="00C226C2"/>
    <w:rsid w:val="00C22D10"/>
    <w:rsid w:val="00C23758"/>
    <w:rsid w:val="00C237D2"/>
    <w:rsid w:val="00C23A93"/>
    <w:rsid w:val="00C23C1C"/>
    <w:rsid w:val="00C24578"/>
    <w:rsid w:val="00C24864"/>
    <w:rsid w:val="00C24D29"/>
    <w:rsid w:val="00C265E0"/>
    <w:rsid w:val="00C27124"/>
    <w:rsid w:val="00C3022C"/>
    <w:rsid w:val="00C30268"/>
    <w:rsid w:val="00C30F23"/>
    <w:rsid w:val="00C31E04"/>
    <w:rsid w:val="00C329C3"/>
    <w:rsid w:val="00C32AE3"/>
    <w:rsid w:val="00C34151"/>
    <w:rsid w:val="00C341C3"/>
    <w:rsid w:val="00C34D2C"/>
    <w:rsid w:val="00C34E12"/>
    <w:rsid w:val="00C35841"/>
    <w:rsid w:val="00C35D36"/>
    <w:rsid w:val="00C37FCF"/>
    <w:rsid w:val="00C4009C"/>
    <w:rsid w:val="00C40416"/>
    <w:rsid w:val="00C4050C"/>
    <w:rsid w:val="00C4088F"/>
    <w:rsid w:val="00C40B29"/>
    <w:rsid w:val="00C410A5"/>
    <w:rsid w:val="00C41154"/>
    <w:rsid w:val="00C416E6"/>
    <w:rsid w:val="00C42101"/>
    <w:rsid w:val="00C422E5"/>
    <w:rsid w:val="00C429E8"/>
    <w:rsid w:val="00C43E29"/>
    <w:rsid w:val="00C43E65"/>
    <w:rsid w:val="00C44643"/>
    <w:rsid w:val="00C44A74"/>
    <w:rsid w:val="00C44C05"/>
    <w:rsid w:val="00C44D01"/>
    <w:rsid w:val="00C450C5"/>
    <w:rsid w:val="00C45263"/>
    <w:rsid w:val="00C45ECD"/>
    <w:rsid w:val="00C46090"/>
    <w:rsid w:val="00C46BF4"/>
    <w:rsid w:val="00C47564"/>
    <w:rsid w:val="00C4768F"/>
    <w:rsid w:val="00C50136"/>
    <w:rsid w:val="00C5043B"/>
    <w:rsid w:val="00C50FAB"/>
    <w:rsid w:val="00C50FC8"/>
    <w:rsid w:val="00C514B3"/>
    <w:rsid w:val="00C52111"/>
    <w:rsid w:val="00C522C5"/>
    <w:rsid w:val="00C5346F"/>
    <w:rsid w:val="00C53C72"/>
    <w:rsid w:val="00C53F36"/>
    <w:rsid w:val="00C5414E"/>
    <w:rsid w:val="00C5455F"/>
    <w:rsid w:val="00C54AAD"/>
    <w:rsid w:val="00C55F26"/>
    <w:rsid w:val="00C57A6E"/>
    <w:rsid w:val="00C57B4D"/>
    <w:rsid w:val="00C600A9"/>
    <w:rsid w:val="00C60673"/>
    <w:rsid w:val="00C606B9"/>
    <w:rsid w:val="00C60A5E"/>
    <w:rsid w:val="00C61641"/>
    <w:rsid w:val="00C618C5"/>
    <w:rsid w:val="00C61CD2"/>
    <w:rsid w:val="00C62F9A"/>
    <w:rsid w:val="00C6306C"/>
    <w:rsid w:val="00C63453"/>
    <w:rsid w:val="00C63599"/>
    <w:rsid w:val="00C63E07"/>
    <w:rsid w:val="00C642FC"/>
    <w:rsid w:val="00C648E9"/>
    <w:rsid w:val="00C64DC1"/>
    <w:rsid w:val="00C65E6F"/>
    <w:rsid w:val="00C6609B"/>
    <w:rsid w:val="00C6721D"/>
    <w:rsid w:val="00C7068F"/>
    <w:rsid w:val="00C70838"/>
    <w:rsid w:val="00C70869"/>
    <w:rsid w:val="00C708DF"/>
    <w:rsid w:val="00C710B0"/>
    <w:rsid w:val="00C71286"/>
    <w:rsid w:val="00C725CF"/>
    <w:rsid w:val="00C72A6C"/>
    <w:rsid w:val="00C72B4C"/>
    <w:rsid w:val="00C72B94"/>
    <w:rsid w:val="00C7426E"/>
    <w:rsid w:val="00C74557"/>
    <w:rsid w:val="00C74987"/>
    <w:rsid w:val="00C75116"/>
    <w:rsid w:val="00C751C8"/>
    <w:rsid w:val="00C75233"/>
    <w:rsid w:val="00C7723A"/>
    <w:rsid w:val="00C817AB"/>
    <w:rsid w:val="00C81F82"/>
    <w:rsid w:val="00C83E62"/>
    <w:rsid w:val="00C842B6"/>
    <w:rsid w:val="00C84490"/>
    <w:rsid w:val="00C84B49"/>
    <w:rsid w:val="00C85695"/>
    <w:rsid w:val="00C85756"/>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672B"/>
    <w:rsid w:val="00C975B1"/>
    <w:rsid w:val="00CA0892"/>
    <w:rsid w:val="00CA0F0E"/>
    <w:rsid w:val="00CA1276"/>
    <w:rsid w:val="00CA35E6"/>
    <w:rsid w:val="00CA3B5E"/>
    <w:rsid w:val="00CA3E04"/>
    <w:rsid w:val="00CA42E3"/>
    <w:rsid w:val="00CA46E7"/>
    <w:rsid w:val="00CA4A89"/>
    <w:rsid w:val="00CA528B"/>
    <w:rsid w:val="00CA5345"/>
    <w:rsid w:val="00CA5BA6"/>
    <w:rsid w:val="00CA6E30"/>
    <w:rsid w:val="00CA7882"/>
    <w:rsid w:val="00CA78B1"/>
    <w:rsid w:val="00CA7A64"/>
    <w:rsid w:val="00CB1994"/>
    <w:rsid w:val="00CB1DC9"/>
    <w:rsid w:val="00CB263F"/>
    <w:rsid w:val="00CB32C4"/>
    <w:rsid w:val="00CB47B1"/>
    <w:rsid w:val="00CB4CFA"/>
    <w:rsid w:val="00CB4FB2"/>
    <w:rsid w:val="00CB639C"/>
    <w:rsid w:val="00CB6788"/>
    <w:rsid w:val="00CB6797"/>
    <w:rsid w:val="00CB6B0E"/>
    <w:rsid w:val="00CB7BEC"/>
    <w:rsid w:val="00CC0CF8"/>
    <w:rsid w:val="00CC1251"/>
    <w:rsid w:val="00CC14AA"/>
    <w:rsid w:val="00CC1D6A"/>
    <w:rsid w:val="00CC3240"/>
    <w:rsid w:val="00CC391B"/>
    <w:rsid w:val="00CC3DD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F64"/>
    <w:rsid w:val="00CE09D6"/>
    <w:rsid w:val="00CE0FBA"/>
    <w:rsid w:val="00CE16C7"/>
    <w:rsid w:val="00CE189B"/>
    <w:rsid w:val="00CE1E02"/>
    <w:rsid w:val="00CE2EAB"/>
    <w:rsid w:val="00CE3AFF"/>
    <w:rsid w:val="00CE3FED"/>
    <w:rsid w:val="00CE457E"/>
    <w:rsid w:val="00CE4C65"/>
    <w:rsid w:val="00CE4F33"/>
    <w:rsid w:val="00CE5456"/>
    <w:rsid w:val="00CE5B66"/>
    <w:rsid w:val="00CE67E5"/>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CF7C91"/>
    <w:rsid w:val="00D00147"/>
    <w:rsid w:val="00D00529"/>
    <w:rsid w:val="00D00E45"/>
    <w:rsid w:val="00D01E0F"/>
    <w:rsid w:val="00D02CFE"/>
    <w:rsid w:val="00D02DF7"/>
    <w:rsid w:val="00D03EDC"/>
    <w:rsid w:val="00D0520F"/>
    <w:rsid w:val="00D05A26"/>
    <w:rsid w:val="00D05E5A"/>
    <w:rsid w:val="00D065D6"/>
    <w:rsid w:val="00D06C8B"/>
    <w:rsid w:val="00D06E16"/>
    <w:rsid w:val="00D0703D"/>
    <w:rsid w:val="00D10576"/>
    <w:rsid w:val="00D10B10"/>
    <w:rsid w:val="00D110C0"/>
    <w:rsid w:val="00D1128A"/>
    <w:rsid w:val="00D12164"/>
    <w:rsid w:val="00D124A5"/>
    <w:rsid w:val="00D137A9"/>
    <w:rsid w:val="00D16125"/>
    <w:rsid w:val="00D16A0D"/>
    <w:rsid w:val="00D16B2A"/>
    <w:rsid w:val="00D174EC"/>
    <w:rsid w:val="00D1759A"/>
    <w:rsid w:val="00D21EB5"/>
    <w:rsid w:val="00D22A7E"/>
    <w:rsid w:val="00D23C79"/>
    <w:rsid w:val="00D241F3"/>
    <w:rsid w:val="00D24D17"/>
    <w:rsid w:val="00D25037"/>
    <w:rsid w:val="00D2544B"/>
    <w:rsid w:val="00D255CC"/>
    <w:rsid w:val="00D25617"/>
    <w:rsid w:val="00D25E9A"/>
    <w:rsid w:val="00D26383"/>
    <w:rsid w:val="00D26433"/>
    <w:rsid w:val="00D26D71"/>
    <w:rsid w:val="00D26F3A"/>
    <w:rsid w:val="00D27D67"/>
    <w:rsid w:val="00D30AFE"/>
    <w:rsid w:val="00D30E9F"/>
    <w:rsid w:val="00D31416"/>
    <w:rsid w:val="00D328B3"/>
    <w:rsid w:val="00D32D39"/>
    <w:rsid w:val="00D33AD5"/>
    <w:rsid w:val="00D34452"/>
    <w:rsid w:val="00D34540"/>
    <w:rsid w:val="00D34DCD"/>
    <w:rsid w:val="00D354F3"/>
    <w:rsid w:val="00D35671"/>
    <w:rsid w:val="00D36D18"/>
    <w:rsid w:val="00D36DD9"/>
    <w:rsid w:val="00D36EAC"/>
    <w:rsid w:val="00D40B45"/>
    <w:rsid w:val="00D40B78"/>
    <w:rsid w:val="00D42843"/>
    <w:rsid w:val="00D428F1"/>
    <w:rsid w:val="00D42E9B"/>
    <w:rsid w:val="00D43160"/>
    <w:rsid w:val="00D431B0"/>
    <w:rsid w:val="00D43202"/>
    <w:rsid w:val="00D43813"/>
    <w:rsid w:val="00D45622"/>
    <w:rsid w:val="00D46001"/>
    <w:rsid w:val="00D50BD0"/>
    <w:rsid w:val="00D51BC3"/>
    <w:rsid w:val="00D52885"/>
    <w:rsid w:val="00D53408"/>
    <w:rsid w:val="00D5381D"/>
    <w:rsid w:val="00D55E69"/>
    <w:rsid w:val="00D575DC"/>
    <w:rsid w:val="00D57A90"/>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6793A"/>
    <w:rsid w:val="00D70119"/>
    <w:rsid w:val="00D70266"/>
    <w:rsid w:val="00D709F1"/>
    <w:rsid w:val="00D70A04"/>
    <w:rsid w:val="00D71335"/>
    <w:rsid w:val="00D719A3"/>
    <w:rsid w:val="00D7266F"/>
    <w:rsid w:val="00D72B8A"/>
    <w:rsid w:val="00D72D7B"/>
    <w:rsid w:val="00D7312F"/>
    <w:rsid w:val="00D73474"/>
    <w:rsid w:val="00D737DD"/>
    <w:rsid w:val="00D73872"/>
    <w:rsid w:val="00D73ADB"/>
    <w:rsid w:val="00D742CB"/>
    <w:rsid w:val="00D74959"/>
    <w:rsid w:val="00D7512C"/>
    <w:rsid w:val="00D75E63"/>
    <w:rsid w:val="00D75F7C"/>
    <w:rsid w:val="00D7628C"/>
    <w:rsid w:val="00D76E2E"/>
    <w:rsid w:val="00D76ED2"/>
    <w:rsid w:val="00D7730B"/>
    <w:rsid w:val="00D80F19"/>
    <w:rsid w:val="00D80F3F"/>
    <w:rsid w:val="00D815D2"/>
    <w:rsid w:val="00D8345A"/>
    <w:rsid w:val="00D834A9"/>
    <w:rsid w:val="00D8387D"/>
    <w:rsid w:val="00D83C6F"/>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9DC"/>
    <w:rsid w:val="00D95AAD"/>
    <w:rsid w:val="00D96229"/>
    <w:rsid w:val="00D968BD"/>
    <w:rsid w:val="00D96EE1"/>
    <w:rsid w:val="00D972DE"/>
    <w:rsid w:val="00DA0A27"/>
    <w:rsid w:val="00DA0A29"/>
    <w:rsid w:val="00DA0CB5"/>
    <w:rsid w:val="00DA16B1"/>
    <w:rsid w:val="00DA228C"/>
    <w:rsid w:val="00DA2B0D"/>
    <w:rsid w:val="00DA2BC2"/>
    <w:rsid w:val="00DA2FE6"/>
    <w:rsid w:val="00DA3DCD"/>
    <w:rsid w:val="00DA3F6F"/>
    <w:rsid w:val="00DA4702"/>
    <w:rsid w:val="00DA4DB0"/>
    <w:rsid w:val="00DA4FCD"/>
    <w:rsid w:val="00DA59E8"/>
    <w:rsid w:val="00DA5A4D"/>
    <w:rsid w:val="00DA5C8F"/>
    <w:rsid w:val="00DA5D02"/>
    <w:rsid w:val="00DA6199"/>
    <w:rsid w:val="00DA6525"/>
    <w:rsid w:val="00DA6869"/>
    <w:rsid w:val="00DA7A20"/>
    <w:rsid w:val="00DA7A22"/>
    <w:rsid w:val="00DA7ECE"/>
    <w:rsid w:val="00DB03C1"/>
    <w:rsid w:val="00DB0EA2"/>
    <w:rsid w:val="00DB100B"/>
    <w:rsid w:val="00DB1166"/>
    <w:rsid w:val="00DB1C68"/>
    <w:rsid w:val="00DB242A"/>
    <w:rsid w:val="00DB2474"/>
    <w:rsid w:val="00DB264C"/>
    <w:rsid w:val="00DB35E1"/>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B27"/>
    <w:rsid w:val="00DE7FE3"/>
    <w:rsid w:val="00DF13BE"/>
    <w:rsid w:val="00DF19CB"/>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3BD"/>
    <w:rsid w:val="00DF69F0"/>
    <w:rsid w:val="00DF6AA8"/>
    <w:rsid w:val="00DF7B59"/>
    <w:rsid w:val="00DF7B97"/>
    <w:rsid w:val="00E000FF"/>
    <w:rsid w:val="00E008DB"/>
    <w:rsid w:val="00E00EFC"/>
    <w:rsid w:val="00E011AA"/>
    <w:rsid w:val="00E015C5"/>
    <w:rsid w:val="00E01B1E"/>
    <w:rsid w:val="00E03138"/>
    <w:rsid w:val="00E04CCF"/>
    <w:rsid w:val="00E04D17"/>
    <w:rsid w:val="00E04D69"/>
    <w:rsid w:val="00E0671D"/>
    <w:rsid w:val="00E06CF9"/>
    <w:rsid w:val="00E07DE1"/>
    <w:rsid w:val="00E10A7C"/>
    <w:rsid w:val="00E112B5"/>
    <w:rsid w:val="00E11F9E"/>
    <w:rsid w:val="00E132BE"/>
    <w:rsid w:val="00E13957"/>
    <w:rsid w:val="00E13DFE"/>
    <w:rsid w:val="00E14375"/>
    <w:rsid w:val="00E14E9B"/>
    <w:rsid w:val="00E14F88"/>
    <w:rsid w:val="00E1528C"/>
    <w:rsid w:val="00E15344"/>
    <w:rsid w:val="00E15E29"/>
    <w:rsid w:val="00E15F16"/>
    <w:rsid w:val="00E1727F"/>
    <w:rsid w:val="00E173C2"/>
    <w:rsid w:val="00E17E37"/>
    <w:rsid w:val="00E20183"/>
    <w:rsid w:val="00E20872"/>
    <w:rsid w:val="00E20A1D"/>
    <w:rsid w:val="00E20FC1"/>
    <w:rsid w:val="00E21E78"/>
    <w:rsid w:val="00E2230C"/>
    <w:rsid w:val="00E235D2"/>
    <w:rsid w:val="00E23B82"/>
    <w:rsid w:val="00E23E17"/>
    <w:rsid w:val="00E23F34"/>
    <w:rsid w:val="00E2411E"/>
    <w:rsid w:val="00E24F6E"/>
    <w:rsid w:val="00E253BD"/>
    <w:rsid w:val="00E26134"/>
    <w:rsid w:val="00E278EA"/>
    <w:rsid w:val="00E27AC0"/>
    <w:rsid w:val="00E30D4E"/>
    <w:rsid w:val="00E31107"/>
    <w:rsid w:val="00E312DB"/>
    <w:rsid w:val="00E31F2C"/>
    <w:rsid w:val="00E3222E"/>
    <w:rsid w:val="00E3297C"/>
    <w:rsid w:val="00E32E3D"/>
    <w:rsid w:val="00E330B7"/>
    <w:rsid w:val="00E33569"/>
    <w:rsid w:val="00E3375C"/>
    <w:rsid w:val="00E338F1"/>
    <w:rsid w:val="00E33DA5"/>
    <w:rsid w:val="00E35B7A"/>
    <w:rsid w:val="00E35DA1"/>
    <w:rsid w:val="00E366A0"/>
    <w:rsid w:val="00E36BA5"/>
    <w:rsid w:val="00E40491"/>
    <w:rsid w:val="00E41113"/>
    <w:rsid w:val="00E41669"/>
    <w:rsid w:val="00E420BB"/>
    <w:rsid w:val="00E42ECA"/>
    <w:rsid w:val="00E42F28"/>
    <w:rsid w:val="00E43414"/>
    <w:rsid w:val="00E4406C"/>
    <w:rsid w:val="00E4451D"/>
    <w:rsid w:val="00E44D12"/>
    <w:rsid w:val="00E46C8F"/>
    <w:rsid w:val="00E471A1"/>
    <w:rsid w:val="00E471A8"/>
    <w:rsid w:val="00E474CD"/>
    <w:rsid w:val="00E47B91"/>
    <w:rsid w:val="00E47F44"/>
    <w:rsid w:val="00E500E7"/>
    <w:rsid w:val="00E504F5"/>
    <w:rsid w:val="00E507D3"/>
    <w:rsid w:val="00E509F9"/>
    <w:rsid w:val="00E511D6"/>
    <w:rsid w:val="00E5364C"/>
    <w:rsid w:val="00E54495"/>
    <w:rsid w:val="00E578A9"/>
    <w:rsid w:val="00E57DE2"/>
    <w:rsid w:val="00E60354"/>
    <w:rsid w:val="00E60C38"/>
    <w:rsid w:val="00E610AE"/>
    <w:rsid w:val="00E616EA"/>
    <w:rsid w:val="00E61EF7"/>
    <w:rsid w:val="00E61F77"/>
    <w:rsid w:val="00E623FF"/>
    <w:rsid w:val="00E626E4"/>
    <w:rsid w:val="00E6345A"/>
    <w:rsid w:val="00E63ADD"/>
    <w:rsid w:val="00E63AE2"/>
    <w:rsid w:val="00E64837"/>
    <w:rsid w:val="00E6549D"/>
    <w:rsid w:val="00E659A8"/>
    <w:rsid w:val="00E65F85"/>
    <w:rsid w:val="00E65FD9"/>
    <w:rsid w:val="00E665B9"/>
    <w:rsid w:val="00E666FB"/>
    <w:rsid w:val="00E66B59"/>
    <w:rsid w:val="00E66F86"/>
    <w:rsid w:val="00E6719F"/>
    <w:rsid w:val="00E678B3"/>
    <w:rsid w:val="00E67B88"/>
    <w:rsid w:val="00E67B9C"/>
    <w:rsid w:val="00E70715"/>
    <w:rsid w:val="00E724E4"/>
    <w:rsid w:val="00E72AC6"/>
    <w:rsid w:val="00E72E20"/>
    <w:rsid w:val="00E72F12"/>
    <w:rsid w:val="00E730AF"/>
    <w:rsid w:val="00E730F2"/>
    <w:rsid w:val="00E73405"/>
    <w:rsid w:val="00E743AC"/>
    <w:rsid w:val="00E7489D"/>
    <w:rsid w:val="00E74DAA"/>
    <w:rsid w:val="00E7543B"/>
    <w:rsid w:val="00E756A1"/>
    <w:rsid w:val="00E75B8A"/>
    <w:rsid w:val="00E76BC2"/>
    <w:rsid w:val="00E76C2F"/>
    <w:rsid w:val="00E773EC"/>
    <w:rsid w:val="00E77FC3"/>
    <w:rsid w:val="00E81A46"/>
    <w:rsid w:val="00E83089"/>
    <w:rsid w:val="00E831AF"/>
    <w:rsid w:val="00E838C4"/>
    <w:rsid w:val="00E83CD7"/>
    <w:rsid w:val="00E8464E"/>
    <w:rsid w:val="00E851DD"/>
    <w:rsid w:val="00E856D4"/>
    <w:rsid w:val="00E85A6F"/>
    <w:rsid w:val="00E85DF1"/>
    <w:rsid w:val="00E86451"/>
    <w:rsid w:val="00E879A1"/>
    <w:rsid w:val="00E90015"/>
    <w:rsid w:val="00E90526"/>
    <w:rsid w:val="00E90C9A"/>
    <w:rsid w:val="00E9103C"/>
    <w:rsid w:val="00E913C2"/>
    <w:rsid w:val="00E92A62"/>
    <w:rsid w:val="00E92BC7"/>
    <w:rsid w:val="00E93E7A"/>
    <w:rsid w:val="00E941A3"/>
    <w:rsid w:val="00E9471C"/>
    <w:rsid w:val="00E94EBA"/>
    <w:rsid w:val="00E94F3A"/>
    <w:rsid w:val="00E951E3"/>
    <w:rsid w:val="00E951F2"/>
    <w:rsid w:val="00E95427"/>
    <w:rsid w:val="00E95EFF"/>
    <w:rsid w:val="00E95FB5"/>
    <w:rsid w:val="00E96140"/>
    <w:rsid w:val="00E967A4"/>
    <w:rsid w:val="00E9739D"/>
    <w:rsid w:val="00E977BA"/>
    <w:rsid w:val="00E97EC3"/>
    <w:rsid w:val="00EA0376"/>
    <w:rsid w:val="00EA058E"/>
    <w:rsid w:val="00EA0F31"/>
    <w:rsid w:val="00EA1601"/>
    <w:rsid w:val="00EA1D48"/>
    <w:rsid w:val="00EA2310"/>
    <w:rsid w:val="00EA27B9"/>
    <w:rsid w:val="00EA2CFC"/>
    <w:rsid w:val="00EA300B"/>
    <w:rsid w:val="00EA4F42"/>
    <w:rsid w:val="00EA5DAC"/>
    <w:rsid w:val="00EA645C"/>
    <w:rsid w:val="00EA6792"/>
    <w:rsid w:val="00EA6796"/>
    <w:rsid w:val="00EA6B49"/>
    <w:rsid w:val="00EA6D82"/>
    <w:rsid w:val="00EA7CC5"/>
    <w:rsid w:val="00EB08A9"/>
    <w:rsid w:val="00EB1BCE"/>
    <w:rsid w:val="00EB2179"/>
    <w:rsid w:val="00EB26F1"/>
    <w:rsid w:val="00EB2AC7"/>
    <w:rsid w:val="00EB2D13"/>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2804"/>
    <w:rsid w:val="00EC31C5"/>
    <w:rsid w:val="00EC495B"/>
    <w:rsid w:val="00EC4AA9"/>
    <w:rsid w:val="00EC4B7F"/>
    <w:rsid w:val="00EC5436"/>
    <w:rsid w:val="00EC61B4"/>
    <w:rsid w:val="00EC708E"/>
    <w:rsid w:val="00EC755F"/>
    <w:rsid w:val="00EC7A57"/>
    <w:rsid w:val="00EC7BA7"/>
    <w:rsid w:val="00ED0185"/>
    <w:rsid w:val="00ED0232"/>
    <w:rsid w:val="00ED0306"/>
    <w:rsid w:val="00ED039F"/>
    <w:rsid w:val="00ED1D06"/>
    <w:rsid w:val="00ED1FD9"/>
    <w:rsid w:val="00ED2C3F"/>
    <w:rsid w:val="00ED418E"/>
    <w:rsid w:val="00ED44EE"/>
    <w:rsid w:val="00ED5C56"/>
    <w:rsid w:val="00ED6776"/>
    <w:rsid w:val="00ED7017"/>
    <w:rsid w:val="00ED758E"/>
    <w:rsid w:val="00ED7B2D"/>
    <w:rsid w:val="00ED7B4B"/>
    <w:rsid w:val="00ED7D55"/>
    <w:rsid w:val="00EE03EC"/>
    <w:rsid w:val="00EE0EF8"/>
    <w:rsid w:val="00EE1528"/>
    <w:rsid w:val="00EE1FC7"/>
    <w:rsid w:val="00EE2903"/>
    <w:rsid w:val="00EE330C"/>
    <w:rsid w:val="00EE3F80"/>
    <w:rsid w:val="00EE42BD"/>
    <w:rsid w:val="00EE4DA8"/>
    <w:rsid w:val="00EE4FE6"/>
    <w:rsid w:val="00EE642F"/>
    <w:rsid w:val="00EE6A91"/>
    <w:rsid w:val="00EE707D"/>
    <w:rsid w:val="00EE7152"/>
    <w:rsid w:val="00EE7EC4"/>
    <w:rsid w:val="00EF0181"/>
    <w:rsid w:val="00EF16C5"/>
    <w:rsid w:val="00EF18FB"/>
    <w:rsid w:val="00EF1BF0"/>
    <w:rsid w:val="00EF247A"/>
    <w:rsid w:val="00EF2695"/>
    <w:rsid w:val="00EF2A62"/>
    <w:rsid w:val="00EF31CC"/>
    <w:rsid w:val="00EF33DA"/>
    <w:rsid w:val="00EF3768"/>
    <w:rsid w:val="00EF3F66"/>
    <w:rsid w:val="00EF449C"/>
    <w:rsid w:val="00EF4B75"/>
    <w:rsid w:val="00EF507C"/>
    <w:rsid w:val="00EF50F9"/>
    <w:rsid w:val="00EF6141"/>
    <w:rsid w:val="00EF6B5F"/>
    <w:rsid w:val="00EF7F95"/>
    <w:rsid w:val="00F005C8"/>
    <w:rsid w:val="00F01214"/>
    <w:rsid w:val="00F02682"/>
    <w:rsid w:val="00F027F9"/>
    <w:rsid w:val="00F0359D"/>
    <w:rsid w:val="00F036CA"/>
    <w:rsid w:val="00F048AC"/>
    <w:rsid w:val="00F063FE"/>
    <w:rsid w:val="00F06B2B"/>
    <w:rsid w:val="00F07FA3"/>
    <w:rsid w:val="00F07FF6"/>
    <w:rsid w:val="00F103D0"/>
    <w:rsid w:val="00F106FF"/>
    <w:rsid w:val="00F10D67"/>
    <w:rsid w:val="00F11286"/>
    <w:rsid w:val="00F11A10"/>
    <w:rsid w:val="00F11F5F"/>
    <w:rsid w:val="00F122C8"/>
    <w:rsid w:val="00F1332B"/>
    <w:rsid w:val="00F13D80"/>
    <w:rsid w:val="00F1425F"/>
    <w:rsid w:val="00F14A7A"/>
    <w:rsid w:val="00F1642A"/>
    <w:rsid w:val="00F164BC"/>
    <w:rsid w:val="00F1656E"/>
    <w:rsid w:val="00F16F6C"/>
    <w:rsid w:val="00F21159"/>
    <w:rsid w:val="00F2210C"/>
    <w:rsid w:val="00F225AE"/>
    <w:rsid w:val="00F23186"/>
    <w:rsid w:val="00F2621B"/>
    <w:rsid w:val="00F27A9C"/>
    <w:rsid w:val="00F30E8D"/>
    <w:rsid w:val="00F316DF"/>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49A"/>
    <w:rsid w:val="00F37749"/>
    <w:rsid w:val="00F3779E"/>
    <w:rsid w:val="00F37CBE"/>
    <w:rsid w:val="00F40252"/>
    <w:rsid w:val="00F4081D"/>
    <w:rsid w:val="00F40B7F"/>
    <w:rsid w:val="00F40C17"/>
    <w:rsid w:val="00F41A0F"/>
    <w:rsid w:val="00F41FEF"/>
    <w:rsid w:val="00F42BB3"/>
    <w:rsid w:val="00F42C07"/>
    <w:rsid w:val="00F430FA"/>
    <w:rsid w:val="00F438EF"/>
    <w:rsid w:val="00F4393C"/>
    <w:rsid w:val="00F43A42"/>
    <w:rsid w:val="00F44AAC"/>
    <w:rsid w:val="00F44DEF"/>
    <w:rsid w:val="00F45055"/>
    <w:rsid w:val="00F45B63"/>
    <w:rsid w:val="00F45CA7"/>
    <w:rsid w:val="00F47CD9"/>
    <w:rsid w:val="00F50D02"/>
    <w:rsid w:val="00F51946"/>
    <w:rsid w:val="00F51D52"/>
    <w:rsid w:val="00F523A7"/>
    <w:rsid w:val="00F52A2E"/>
    <w:rsid w:val="00F52DF9"/>
    <w:rsid w:val="00F53342"/>
    <w:rsid w:val="00F536F9"/>
    <w:rsid w:val="00F53CFA"/>
    <w:rsid w:val="00F548BA"/>
    <w:rsid w:val="00F54943"/>
    <w:rsid w:val="00F54A5E"/>
    <w:rsid w:val="00F54EE3"/>
    <w:rsid w:val="00F552AE"/>
    <w:rsid w:val="00F5562C"/>
    <w:rsid w:val="00F565B9"/>
    <w:rsid w:val="00F568D9"/>
    <w:rsid w:val="00F56AB8"/>
    <w:rsid w:val="00F57627"/>
    <w:rsid w:val="00F601D9"/>
    <w:rsid w:val="00F608BC"/>
    <w:rsid w:val="00F60EC1"/>
    <w:rsid w:val="00F6110A"/>
    <w:rsid w:val="00F617A4"/>
    <w:rsid w:val="00F61862"/>
    <w:rsid w:val="00F61AEE"/>
    <w:rsid w:val="00F62118"/>
    <w:rsid w:val="00F6232E"/>
    <w:rsid w:val="00F6315E"/>
    <w:rsid w:val="00F6472F"/>
    <w:rsid w:val="00F64FF5"/>
    <w:rsid w:val="00F65E8E"/>
    <w:rsid w:val="00F672A7"/>
    <w:rsid w:val="00F67530"/>
    <w:rsid w:val="00F67EEC"/>
    <w:rsid w:val="00F706EA"/>
    <w:rsid w:val="00F7085C"/>
    <w:rsid w:val="00F70A8C"/>
    <w:rsid w:val="00F70C99"/>
    <w:rsid w:val="00F710DA"/>
    <w:rsid w:val="00F714EA"/>
    <w:rsid w:val="00F71719"/>
    <w:rsid w:val="00F71CBF"/>
    <w:rsid w:val="00F7271E"/>
    <w:rsid w:val="00F72BA3"/>
    <w:rsid w:val="00F7371D"/>
    <w:rsid w:val="00F7405D"/>
    <w:rsid w:val="00F7422C"/>
    <w:rsid w:val="00F74278"/>
    <w:rsid w:val="00F74C24"/>
    <w:rsid w:val="00F751B1"/>
    <w:rsid w:val="00F75AF7"/>
    <w:rsid w:val="00F761CD"/>
    <w:rsid w:val="00F762E3"/>
    <w:rsid w:val="00F764C5"/>
    <w:rsid w:val="00F804F0"/>
    <w:rsid w:val="00F81030"/>
    <w:rsid w:val="00F81574"/>
    <w:rsid w:val="00F81F9C"/>
    <w:rsid w:val="00F82AF8"/>
    <w:rsid w:val="00F82F54"/>
    <w:rsid w:val="00F82F7C"/>
    <w:rsid w:val="00F83C05"/>
    <w:rsid w:val="00F83CCB"/>
    <w:rsid w:val="00F83E01"/>
    <w:rsid w:val="00F85277"/>
    <w:rsid w:val="00F85461"/>
    <w:rsid w:val="00F85E56"/>
    <w:rsid w:val="00F86301"/>
    <w:rsid w:val="00F86B72"/>
    <w:rsid w:val="00F87425"/>
    <w:rsid w:val="00F87B90"/>
    <w:rsid w:val="00F90EA8"/>
    <w:rsid w:val="00F93239"/>
    <w:rsid w:val="00F936CB"/>
    <w:rsid w:val="00F9394D"/>
    <w:rsid w:val="00F95266"/>
    <w:rsid w:val="00F95B31"/>
    <w:rsid w:val="00F96535"/>
    <w:rsid w:val="00F969F6"/>
    <w:rsid w:val="00F96E85"/>
    <w:rsid w:val="00F97B7C"/>
    <w:rsid w:val="00FA0050"/>
    <w:rsid w:val="00FA0167"/>
    <w:rsid w:val="00FA02D9"/>
    <w:rsid w:val="00FA08D9"/>
    <w:rsid w:val="00FA15B8"/>
    <w:rsid w:val="00FA16D2"/>
    <w:rsid w:val="00FA17D0"/>
    <w:rsid w:val="00FA1ABA"/>
    <w:rsid w:val="00FA1C6A"/>
    <w:rsid w:val="00FA2404"/>
    <w:rsid w:val="00FA3626"/>
    <w:rsid w:val="00FA38FA"/>
    <w:rsid w:val="00FA3B3B"/>
    <w:rsid w:val="00FA3FA7"/>
    <w:rsid w:val="00FA4360"/>
    <w:rsid w:val="00FA479E"/>
    <w:rsid w:val="00FA4917"/>
    <w:rsid w:val="00FA51EA"/>
    <w:rsid w:val="00FA5AA9"/>
    <w:rsid w:val="00FA6B9A"/>
    <w:rsid w:val="00FA6CDF"/>
    <w:rsid w:val="00FA71D9"/>
    <w:rsid w:val="00FA758C"/>
    <w:rsid w:val="00FA7668"/>
    <w:rsid w:val="00FA77E6"/>
    <w:rsid w:val="00FB0071"/>
    <w:rsid w:val="00FB0157"/>
    <w:rsid w:val="00FB07B0"/>
    <w:rsid w:val="00FB150E"/>
    <w:rsid w:val="00FB160F"/>
    <w:rsid w:val="00FB1F5C"/>
    <w:rsid w:val="00FB2FB4"/>
    <w:rsid w:val="00FB433F"/>
    <w:rsid w:val="00FB4B86"/>
    <w:rsid w:val="00FB5751"/>
    <w:rsid w:val="00FB5B59"/>
    <w:rsid w:val="00FB5E1D"/>
    <w:rsid w:val="00FB623A"/>
    <w:rsid w:val="00FB634E"/>
    <w:rsid w:val="00FB6367"/>
    <w:rsid w:val="00FB65CB"/>
    <w:rsid w:val="00FB6E48"/>
    <w:rsid w:val="00FB701C"/>
    <w:rsid w:val="00FB7B2A"/>
    <w:rsid w:val="00FC0DC1"/>
    <w:rsid w:val="00FC2268"/>
    <w:rsid w:val="00FC2282"/>
    <w:rsid w:val="00FC22AC"/>
    <w:rsid w:val="00FC2ECB"/>
    <w:rsid w:val="00FC32D0"/>
    <w:rsid w:val="00FC38CE"/>
    <w:rsid w:val="00FC3979"/>
    <w:rsid w:val="00FC4B4F"/>
    <w:rsid w:val="00FC4D7A"/>
    <w:rsid w:val="00FC5226"/>
    <w:rsid w:val="00FC59DB"/>
    <w:rsid w:val="00FC6029"/>
    <w:rsid w:val="00FC6B4D"/>
    <w:rsid w:val="00FC70B5"/>
    <w:rsid w:val="00FC7B19"/>
    <w:rsid w:val="00FD0099"/>
    <w:rsid w:val="00FD03EA"/>
    <w:rsid w:val="00FD0C8B"/>
    <w:rsid w:val="00FD104C"/>
    <w:rsid w:val="00FD1D58"/>
    <w:rsid w:val="00FD1EFD"/>
    <w:rsid w:val="00FD1FFC"/>
    <w:rsid w:val="00FD214E"/>
    <w:rsid w:val="00FD2B74"/>
    <w:rsid w:val="00FD3A3B"/>
    <w:rsid w:val="00FD5E4B"/>
    <w:rsid w:val="00FD5F78"/>
    <w:rsid w:val="00FD615E"/>
    <w:rsid w:val="00FD66F8"/>
    <w:rsid w:val="00FD70A8"/>
    <w:rsid w:val="00FD7505"/>
    <w:rsid w:val="00FD7D86"/>
    <w:rsid w:val="00FE0A3C"/>
    <w:rsid w:val="00FE0C1F"/>
    <w:rsid w:val="00FE1ECD"/>
    <w:rsid w:val="00FE1F21"/>
    <w:rsid w:val="00FE1FDE"/>
    <w:rsid w:val="00FE253C"/>
    <w:rsid w:val="00FE2CF6"/>
    <w:rsid w:val="00FE3C27"/>
    <w:rsid w:val="00FE3C8E"/>
    <w:rsid w:val="00FE574B"/>
    <w:rsid w:val="00FE5C88"/>
    <w:rsid w:val="00FE79C1"/>
    <w:rsid w:val="00FE7EC9"/>
    <w:rsid w:val="00FF0946"/>
    <w:rsid w:val="00FF1A8F"/>
    <w:rsid w:val="00FF235C"/>
    <w:rsid w:val="00FF288E"/>
    <w:rsid w:val="00FF2A36"/>
    <w:rsid w:val="00FF3D9B"/>
    <w:rsid w:val="00FF42CE"/>
    <w:rsid w:val="00FF746C"/>
    <w:rsid w:val="00FF7DB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15:docId w15:val="{35FA7093-965E-4D5D-88CE-80A660B8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D4C48"/>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194468366">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51881440">
      <w:bodyDiv w:val="1"/>
      <w:marLeft w:val="0"/>
      <w:marRight w:val="0"/>
      <w:marTop w:val="0"/>
      <w:marBottom w:val="0"/>
      <w:divBdr>
        <w:top w:val="none" w:sz="0" w:space="0" w:color="auto"/>
        <w:left w:val="none" w:sz="0" w:space="0" w:color="auto"/>
        <w:bottom w:val="none" w:sz="0" w:space="0" w:color="auto"/>
        <w:right w:val="none" w:sz="0" w:space="0" w:color="auto"/>
      </w:divBdr>
    </w:div>
    <w:div w:id="1069303999">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39706199">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wunderground.com"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993176DC-56F9-49F6-B92D-E758AA68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101</Pages>
  <Words>29343</Words>
  <Characters>167256</Characters>
  <Application>Microsoft Office Word</Application>
  <DocSecurity>0</DocSecurity>
  <Lines>1393</Lines>
  <Paragraphs>392</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196207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6</cp:revision>
  <cp:lastPrinted>2018-04-26T09:41:00Z</cp:lastPrinted>
  <dcterms:created xsi:type="dcterms:W3CDTF">2018-09-11T11:21:00Z</dcterms:created>
  <dcterms:modified xsi:type="dcterms:W3CDTF">2018-10-12T06:37:00Z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